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2E" w:rsidRDefault="00D9462E" w:rsidP="00D946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D9462E" w:rsidRPr="007460FD" w:rsidRDefault="00D9462E" w:rsidP="00D9462E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D9462E" w:rsidRPr="007460FD" w:rsidRDefault="00D9462E" w:rsidP="00D9462E">
      <w:pPr>
        <w:widowControl w:val="0"/>
        <w:autoSpaceDE w:val="0"/>
        <w:autoSpaceDN w:val="0"/>
        <w:adjustRightInd w:val="0"/>
        <w:jc w:val="both"/>
      </w:pPr>
    </w:p>
    <w:p w:rsidR="00D9462E" w:rsidRPr="007460FD" w:rsidRDefault="00D9462E" w:rsidP="00D946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D9462E" w:rsidRDefault="00D9462E" w:rsidP="00D946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462E" w:rsidRPr="007460FD" w:rsidRDefault="00D9462E" w:rsidP="00D9462E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D9462E" w:rsidRPr="007460FD" w:rsidRDefault="00D9462E" w:rsidP="00D9462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9462E" w:rsidRDefault="00D9462E" w:rsidP="00D9462E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D9462E" w:rsidRDefault="00D9462E" w:rsidP="00D9462E">
      <w:pPr>
        <w:widowControl w:val="0"/>
        <w:autoSpaceDE w:val="0"/>
        <w:autoSpaceDN w:val="0"/>
        <w:adjustRightInd w:val="0"/>
        <w:jc w:val="both"/>
      </w:pPr>
    </w:p>
    <w:p w:rsidR="00D9462E" w:rsidRDefault="00D9462E" w:rsidP="00D94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62E" w:rsidRPr="00D9462E" w:rsidRDefault="00D9462E" w:rsidP="00D94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62E">
        <w:rPr>
          <w:b/>
          <w:sz w:val="28"/>
          <w:szCs w:val="28"/>
        </w:rPr>
        <w:t>Типовая должностная инструкция директора</w:t>
      </w:r>
    </w:p>
    <w:p w:rsidR="00D9462E" w:rsidRPr="00D9462E" w:rsidRDefault="00D9462E" w:rsidP="00D9462E">
      <w:pPr>
        <w:jc w:val="center"/>
        <w:rPr>
          <w:b/>
          <w:sz w:val="28"/>
          <w:szCs w:val="28"/>
        </w:rPr>
      </w:pPr>
    </w:p>
    <w:p w:rsidR="00CF0228" w:rsidRDefault="00CF0228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CF0228" w:rsidRDefault="00CF0228">
      <w:pPr>
        <w:widowControl w:val="0"/>
        <w:autoSpaceDE w:val="0"/>
        <w:autoSpaceDN w:val="0"/>
        <w:adjustRightInd w:val="0"/>
        <w:jc w:val="center"/>
      </w:pP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1.1. Директор института относится к категории руководителей.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директора института принимается лицо: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образование, стаж научной или научно-педагогической работы не менее 5 лет, ученую степень или ученое звание;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особо тяжкие преступления;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</w:t>
      </w:r>
      <w:r w:rsidR="00D9462E">
        <w:t>ном федеральным законом порядке</w:t>
      </w:r>
      <w:r>
        <w:t>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1.3. Директор института должен знать: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 по вопросам высшего профессионального образования;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локальные нормативные акты образовательного учреждения;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государственные образовательные стандарты высшего профессионального образования;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теорию и методы управления образовательными системами;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составления учебных планов;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ведения документации по учебной работе;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педагогики, физиологии, психологии;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профессионального обучения;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и способы использования образовательных технологий, включая дистанционные;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механизмы оформления прав интеллектуальной собственности;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технологию организации методической, научно-методической, научно-исследовательской работы; современные формы и методы обучения и воспитания;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документы, регламентирующие статус научных работников, педагогических и руководящих работников образовательных учреждений;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особенности регулирования труда педагогических работников;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управления персоналом, проектами;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права, социологии;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финансово-хозяйственную деятельность образовательных учреждений;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административного законодательства;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работе на персональных компьютерах, иных электронно-цифровых устройствах;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D9462E" w:rsidRDefault="00D9462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F0228" w:rsidRDefault="00CF0228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CF0228" w:rsidRDefault="00CF0228">
      <w:pPr>
        <w:widowControl w:val="0"/>
        <w:autoSpaceDE w:val="0"/>
        <w:autoSpaceDN w:val="0"/>
        <w:adjustRightInd w:val="0"/>
        <w:jc w:val="center"/>
      </w:pP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2.1. Обеспечение выполнения государственных образовательных стандартов.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2.2. Общее руководство и координация научно-исследовательской работы.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</w:p>
    <w:p w:rsidR="00CF0228" w:rsidRDefault="00CF0228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CF0228" w:rsidRDefault="00CF0228">
      <w:pPr>
        <w:widowControl w:val="0"/>
        <w:autoSpaceDE w:val="0"/>
        <w:autoSpaceDN w:val="0"/>
        <w:adjustRightInd w:val="0"/>
        <w:jc w:val="center"/>
      </w:pP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института исполняет следующие обязанности: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3.1. Разрабатывает стратегию развития института,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3.2. Изучает рынок образовательных услуг и рынок труда по направлениям (специальностям) подготовки специалистов в институте, обеспечивает учет требований рынка труда в образовательном процессе в институте.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3.3. Руководит учебной, методической, воспитательной и научной работой в институте.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3.4. Возглавляет работу по созданию и реализации на практике профессиональных образовательных программ, учебных планов, программ учебных курсов.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3.5. Организует работу по созданию научно-методического и учебно-методического обеспечения учебно-воспитательного процесса.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3.6. Участвует в разработке системы качества подготовки специалистов.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D9462E">
        <w:t>7</w:t>
      </w:r>
      <w:r>
        <w:t>. Возглавляет работу по формированию кадровой политики в институте,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D9462E">
        <w:t>8</w:t>
      </w:r>
      <w:r>
        <w:t xml:space="preserve">. Организует и проводит учебно-методические </w:t>
      </w:r>
      <w:proofErr w:type="spellStart"/>
      <w:r>
        <w:t>межкафедральные</w:t>
      </w:r>
      <w:proofErr w:type="spellEnd"/>
      <w:r>
        <w:t xml:space="preserve"> совещания, семинары, научные и научно-методические совещания и конференции.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D9462E">
        <w:t>9</w:t>
      </w:r>
      <w:r>
        <w:t>. Организует, контролирует и принимает участие в международной учебной и научной деятельности института в соответствии с уставом образовательного учреждения.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D9462E">
        <w:t>10</w:t>
      </w:r>
      <w:r>
        <w:t>. Руководит работой совета института, осуществляет разработку планов работы института, координацию их с планами работы образовательного учреждения, несет ответственность за их выполнение.</w:t>
      </w:r>
    </w:p>
    <w:p w:rsidR="00CF0228" w:rsidRDefault="00CF022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F0228" w:rsidRDefault="00CF0228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CF0228" w:rsidRDefault="00CF0228">
      <w:pPr>
        <w:widowControl w:val="0"/>
        <w:autoSpaceDE w:val="0"/>
        <w:autoSpaceDN w:val="0"/>
        <w:adjustRightInd w:val="0"/>
        <w:jc w:val="center"/>
      </w:pP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института имеет право: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1</w:t>
      </w:r>
      <w:r>
        <w:t>. Действовать от имени института.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2</w:t>
      </w:r>
      <w:r>
        <w:t xml:space="preserve">. Распоряжаться имуществом и средствами института, пользоваться печатью с </w:t>
      </w:r>
      <w:r>
        <w:lastRenderedPageBreak/>
        <w:t>соблюдением требований, определенных законодательством, Уставом, локальными нормативными актами.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3</w:t>
      </w:r>
      <w:r>
        <w:t>. Выдавать доверенности на совершение гражданско-правовых сделок, представительство, пр.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4</w:t>
      </w:r>
      <w:r>
        <w:t>. Подписывать и визировать документы в пределах своей компетенции.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5</w:t>
      </w:r>
      <w:r>
        <w:t>. Инициировать и проводить совещания по учебно-организационным, хозяйственным, финансово-экономическим вопросам.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6</w:t>
      </w:r>
      <w:r>
        <w:t>. Запрашивать и получать от структурных подразделений необходимую информацию, документы.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7</w:t>
      </w:r>
      <w:r>
        <w:t>. Проводить проверки качества и своевременности исполнения поручений.</w:t>
      </w:r>
    </w:p>
    <w:p w:rsidR="00CF0228" w:rsidRDefault="00CF0228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D9462E">
        <w:t>8</w:t>
      </w:r>
      <w:r>
        <w:t>. Требовать прекращения (приостановления) работ (в случае нарушений и несоблюдения установленных требований), соблюдения установленных норм, правил, инструкций; давать указания по исправлению недостатков и устранению нарушений.</w:t>
      </w:r>
    </w:p>
    <w:p w:rsidR="00CF0228" w:rsidRDefault="00CF022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9462E" w:rsidRPr="00521DAD" w:rsidRDefault="00D9462E" w:rsidP="00D9462E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D9462E" w:rsidRDefault="00D9462E" w:rsidP="00D9462E"/>
    <w:p w:rsidR="00D9462E" w:rsidRDefault="00D9462E" w:rsidP="00D9462E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9462E" w:rsidRDefault="00D9462E" w:rsidP="00D9462E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9462E" w:rsidRDefault="00D9462E" w:rsidP="00D9462E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D9462E" w:rsidRDefault="00D9462E" w:rsidP="00D9462E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D9462E" w:rsidRDefault="00D9462E" w:rsidP="00D9462E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9462E" w:rsidRDefault="00D9462E" w:rsidP="00D9462E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ind w:firstLine="540"/>
        <w:jc w:val="both"/>
      </w:pPr>
    </w:p>
    <w:p w:rsidR="00D9462E" w:rsidRDefault="00D9462E" w:rsidP="00D9462E">
      <w:pPr>
        <w:jc w:val="center"/>
        <w:rPr>
          <w:i/>
          <w:sz w:val="22"/>
          <w:szCs w:val="22"/>
        </w:rPr>
      </w:pPr>
    </w:p>
    <w:p w:rsidR="00D9462E" w:rsidRDefault="00D9462E" w:rsidP="00D9462E">
      <w:pPr>
        <w:jc w:val="center"/>
        <w:rPr>
          <w:i/>
          <w:sz w:val="22"/>
          <w:szCs w:val="22"/>
        </w:rPr>
      </w:pPr>
    </w:p>
    <w:p w:rsidR="00D977F5" w:rsidRDefault="00D977F5" w:rsidP="00D9462E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D94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C5" w:rsidRDefault="00262EC5">
      <w:r>
        <w:separator/>
      </w:r>
    </w:p>
  </w:endnote>
  <w:endnote w:type="continuationSeparator" w:id="0">
    <w:p w:rsidR="00262EC5" w:rsidRDefault="0026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28" w:rsidRPr="007D2993" w:rsidRDefault="00934628" w:rsidP="007D29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93" w:rsidRPr="00DC55B6" w:rsidRDefault="007D2993" w:rsidP="007D299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DC55B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C55B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C55B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C55B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28" w:rsidRPr="007D2993" w:rsidRDefault="00934628" w:rsidP="007D29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C5" w:rsidRDefault="00262EC5">
      <w:r>
        <w:separator/>
      </w:r>
    </w:p>
  </w:footnote>
  <w:footnote w:type="continuationSeparator" w:id="0">
    <w:p w:rsidR="00262EC5" w:rsidRDefault="0026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28" w:rsidRPr="007D2993" w:rsidRDefault="00934628" w:rsidP="007D2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28" w:rsidRPr="007D2993" w:rsidRDefault="00934628" w:rsidP="007D29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28" w:rsidRPr="007D2993" w:rsidRDefault="00934628" w:rsidP="007D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C5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548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2993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628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22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462E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9D1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B6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2F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C21CF0-065D-45B8-A344-547A4402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F02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946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946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D2993"/>
    <w:rPr>
      <w:sz w:val="24"/>
      <w:szCs w:val="24"/>
    </w:rPr>
  </w:style>
  <w:style w:type="character" w:styleId="a6">
    <w:name w:val="Hyperlink"/>
    <w:uiPriority w:val="99"/>
    <w:unhideWhenUsed/>
    <w:rsid w:val="007D29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6378</Characters>
  <Application>Microsoft Office Word</Application>
  <DocSecurity>0</DocSecurity>
  <Lines>149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7387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должностные обязанности директора инструкция</dc:title>
  <dc:subject>Бесплатная юридическая помощь ведущих юристов в создании формы должностной инструкции директора, примеры о формы для открытого использования.</dc:subject>
  <dc:creator>formadoc.ru</dc:creator>
  <cp:keywords>Прочие, Работа, Должностные инструкции, Должностные обязанности директора инструкция</cp:keywords>
  <dc:description>Бесплатная юридическая помощь ведущих юристов в создании формы должностной инструкции директора, примеры о формы для открытого использования.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Прочие/Работа/Должностные инструкции/Должностные обязанности директора инструкция</cp:category>
  <dc:language>Rus</dc:language>
  <cp:version>1.0</cp:version>
</cp:coreProperties>
</file>