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F6" w:rsidRDefault="009302F6" w:rsidP="009302F6">
      <w:pPr>
        <w:jc w:val="right"/>
        <w:rPr>
          <w:i/>
          <w:iCs/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>Унифицированная форма № АО-1</w:t>
      </w:r>
    </w:p>
    <w:p w:rsidR="009302F6" w:rsidRDefault="009302F6" w:rsidP="009302F6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Утверждена постановлением Госкомстата России</w:t>
      </w:r>
    </w:p>
    <w:p w:rsidR="009302F6" w:rsidRDefault="009302F6" w:rsidP="009302F6">
      <w:pPr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от  01.08.2001 № 55</w:t>
      </w:r>
    </w:p>
    <w:p w:rsidR="009302F6" w:rsidRDefault="009302F6" w:rsidP="009302F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417"/>
      </w:tblGrid>
      <w:tr w:rsidR="009302F6" w:rsidTr="009302F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9302F6" w:rsidTr="009302F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9302F6" w:rsidRDefault="009302F6" w:rsidP="009302F6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</w:tr>
      <w:bookmarkStart w:id="1" w:name="ТекстовоеПоле1"/>
      <w:tr w:rsidR="009302F6" w:rsidTr="009302F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9302F6" w:rsidRDefault="009302F6" w:rsidP="009302F6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bookmarkStart w:id="2" w:name="ТекстовоеПоле2"/>
        <w:tc>
          <w:tcPr>
            <w:tcW w:w="1417" w:type="dxa"/>
            <w:tcBorders>
              <w:bottom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9302F6" w:rsidTr="009302F6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</w:tr>
    </w:tbl>
    <w:p w:rsidR="009302F6" w:rsidRDefault="009302F6" w:rsidP="009302F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2"/>
        <w:gridCol w:w="993"/>
        <w:gridCol w:w="531"/>
        <w:gridCol w:w="532"/>
        <w:gridCol w:w="638"/>
        <w:gridCol w:w="709"/>
        <w:gridCol w:w="425"/>
        <w:gridCol w:w="354"/>
        <w:gridCol w:w="640"/>
        <w:gridCol w:w="423"/>
      </w:tblGrid>
      <w:tr w:rsidR="009302F6" w:rsidTr="009302F6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pStyle w:val="2"/>
            </w:pPr>
            <w:r>
              <w:t>УТВЕРЖДАЮ</w:t>
            </w:r>
          </w:p>
        </w:tc>
      </w:tr>
      <w:tr w:rsidR="009302F6" w:rsidTr="009302F6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в сумме</w:t>
            </w:r>
          </w:p>
        </w:tc>
        <w:bookmarkStart w:id="3" w:name="ТекстовоеПоле8"/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9302F6" w:rsidTr="009302F6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bookmarkStart w:id="4" w:name="ТекстовоеПоле9"/>
        <w:tc>
          <w:tcPr>
            <w:tcW w:w="2304" w:type="dxa"/>
            <w:gridSpan w:val="4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bookmarkStart w:id="5" w:name="ТекстовоеПоле10"/>
        <w:tc>
          <w:tcPr>
            <w:tcW w:w="640" w:type="dxa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9302F6" w:rsidTr="009302F6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93" w:type="dxa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pStyle w:val="2"/>
            </w:pPr>
            <w:r>
              <w:rPr>
                <w:lang w:val="en-US"/>
              </w:rPr>
              <w:t xml:space="preserve"> </w:t>
            </w:r>
            <w:r>
              <w:t>Руководитель</w:t>
            </w:r>
          </w:p>
        </w:tc>
        <w:bookmarkStart w:id="6" w:name="ТекстовоеПоле41"/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9302F6" w:rsidTr="009302F6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302F6" w:rsidRDefault="009302F6" w:rsidP="009302F6">
            <w:pPr>
              <w:pStyle w:val="1"/>
            </w:pPr>
            <w:r>
              <w:t>А</w:t>
            </w:r>
            <w:bookmarkStart w:id="7" w:name="ТекстовоеПоле3"/>
            <w:r>
              <w:t>ВАНСОВЫЙ ОТЧЕТ</w:t>
            </w:r>
          </w:p>
        </w:tc>
        <w:bookmarkEnd w:id="7"/>
        <w:tc>
          <w:tcPr>
            <w:tcW w:w="992" w:type="dxa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8" w:name="ТекстовоеПоле4"/>
        <w:tc>
          <w:tcPr>
            <w:tcW w:w="993" w:type="dxa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</w:tr>
      <w:tr w:rsidR="009302F6" w:rsidTr="009302F6"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bookmarkStart w:id="9" w:name="ТекстовоеПоле42"/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9302F6" w:rsidTr="009302F6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tcBorders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9302F6" w:rsidTr="009302F6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“ </w:t>
            </w:r>
            <w:bookmarkStart w:id="10" w:name="ТекстовоеПоле5"/>
            <w:r>
              <w:rPr>
                <w:sz w:val="16"/>
                <w:szCs w:val="16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”</w:t>
            </w:r>
          </w:p>
        </w:tc>
        <w:bookmarkStart w:id="11" w:name="ТекстовоеПоле7"/>
        <w:tc>
          <w:tcPr>
            <w:tcW w:w="177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bookmarkStart w:id="12" w:name="ТекстовоеПоле6"/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</w:tr>
    </w:tbl>
    <w:p w:rsidR="009302F6" w:rsidRDefault="009302F6" w:rsidP="009302F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246"/>
        <w:gridCol w:w="708"/>
        <w:gridCol w:w="4580"/>
        <w:gridCol w:w="1657"/>
        <w:gridCol w:w="1701"/>
      </w:tblGrid>
      <w:tr w:rsidR="009302F6" w:rsidTr="009302F6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9302F6" w:rsidTr="009302F6"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bookmarkStart w:id="13" w:name="ТекстовоеПоле12"/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bookmarkStart w:id="14" w:name="ТекстовоеПоле11"/>
        <w:tc>
          <w:tcPr>
            <w:tcW w:w="1701" w:type="dxa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302F6" w:rsidTr="009302F6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Подотчетное лицо</w:t>
            </w:r>
          </w:p>
        </w:tc>
        <w:bookmarkStart w:id="15" w:name="ТекстовоеПоле13"/>
        <w:tc>
          <w:tcPr>
            <w:tcW w:w="5288" w:type="dxa"/>
            <w:gridSpan w:val="2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701" w:type="dxa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фамилия, инициалы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</w:p>
        </w:tc>
      </w:tr>
    </w:tbl>
    <w:p w:rsidR="009302F6" w:rsidRDefault="009302F6" w:rsidP="009302F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60"/>
        <w:gridCol w:w="26"/>
        <w:gridCol w:w="373"/>
        <w:gridCol w:w="186"/>
        <w:gridCol w:w="381"/>
        <w:gridCol w:w="1276"/>
        <w:gridCol w:w="1418"/>
        <w:gridCol w:w="283"/>
        <w:gridCol w:w="1240"/>
        <w:gridCol w:w="319"/>
        <w:gridCol w:w="921"/>
        <w:gridCol w:w="1240"/>
        <w:gridCol w:w="1241"/>
      </w:tblGrid>
      <w:tr w:rsidR="009302F6" w:rsidTr="009302F6">
        <w:trPr>
          <w:cantSplit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 (должность)</w:t>
            </w:r>
          </w:p>
        </w:tc>
        <w:bookmarkStart w:id="16" w:name="ТекстовоеПоле43"/>
        <w:tc>
          <w:tcPr>
            <w:tcW w:w="30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аванса</w:t>
            </w:r>
          </w:p>
        </w:tc>
        <w:bookmarkStart w:id="17" w:name="ТекстовоеПоле44"/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9302F6" w:rsidTr="009302F6">
        <w:tc>
          <w:tcPr>
            <w:tcW w:w="1302" w:type="dxa"/>
            <w:gridSpan w:val="2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  <w:tc>
          <w:tcPr>
            <w:tcW w:w="2242" w:type="dxa"/>
            <w:gridSpan w:val="5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</w:tr>
      <w:tr w:rsidR="009302F6" w:rsidTr="009302F6">
        <w:trPr>
          <w:cantSplit/>
        </w:trPr>
        <w:tc>
          <w:tcPr>
            <w:tcW w:w="3544" w:type="dxa"/>
            <w:gridSpan w:val="7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руб.коп.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02F6" w:rsidRDefault="009302F6" w:rsidP="009302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Бухгалтерская запись</w:t>
            </w:r>
          </w:p>
        </w:tc>
      </w:tr>
      <w:tr w:rsidR="009302F6" w:rsidTr="009302F6">
        <w:trPr>
          <w:cantSplit/>
        </w:trPr>
        <w:tc>
          <w:tcPr>
            <w:tcW w:w="1701" w:type="dxa"/>
            <w:gridSpan w:val="4"/>
            <w:vMerge w:val="restart"/>
            <w:tcBorders>
              <w:right w:val="nil"/>
            </w:tcBorders>
            <w:vAlign w:val="center"/>
          </w:tcPr>
          <w:p w:rsidR="009302F6" w:rsidRDefault="009302F6" w:rsidP="009302F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 аванс</w:t>
            </w: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bookmarkStart w:id="18" w:name="ТекстовоеПоле16"/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3" w:type="dxa"/>
            <w:tcBorders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дебет</w:t>
            </w:r>
          </w:p>
        </w:tc>
        <w:tc>
          <w:tcPr>
            <w:tcW w:w="2481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</w:p>
        </w:tc>
      </w:tr>
      <w:tr w:rsidR="009302F6" w:rsidTr="009302F6">
        <w:trPr>
          <w:cantSplit/>
        </w:trPr>
        <w:tc>
          <w:tcPr>
            <w:tcW w:w="1701" w:type="dxa"/>
            <w:gridSpan w:val="4"/>
            <w:vMerge/>
            <w:tcBorders>
              <w:right w:val="nil"/>
            </w:tcBorders>
          </w:tcPr>
          <w:p w:rsidR="009302F6" w:rsidRDefault="009302F6" w:rsidP="009302F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сумма, руб.коп.</w:t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сумма, руб.коп.</w:t>
            </w:r>
          </w:p>
        </w:tc>
      </w:tr>
      <w:tr w:rsidR="009302F6" w:rsidTr="009302F6"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9302F6" w:rsidRDefault="009302F6" w:rsidP="009302F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 аванс    1. из кассы</w:t>
            </w:r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c>
          <w:tcPr>
            <w:tcW w:w="2268" w:type="dxa"/>
            <w:gridSpan w:val="6"/>
            <w:tcBorders>
              <w:righ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1а. в валюте (</w:t>
            </w: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c>
          <w:tcPr>
            <w:tcW w:w="1328" w:type="dxa"/>
            <w:gridSpan w:val="3"/>
            <w:tcBorders>
              <w:top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</w:t>
            </w:r>
            <w:bookmarkStart w:id="19" w:name="ТекстовоеПоле14"/>
            <w:r>
              <w:rPr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Start w:id="20" w:name="ТекстовоеПоле15"/>
      <w:tr w:rsidR="009302F6" w:rsidTr="009302F6">
        <w:trPr>
          <w:cantSplit/>
        </w:trPr>
        <w:tc>
          <w:tcPr>
            <w:tcW w:w="3544" w:type="dxa"/>
            <w:gridSpan w:val="7"/>
            <w:vAlign w:val="center"/>
          </w:tcPr>
          <w:p w:rsidR="009302F6" w:rsidRDefault="009302F6" w:rsidP="009302F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rPr>
          <w:cantSplit/>
        </w:trPr>
        <w:tc>
          <w:tcPr>
            <w:tcW w:w="3544" w:type="dxa"/>
            <w:gridSpan w:val="7"/>
            <w:vAlign w:val="center"/>
          </w:tcPr>
          <w:p w:rsidR="009302F6" w:rsidRDefault="009302F6" w:rsidP="009302F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получено</w:t>
            </w:r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9302F6" w:rsidRDefault="009302F6" w:rsidP="009302F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</w:t>
            </w:r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c>
          <w:tcPr>
            <w:tcW w:w="142" w:type="dxa"/>
            <w:tcBorders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c>
          <w:tcPr>
            <w:tcW w:w="142" w:type="dxa"/>
            <w:tcBorders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9302F6" w:rsidRDefault="009302F6" w:rsidP="009302F6">
      <w:pPr>
        <w:rPr>
          <w:sz w:val="18"/>
          <w:szCs w:val="18"/>
        </w:rPr>
      </w:pPr>
    </w:p>
    <w:p w:rsidR="009302F6" w:rsidRDefault="009302F6" w:rsidP="009302F6">
      <w:pPr>
        <w:rPr>
          <w:sz w:val="18"/>
          <w:szCs w:val="18"/>
        </w:rPr>
      </w:pPr>
      <w:r>
        <w:rPr>
          <w:sz w:val="18"/>
          <w:szCs w:val="18"/>
        </w:rPr>
        <w:t xml:space="preserve">Приложение  </w:t>
      </w:r>
      <w:bookmarkStart w:id="21" w:name="ТекстовоеПоле17"/>
      <w:r>
        <w:rPr>
          <w:sz w:val="18"/>
          <w:szCs w:val="18"/>
          <w:u w:val="single"/>
        </w:rPr>
        <w:fldChar w:fldCharType="begin">
          <w:ffData>
            <w:name w:val="ТекстовоеПоле17"/>
            <w:enabled/>
            <w:calcOnExit w:val="0"/>
            <w:textInput>
              <w:maxLength w:val="1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 w:rsidRPr="00596FC1"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21"/>
      <w:r>
        <w:rPr>
          <w:sz w:val="18"/>
          <w:szCs w:val="18"/>
        </w:rPr>
        <w:t xml:space="preserve">  документов       на  </w:t>
      </w:r>
      <w:bookmarkStart w:id="22" w:name="ТекстовоеПоле18"/>
      <w:r>
        <w:rPr>
          <w:sz w:val="18"/>
          <w:szCs w:val="18"/>
          <w:u w:val="single"/>
        </w:rPr>
        <w:fldChar w:fldCharType="begin">
          <w:ffData>
            <w:name w:val="ТекстовоеПоле18"/>
            <w:enabled/>
            <w:calcOnExit w:val="0"/>
            <w:textInput>
              <w:maxLength w:val="1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 w:rsidRPr="00596FC1"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22"/>
      <w:r>
        <w:rPr>
          <w:sz w:val="18"/>
          <w:szCs w:val="18"/>
        </w:rPr>
        <w:t xml:space="preserve">  листах</w:t>
      </w:r>
    </w:p>
    <w:p w:rsidR="009302F6" w:rsidRDefault="009302F6" w:rsidP="009302F6">
      <w:pPr>
        <w:rPr>
          <w:sz w:val="18"/>
          <w:szCs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283"/>
        <w:gridCol w:w="1418"/>
        <w:gridCol w:w="425"/>
        <w:gridCol w:w="401"/>
        <w:gridCol w:w="449"/>
        <w:gridCol w:w="993"/>
        <w:gridCol w:w="425"/>
        <w:gridCol w:w="425"/>
        <w:gridCol w:w="425"/>
      </w:tblGrid>
      <w:tr w:rsidR="009302F6" w:rsidTr="009302F6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проверен. К утверждению в сумме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 прописью</w:t>
            </w:r>
          </w:p>
        </w:tc>
      </w:tr>
      <w:tr w:rsidR="009302F6" w:rsidTr="009302F6">
        <w:trPr>
          <w:cantSplit/>
        </w:trPr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  (</w:t>
            </w:r>
          </w:p>
        </w:tc>
        <w:bookmarkStart w:id="23" w:name="ТекстовоеПоле20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bookmarkStart w:id="24" w:name="ТекстовоеПоле19"/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коп)</w:t>
            </w:r>
          </w:p>
        </w:tc>
      </w:tr>
      <w:tr w:rsidR="009302F6" w:rsidTr="009302F6"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</w:tr>
      <w:tr w:rsidR="009302F6" w:rsidTr="009302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bookmarkStart w:id="25" w:name="ТекстовоеПоле22"/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9302F6" w:rsidTr="009302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9302F6" w:rsidTr="009302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</w:p>
        </w:tc>
      </w:tr>
      <w:tr w:rsidR="009302F6" w:rsidTr="009302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</w:tbl>
    <w:p w:rsidR="009302F6" w:rsidRDefault="009302F6" w:rsidP="009302F6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350"/>
        <w:gridCol w:w="449"/>
        <w:gridCol w:w="450"/>
        <w:gridCol w:w="444"/>
        <w:gridCol w:w="5102"/>
      </w:tblGrid>
      <w:tr w:rsidR="009302F6" w:rsidTr="009302F6">
        <w:trPr>
          <w:cantSplit/>
          <w:trHeight w:val="10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внесен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сумме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bookmarkStart w:id="26" w:name="ТекстовоеПоле29"/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   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ind w:lef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кассовому ордеру № </w:t>
            </w:r>
            <w:bookmarkStart w:id="27" w:name="ТекстовоеПоле30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96FC1"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 от “</w:t>
            </w:r>
            <w:bookmarkStart w:id="28" w:name="ТекстовоеПоле25"/>
            <w:r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bookmarkStart w:id="29" w:name="ТекстовоеПоле26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96FC1"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9"/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20</w:t>
            </w:r>
            <w:bookmarkStart w:id="30" w:name="ТекстовоеПоле27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96FC1"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г.</w:t>
            </w:r>
          </w:p>
        </w:tc>
      </w:tr>
      <w:tr w:rsidR="009302F6" w:rsidTr="009302F6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 выдан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</w:tr>
    </w:tbl>
    <w:p w:rsidR="009302F6" w:rsidRDefault="009302F6" w:rsidP="009302F6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84"/>
        <w:gridCol w:w="3544"/>
        <w:gridCol w:w="2976"/>
      </w:tblGrid>
      <w:tr w:rsidR="009302F6" w:rsidTr="009302F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(кассир)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</w:p>
        </w:tc>
        <w:bookmarkStart w:id="31" w:name="ТекстовоеПоле31"/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F6" w:rsidRDefault="009302F6" w:rsidP="009302F6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596FC1">
              <w:rPr>
                <w:spacing w:val="-4"/>
                <w:sz w:val="18"/>
                <w:szCs w:val="18"/>
              </w:rPr>
            </w:r>
            <w:r>
              <w:rPr>
                <w:spacing w:val="-4"/>
                <w:sz w:val="18"/>
                <w:szCs w:val="18"/>
              </w:rPr>
              <w:fldChar w:fldCharType="separate"/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spacing w:val="-4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96FC1"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96FC1"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9302F6" w:rsidTr="009302F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</w:tr>
    </w:tbl>
    <w:p w:rsidR="009302F6" w:rsidRDefault="009302F6" w:rsidP="009302F6">
      <w:pPr>
        <w:rPr>
          <w:sz w:val="18"/>
          <w:szCs w:val="18"/>
        </w:rPr>
      </w:pPr>
    </w:p>
    <w:p w:rsidR="009302F6" w:rsidRDefault="009302F6" w:rsidP="009302F6">
      <w:pPr>
        <w:rPr>
          <w:sz w:val="18"/>
          <w:szCs w:val="18"/>
        </w:rPr>
      </w:pPr>
    </w:p>
    <w:p w:rsidR="009302F6" w:rsidRDefault="009302F6" w:rsidP="009302F6">
      <w:pPr>
        <w:jc w:val="center"/>
        <w:rPr>
          <w:sz w:val="12"/>
          <w:szCs w:val="12"/>
        </w:rPr>
      </w:pPr>
      <w:r>
        <w:rPr>
          <w:noProof/>
        </w:rPr>
        <w:pict>
          <v:line id="_x0000_s1026" style="position:absolute;left:0;text-align:left;z-index:251656704" from="0,.85pt" to="510.25pt,.85pt" o:allowincell="f" strokeweight=".5pt">
            <v:stroke dashstyle="dash"/>
          </v:line>
        </w:pict>
      </w:r>
      <w:r>
        <w:rPr>
          <w:sz w:val="12"/>
          <w:szCs w:val="12"/>
        </w:rPr>
        <w:t>л и н и я   о т р е з а</w:t>
      </w:r>
    </w:p>
    <w:p w:rsidR="009302F6" w:rsidRDefault="009302F6" w:rsidP="009302F6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677"/>
        <w:gridCol w:w="142"/>
        <w:gridCol w:w="708"/>
        <w:gridCol w:w="1632"/>
        <w:gridCol w:w="6"/>
        <w:gridCol w:w="205"/>
        <w:gridCol w:w="1418"/>
        <w:gridCol w:w="425"/>
        <w:gridCol w:w="283"/>
        <w:gridCol w:w="1134"/>
        <w:gridCol w:w="851"/>
        <w:gridCol w:w="567"/>
        <w:gridCol w:w="283"/>
        <w:gridCol w:w="567"/>
        <w:gridCol w:w="567"/>
      </w:tblGrid>
      <w:tr w:rsidR="009302F6" w:rsidTr="009302F6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Расписка.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Принят к проверке от</w:t>
            </w:r>
          </w:p>
        </w:tc>
        <w:bookmarkStart w:id="32" w:name="ТекстовоеПоле37"/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авансовый отчет №</w:t>
            </w:r>
          </w:p>
        </w:tc>
        <w:bookmarkStart w:id="33" w:name="ТекстовоеПоле36"/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от “</w:t>
            </w:r>
            <w:bookmarkStart w:id="34" w:name="ТекстовоеПоле33"/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4"/>
            <w:r>
              <w:rPr>
                <w:spacing w:val="-4"/>
                <w:sz w:val="16"/>
                <w:szCs w:val="16"/>
              </w:rPr>
              <w:t xml:space="preserve">” </w:t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bookmarkStart w:id="35" w:name="ТекстовоеПоле34"/>
            <w:r>
              <w:rPr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  <w:u w:val="single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  <w:u w:val="single"/>
              </w:rPr>
            </w:r>
            <w:r>
              <w:rPr>
                <w:spacing w:val="-4"/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spacing w:val="-4"/>
                <w:sz w:val="16"/>
                <w:szCs w:val="16"/>
                <w:u w:val="single"/>
              </w:rPr>
              <w:fldChar w:fldCharType="end"/>
            </w:r>
            <w:bookmarkEnd w:id="35"/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 20</w:t>
            </w:r>
            <w:bookmarkStart w:id="36" w:name="ТекстовоеПоле35"/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6"/>
            <w:r>
              <w:rPr>
                <w:spacing w:val="-4"/>
                <w:sz w:val="16"/>
                <w:szCs w:val="16"/>
              </w:rPr>
              <w:t xml:space="preserve"> г.</w:t>
            </w:r>
          </w:p>
        </w:tc>
      </w:tr>
      <w:tr w:rsidR="009302F6" w:rsidTr="009302F6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на сумму </w:t>
            </w:r>
          </w:p>
        </w:tc>
        <w:bookmarkStart w:id="37" w:name="ТекстовоеПоле40"/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proofErr w:type="spellStart"/>
            <w:r>
              <w:rPr>
                <w:spacing w:val="-4"/>
                <w:sz w:val="16"/>
                <w:szCs w:val="16"/>
              </w:rPr>
              <w:t>руб</w:t>
            </w:r>
            <w:proofErr w:type="spellEnd"/>
          </w:p>
        </w:tc>
        <w:bookmarkStart w:id="38" w:name="ТекстовоеПоле39"/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коп, количество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листах</w:t>
            </w:r>
          </w:p>
        </w:tc>
      </w:tr>
      <w:tr w:rsidR="009302F6" w:rsidTr="009302F6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прописью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pacing w:val="-4"/>
                <w:sz w:val="12"/>
                <w:szCs w:val="12"/>
              </w:rPr>
            </w:pPr>
          </w:p>
        </w:tc>
      </w:tr>
      <w:tr w:rsidR="009302F6" w:rsidTr="009302F6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Бухгалтер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bookmarkStart w:id="39" w:name="ТекстовоеПоле38"/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“</w:t>
            </w: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” </w:t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  <w:u w:val="single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  <w:u w:val="single"/>
              </w:rPr>
            </w:r>
            <w:r>
              <w:rPr>
                <w:spacing w:val="-4"/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spacing w:val="-4"/>
                <w:sz w:val="16"/>
                <w:szCs w:val="16"/>
                <w:u w:val="single"/>
              </w:rPr>
              <w:fldChar w:fldCharType="end"/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 20</w:t>
            </w: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 г.</w:t>
            </w:r>
          </w:p>
        </w:tc>
      </w:tr>
      <w:tr w:rsidR="009302F6" w:rsidTr="009302F6">
        <w:trPr>
          <w:cantSplit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подпись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расшифровка подписи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pacing w:val="-4"/>
                <w:sz w:val="12"/>
                <w:szCs w:val="12"/>
              </w:rPr>
            </w:pPr>
          </w:p>
        </w:tc>
      </w:tr>
    </w:tbl>
    <w:p w:rsidR="009302F6" w:rsidRDefault="009302F6" w:rsidP="009302F6">
      <w:pPr>
        <w:rPr>
          <w:sz w:val="18"/>
          <w:szCs w:val="18"/>
        </w:rPr>
      </w:pPr>
    </w:p>
    <w:p w:rsidR="009302F6" w:rsidRDefault="009302F6" w:rsidP="009302F6">
      <w:pPr>
        <w:jc w:val="right"/>
        <w:rPr>
          <w:i/>
          <w:iCs/>
          <w:sz w:val="16"/>
          <w:szCs w:val="16"/>
        </w:rPr>
      </w:pPr>
      <w:r>
        <w:rPr>
          <w:sz w:val="18"/>
          <w:szCs w:val="18"/>
        </w:rPr>
        <w:br w:type="page"/>
      </w:r>
      <w:r>
        <w:rPr>
          <w:i/>
          <w:iCs/>
          <w:sz w:val="16"/>
          <w:szCs w:val="16"/>
        </w:rPr>
        <w:lastRenderedPageBreak/>
        <w:t>Оборотная сторона формы № АО-1</w:t>
      </w:r>
    </w:p>
    <w:p w:rsidR="009302F6" w:rsidRDefault="009302F6" w:rsidP="009302F6">
      <w:pPr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1843"/>
        <w:gridCol w:w="1134"/>
        <w:gridCol w:w="1134"/>
        <w:gridCol w:w="1134"/>
        <w:gridCol w:w="1134"/>
        <w:gridCol w:w="1134"/>
      </w:tblGrid>
      <w:tr w:rsidR="009302F6" w:rsidTr="009302F6">
        <w:trPr>
          <w:cantSplit/>
        </w:trPr>
        <w:tc>
          <w:tcPr>
            <w:tcW w:w="709" w:type="dxa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br/>
              <w:t>по</w:t>
            </w:r>
            <w:r>
              <w:rPr>
                <w:sz w:val="16"/>
                <w:szCs w:val="16"/>
              </w:rPr>
              <w:br/>
              <w:t>порядку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</w:t>
            </w:r>
            <w:r>
              <w:rPr>
                <w:sz w:val="16"/>
                <w:szCs w:val="16"/>
              </w:rPr>
              <w:br/>
              <w:t>подтверждающий</w:t>
            </w:r>
            <w:r>
              <w:rPr>
                <w:sz w:val="16"/>
                <w:szCs w:val="16"/>
              </w:rPr>
              <w:br/>
              <w:t>производственные</w:t>
            </w:r>
            <w:r>
              <w:rPr>
                <w:sz w:val="16"/>
                <w:szCs w:val="16"/>
              </w:rPr>
              <w:br/>
              <w:t>расходы</w:t>
            </w:r>
          </w:p>
        </w:tc>
        <w:tc>
          <w:tcPr>
            <w:tcW w:w="1843" w:type="dxa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>документа</w:t>
            </w:r>
            <w:r>
              <w:rPr>
                <w:sz w:val="16"/>
                <w:szCs w:val="16"/>
              </w:rPr>
              <w:br/>
              <w:t>(расхода)</w:t>
            </w:r>
          </w:p>
        </w:tc>
        <w:tc>
          <w:tcPr>
            <w:tcW w:w="4536" w:type="dxa"/>
            <w:gridSpan w:val="4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расхода</w:t>
            </w:r>
          </w:p>
        </w:tc>
        <w:tc>
          <w:tcPr>
            <w:tcW w:w="1134" w:type="dxa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Дебет счета,</w:t>
            </w:r>
            <w:r>
              <w:rPr>
                <w:sz w:val="16"/>
                <w:szCs w:val="16"/>
              </w:rPr>
              <w:br/>
              <w:t>субсчета</w:t>
            </w:r>
          </w:p>
        </w:tc>
      </w:tr>
      <w:tr w:rsidR="009302F6" w:rsidTr="009302F6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отчету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принятая к учету</w:t>
            </w:r>
          </w:p>
        </w:tc>
        <w:tc>
          <w:tcPr>
            <w:tcW w:w="1134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</w:tr>
      <w:tr w:rsidR="009302F6" w:rsidTr="009302F6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</w:tr>
      <w:tr w:rsidR="009302F6" w:rsidTr="009302F6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</w:tr>
      <w:tr w:rsidR="009302F6" w:rsidTr="009302F6">
        <w:trPr>
          <w:cantSplit/>
        </w:trPr>
        <w:tc>
          <w:tcPr>
            <w:tcW w:w="709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93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</w:tr>
      <w:tr w:rsidR="009302F6" w:rsidTr="009302F6">
        <w:tc>
          <w:tcPr>
            <w:tcW w:w="709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bookmarkStart w:id="40" w:name="ТекстовоеПоле24"/>
      <w:tr w:rsidR="009302F6" w:rsidTr="009302F6">
        <w:tc>
          <w:tcPr>
            <w:tcW w:w="709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40"/>
          </w:p>
        </w:tc>
        <w:bookmarkStart w:id="41" w:name="ТекстовоеПоле32"/>
        <w:tc>
          <w:tcPr>
            <w:tcW w:w="992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93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302F6" w:rsidRDefault="009302F6" w:rsidP="009302F6">
      <w:pPr>
        <w:rPr>
          <w:sz w:val="18"/>
          <w:szCs w:val="18"/>
        </w:rPr>
      </w:pPr>
    </w:p>
    <w:p w:rsidR="009302F6" w:rsidRDefault="009302F6" w:rsidP="009302F6">
      <w:pPr>
        <w:rPr>
          <w:sz w:val="18"/>
          <w:szCs w:val="18"/>
        </w:rPr>
      </w:pPr>
    </w:p>
    <w:p w:rsidR="009302F6" w:rsidRDefault="009302F6" w:rsidP="009302F6">
      <w:pPr>
        <w:tabs>
          <w:tab w:val="center" w:pos="7938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Подотчетное лицо</w:t>
      </w:r>
      <w:r>
        <w:rPr>
          <w:sz w:val="18"/>
          <w:szCs w:val="18"/>
        </w:rPr>
        <w:tab/>
      </w:r>
      <w:bookmarkStart w:id="42" w:name="ТекстовоеПоле23"/>
      <w:r>
        <w:rPr>
          <w:sz w:val="18"/>
          <w:szCs w:val="18"/>
        </w:rPr>
        <w:fldChar w:fldCharType="begin">
          <w:ffData>
            <w:name w:val="ТекстовоеПоле23"/>
            <w:enabled/>
            <w:calcOnExit w:val="0"/>
            <w:textInput>
              <w:maxLength w:val="4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Pr="00596FC1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2"/>
    </w:p>
    <w:p w:rsidR="009302F6" w:rsidRDefault="009302F6" w:rsidP="009302F6">
      <w:pPr>
        <w:tabs>
          <w:tab w:val="center" w:pos="3119"/>
          <w:tab w:val="center" w:pos="7938"/>
        </w:tabs>
        <w:rPr>
          <w:sz w:val="12"/>
          <w:szCs w:val="12"/>
        </w:rPr>
      </w:pPr>
      <w:r>
        <w:rPr>
          <w:noProof/>
        </w:rPr>
        <w:pict>
          <v:line id="_x0000_s1028" style="position:absolute;z-index:251658752" from="293.35pt,.45pt" to="502.15pt,.45pt" o:allowincell="f" strokeweight=".5pt"/>
        </w:pict>
      </w:r>
      <w:r>
        <w:rPr>
          <w:noProof/>
        </w:rPr>
        <w:pict>
          <v:line id="_x0000_s1027" style="position:absolute;z-index:251657728" from="76.55pt,.55pt" to="234.95pt,.55pt" o:allowincell="f" strokeweight=".5pt"/>
        </w:pict>
      </w:r>
      <w:r>
        <w:rPr>
          <w:sz w:val="12"/>
          <w:szCs w:val="12"/>
        </w:rPr>
        <w:tab/>
        <w:t>подпись</w:t>
      </w:r>
      <w:r>
        <w:rPr>
          <w:sz w:val="12"/>
          <w:szCs w:val="12"/>
        </w:rPr>
        <w:tab/>
        <w:t>расшифровка подписи</w:t>
      </w:r>
    </w:p>
    <w:p w:rsidR="00096F9B" w:rsidRPr="008969E7" w:rsidRDefault="00096F9B" w:rsidP="008969E7"/>
    <w:sectPr w:rsidR="00096F9B" w:rsidRPr="008969E7" w:rsidSect="00930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AF" w:rsidRDefault="00413BAF">
      <w:r>
        <w:separator/>
      </w:r>
    </w:p>
  </w:endnote>
  <w:endnote w:type="continuationSeparator" w:id="0">
    <w:p w:rsidR="00413BAF" w:rsidRDefault="004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5" w:rsidRPr="00985A40" w:rsidRDefault="00624045" w:rsidP="00985A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40" w:rsidRPr="00AC1073" w:rsidRDefault="00985A40" w:rsidP="00985A40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5" w:rsidRPr="00985A40" w:rsidRDefault="00624045" w:rsidP="00985A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AF" w:rsidRDefault="00413BAF">
      <w:r>
        <w:separator/>
      </w:r>
    </w:p>
  </w:footnote>
  <w:footnote w:type="continuationSeparator" w:id="0">
    <w:p w:rsidR="00413BAF" w:rsidRDefault="0041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5" w:rsidRPr="00985A40" w:rsidRDefault="00624045" w:rsidP="00985A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5" w:rsidRPr="00985A40" w:rsidRDefault="00624045" w:rsidP="00985A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5" w:rsidRPr="00985A40" w:rsidRDefault="00624045" w:rsidP="00985A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413BAF"/>
    <w:rsid w:val="00624045"/>
    <w:rsid w:val="006E0B55"/>
    <w:rsid w:val="00735438"/>
    <w:rsid w:val="007B4777"/>
    <w:rsid w:val="008969E7"/>
    <w:rsid w:val="009302F6"/>
    <w:rsid w:val="00985A40"/>
    <w:rsid w:val="00CA09F5"/>
    <w:rsid w:val="00CC2411"/>
    <w:rsid w:val="00D35CF7"/>
    <w:rsid w:val="00D37CB3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67A6B3-DB47-4692-945F-12601821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F6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930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character" w:customStyle="1" w:styleId="10">
    <w:name w:val="Заголовок 1 Знак"/>
    <w:link w:val="1"/>
    <w:locked/>
    <w:rsid w:val="009302F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9302F6"/>
    <w:rPr>
      <w:b/>
      <w:bCs/>
      <w:sz w:val="36"/>
      <w:szCs w:val="36"/>
      <w:lang w:val="ru-RU" w:eastAsia="ru-RU" w:bidi="ar-SA"/>
    </w:rPr>
  </w:style>
  <w:style w:type="paragraph" w:styleId="a6">
    <w:name w:val="header"/>
    <w:basedOn w:val="a"/>
    <w:link w:val="a7"/>
    <w:rsid w:val="009302F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semiHidden/>
    <w:locked/>
    <w:rsid w:val="009302F6"/>
    <w:rPr>
      <w:lang w:val="ru-RU" w:eastAsia="ru-RU" w:bidi="ar-SA"/>
    </w:rPr>
  </w:style>
  <w:style w:type="paragraph" w:styleId="a8">
    <w:name w:val="footer"/>
    <w:basedOn w:val="a"/>
    <w:link w:val="a9"/>
    <w:uiPriority w:val="99"/>
    <w:rsid w:val="009302F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9302F6"/>
    <w:rPr>
      <w:lang w:val="ru-RU" w:eastAsia="ru-RU" w:bidi="ar-SA"/>
    </w:rPr>
  </w:style>
  <w:style w:type="character" w:styleId="aa">
    <w:name w:val="Hyperlink"/>
    <w:uiPriority w:val="99"/>
    <w:rsid w:val="00930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2708</Characters>
  <Application>Microsoft Office Word</Application>
  <DocSecurity>0</DocSecurity>
  <Lines>547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2873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заполнения авансового отчета</dc:title>
  <dc:subject>Правовые особенности оформления бланка и образца заполнения авансового отчета, примеры и формы сопутствующих документов, а также бесплатные советы адвокатов</dc:subject>
  <dc:creator>formadoc.ru</dc:creator>
  <cp:keywords>Прочие, Бизнес, Исполнительное производство, Заполнения авансового отчета</cp:keywords>
  <dc:description>Правовые особенности оформления бланка и образца заполнения авансового отчета, примеры и формы сопутствующих документов, а также бесплатные советы адвокатов</dc:description>
  <cp:lastModifiedBy>formadoc.ru</cp:lastModifiedBy>
  <cp:revision>3</cp:revision>
  <cp:lastPrinted>2020-11-16T10:47:00Z</cp:lastPrinted>
  <dcterms:created xsi:type="dcterms:W3CDTF">2020-11-16T10:47:00Z</dcterms:created>
  <dcterms:modified xsi:type="dcterms:W3CDTF">2020-11-16T10:47:00Z</dcterms:modified>
  <cp:category>Прочие/Бизнес/Исполнительное производство/Заполнения авансового отчета</cp:category>
  <dc:language>Rus</dc:language>
  <cp:version>1.0</cp:version>
</cp:coreProperties>
</file>