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07" w:rsidRPr="00FA5B4F" w:rsidRDefault="00617607" w:rsidP="00994F62">
      <w:pPr>
        <w:pStyle w:val="a3"/>
        <w:ind w:firstLine="540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FA5B4F">
        <w:rPr>
          <w:b/>
          <w:sz w:val="32"/>
          <w:szCs w:val="32"/>
        </w:rPr>
        <w:t>ДОГОВОР</w:t>
      </w:r>
    </w:p>
    <w:p w:rsidR="00617607" w:rsidRDefault="00617607" w:rsidP="00994F62">
      <w:pPr>
        <w:pStyle w:val="a3"/>
        <w:ind w:firstLine="540"/>
        <w:contextualSpacing/>
        <w:jc w:val="center"/>
        <w:rPr>
          <w:b/>
        </w:rPr>
      </w:pPr>
      <w:r w:rsidRPr="00FA5B4F">
        <w:rPr>
          <w:b/>
        </w:rPr>
        <w:t>между Учредителем газеты «</w:t>
      </w:r>
      <w:r w:rsidR="00FA5B4F" w:rsidRPr="00FA5B4F">
        <w:rPr>
          <w:b/>
        </w:rPr>
        <w:t>___________</w:t>
      </w:r>
      <w:r w:rsidRPr="00FA5B4F">
        <w:rPr>
          <w:b/>
        </w:rPr>
        <w:t>» и Главным редактором</w:t>
      </w:r>
    </w:p>
    <w:p w:rsidR="00994F62" w:rsidRDefault="00994F62" w:rsidP="00994F62">
      <w:pPr>
        <w:pStyle w:val="a3"/>
        <w:ind w:firstLine="540"/>
        <w:contextualSpacing/>
        <w:jc w:val="both"/>
      </w:pPr>
    </w:p>
    <w:p w:rsidR="00617607" w:rsidRPr="00626B44" w:rsidRDefault="00617607" w:rsidP="00994F62">
      <w:pPr>
        <w:pStyle w:val="a3"/>
        <w:ind w:firstLine="540"/>
        <w:contextualSpacing/>
        <w:jc w:val="both"/>
      </w:pPr>
      <w:r>
        <w:t>г</w:t>
      </w:r>
      <w:r w:rsidRPr="00626B44">
        <w:t xml:space="preserve">. ______ </w:t>
      </w:r>
      <w:r w:rsidR="00FA5B4F" w:rsidRPr="00626B44">
        <w:t xml:space="preserve">                                                                                   </w:t>
      </w:r>
      <w:r w:rsidRPr="00626B44">
        <w:t>«___» _____</w:t>
      </w:r>
      <w:r w:rsidR="00FA5B4F" w:rsidRPr="00626B44">
        <w:t>______</w:t>
      </w:r>
      <w:r w:rsidRPr="00626B44">
        <w:t>_____ г.</w:t>
      </w:r>
    </w:p>
    <w:p w:rsidR="00994F62" w:rsidRDefault="00994F62" w:rsidP="00994F62">
      <w:pPr>
        <w:pStyle w:val="a3"/>
        <w:ind w:firstLine="540"/>
        <w:contextualSpacing/>
        <w:jc w:val="both"/>
      </w:pPr>
    </w:p>
    <w:p w:rsidR="00617607" w:rsidRDefault="00617607" w:rsidP="00994F62">
      <w:pPr>
        <w:pStyle w:val="a3"/>
        <w:ind w:firstLine="540"/>
        <w:contextualSpacing/>
        <w:jc w:val="both"/>
      </w:pPr>
      <w:r w:rsidRPr="00626B44">
        <w:t xml:space="preserve">___________________, в лице _______________________, действующего на основании Устава, далее именуемый «Учредитель», с одной стороны, и </w:t>
      </w:r>
      <w:r w:rsidR="00626B44">
        <w:t xml:space="preserve">  </w:t>
      </w:r>
      <w:r w:rsidR="00626B44" w:rsidRPr="008E06D7">
        <w:t>____________________</w:t>
      </w:r>
      <w:r w:rsidR="00626B44">
        <w:t>, 19</w:t>
      </w:r>
      <w:r w:rsidR="00626B44" w:rsidRPr="008E06D7">
        <w:t>__</w:t>
      </w:r>
      <w:r w:rsidR="00626B44">
        <w:t xml:space="preserve"> года рождения, ИНН – </w:t>
      </w:r>
      <w:r w:rsidR="00626B44" w:rsidRPr="008E06D7">
        <w:t>________________</w:t>
      </w:r>
      <w:r w:rsidR="00626B44">
        <w:t xml:space="preserve">, паспорт </w:t>
      </w:r>
      <w:r w:rsidR="00626B44" w:rsidRPr="008E06D7">
        <w:t>_______</w:t>
      </w:r>
      <w:r w:rsidR="00626B44">
        <w:t xml:space="preserve"> № </w:t>
      </w:r>
      <w:r w:rsidR="00626B44" w:rsidRPr="008E06D7">
        <w:t>____________</w:t>
      </w:r>
      <w:r w:rsidR="00626B44">
        <w:t xml:space="preserve">, выданный </w:t>
      </w:r>
      <w:r w:rsidR="00626B44" w:rsidRPr="008E06D7">
        <w:t>____________</w:t>
      </w:r>
      <w:r w:rsidR="00626B44">
        <w:t xml:space="preserve">г., </w:t>
      </w:r>
      <w:r w:rsidR="00626B44" w:rsidRPr="008E06D7">
        <w:t>_________________</w:t>
      </w:r>
      <w:r w:rsidR="00626B44">
        <w:t xml:space="preserve"> УВД МО,</w:t>
      </w:r>
      <w:r w:rsidRPr="00626B44">
        <w:t xml:space="preserve"> далее именуемый «Редактор», с другой стороны, совместно именуемые «Стороны», заключили настоящий Договор, далее именуемый «Договор», о подготовке и выпуске газеты «</w:t>
      </w:r>
      <w:r w:rsidR="00FA5B4F" w:rsidRPr="00626B44">
        <w:t>_________________</w:t>
      </w:r>
      <w:r w:rsidRPr="00626B44">
        <w:t>», свидетельство о регистрации ____________________, далее именуемое «Издание».</w:t>
      </w:r>
    </w:p>
    <w:p w:rsidR="00994F62" w:rsidRPr="00626B44" w:rsidRDefault="00994F62" w:rsidP="00994F62">
      <w:pPr>
        <w:pStyle w:val="a3"/>
        <w:ind w:firstLine="540"/>
        <w:contextualSpacing/>
        <w:jc w:val="both"/>
      </w:pPr>
    </w:p>
    <w:p w:rsidR="00626B44" w:rsidRDefault="00617607" w:rsidP="00994F62">
      <w:pPr>
        <w:pStyle w:val="a3"/>
        <w:ind w:firstLine="539"/>
        <w:contextualSpacing/>
        <w:jc w:val="center"/>
      </w:pPr>
      <w:r w:rsidRPr="00626B44">
        <w:t>1. ПРЕДМЕТ ДОГОВОРА</w:t>
      </w:r>
    </w:p>
    <w:p w:rsidR="00617607" w:rsidRDefault="00617607" w:rsidP="00994F62">
      <w:pPr>
        <w:pStyle w:val="a3"/>
        <w:ind w:firstLine="539"/>
        <w:contextualSpacing/>
        <w:jc w:val="both"/>
      </w:pPr>
      <w:r w:rsidRPr="00626B44">
        <w:t>1.1. Предметом Договора являются взаимоотношения Сторон в отношении подготовки и выпуска Издания.</w:t>
      </w:r>
    </w:p>
    <w:p w:rsidR="00994F62" w:rsidRPr="00626B44" w:rsidRDefault="00994F62" w:rsidP="00994F62">
      <w:pPr>
        <w:pStyle w:val="a3"/>
        <w:ind w:firstLine="539"/>
        <w:contextualSpacing/>
        <w:jc w:val="both"/>
      </w:pPr>
    </w:p>
    <w:p w:rsidR="00626B44" w:rsidRDefault="00617607" w:rsidP="00994F62">
      <w:pPr>
        <w:pStyle w:val="a3"/>
        <w:ind w:firstLine="539"/>
        <w:contextualSpacing/>
        <w:jc w:val="center"/>
      </w:pPr>
      <w:r w:rsidRPr="00626B44">
        <w:t>2. ПРАВА И ОБЯЗАННОСТИ УЧРЕДИТЕЛЯ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2.1. Учредитель осуществляет финансовое обеспечение выпуска Издания, координирует работу Издания на российском рынке печатной продукции.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2.2. Решает вопросы материального, технического и финансового обеспечения редакционно-издательского процесса.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2.3. Представляет интересы Издания при осуществлении различных проектов с другими организациями и физическими лицами.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2.4. Организует, контролирует и обеспечивает печатный процесс Издания и его распространение.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2.5. Учредитель не вправе вмешиваться в творческую деятельность Редактора, за исключением случаев, прямо предусмотренных законодательством РФ.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2.6. Представляет интересы Издания во взаимоотношениях с третьими лицами.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2.7. Учредитель вправе распоряжаться выпускаемой печатной продукцией (Изданием), кроме случаев, установленных законодательством РФ.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2.8. В случае ликвидации или реорганизации Учредителя, все его права и обязанности в полном объеме переходят к его правопреемнику или его учредителям.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2.9. Устанавливает цену на выпускаемые номера Издания, тираж Издания.</w:t>
      </w:r>
    </w:p>
    <w:p w:rsidR="00626B44" w:rsidRDefault="00617607" w:rsidP="00994F62">
      <w:pPr>
        <w:pStyle w:val="a3"/>
        <w:ind w:firstLine="539"/>
        <w:contextualSpacing/>
        <w:jc w:val="both"/>
      </w:pPr>
      <w:r w:rsidRPr="00626B44">
        <w:t>2.10. В своей деятельности Учредитель руководствуется действующим законодательством РФ.</w:t>
      </w:r>
    </w:p>
    <w:p w:rsidR="00994F62" w:rsidRDefault="00994F62" w:rsidP="00994F62">
      <w:pPr>
        <w:pStyle w:val="a3"/>
        <w:ind w:firstLine="539"/>
        <w:contextualSpacing/>
        <w:jc w:val="both"/>
      </w:pPr>
    </w:p>
    <w:p w:rsidR="00617607" w:rsidRPr="00626B44" w:rsidRDefault="00617607" w:rsidP="00994F62">
      <w:pPr>
        <w:pStyle w:val="a3"/>
        <w:ind w:firstLine="539"/>
        <w:contextualSpacing/>
        <w:jc w:val="center"/>
      </w:pPr>
      <w:r w:rsidRPr="00626B44">
        <w:t>3. ПРАВА И ОБЯЗАННОСТИ РЕДАКТОРА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3.1. Разрабатывает основные направления деятельности Издания при подготовке и планировании публикации.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3.2. Определяет концепцию Издания и соответствие публикуемых материалов интересам определенной читательской аудитории, а также структуру и содержание рубрик и разделов Издания.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3.3. Организует заказ материалов для публикации и их подготовку к печати, рассматривает основные вопросы творческой деятельности.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3.4. Подготавливает весь материал для очередных публикаций, включая литературную подготовку текстов, иллюстраций.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3.5. Осуществляет совместные творческие проекты с другими организациями и физическими лицами.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t>3.6. Представляет интересы Издания в отношениях с Учредителем, распространителями, гражданами, объединениями граждан, предприятиями, учреждениями, организациями, государственными органами.</w:t>
      </w:r>
    </w:p>
    <w:p w:rsidR="00617607" w:rsidRPr="00626B44" w:rsidRDefault="00617607" w:rsidP="00994F62">
      <w:pPr>
        <w:pStyle w:val="a3"/>
        <w:ind w:firstLine="539"/>
        <w:contextualSpacing/>
        <w:jc w:val="both"/>
      </w:pPr>
      <w:r w:rsidRPr="00626B44">
        <w:lastRenderedPageBreak/>
        <w:t>3.7. Редактор независим от политических партий и иных общественных объединений.</w:t>
      </w:r>
    </w:p>
    <w:p w:rsidR="00617607" w:rsidRDefault="00617607" w:rsidP="00994F62">
      <w:pPr>
        <w:pStyle w:val="a3"/>
        <w:ind w:firstLine="539"/>
        <w:contextualSpacing/>
        <w:jc w:val="both"/>
      </w:pPr>
      <w:r w:rsidRPr="00626B44">
        <w:t xml:space="preserve">3.8. Редактор имеет права и обязанности в соответствии с действующим законодательством РФ и в своей профессиональной деятельности руководствуется Законом РФ «О средствах массовой информации», а также другим законодательством РФ. </w:t>
      </w:r>
    </w:p>
    <w:p w:rsidR="00994F62" w:rsidRPr="00626B44" w:rsidRDefault="00994F62" w:rsidP="00994F62">
      <w:pPr>
        <w:pStyle w:val="a3"/>
        <w:ind w:firstLine="539"/>
        <w:contextualSpacing/>
        <w:jc w:val="both"/>
      </w:pPr>
    </w:p>
    <w:p w:rsidR="00994F62" w:rsidRDefault="00617607" w:rsidP="00994F62">
      <w:pPr>
        <w:pStyle w:val="a3"/>
        <w:ind w:firstLine="539"/>
        <w:contextualSpacing/>
        <w:jc w:val="center"/>
      </w:pPr>
      <w:r w:rsidRPr="00626B44">
        <w:t>4. ЗАКЛЮЧИТЕЛЬНЫЕ ПОЛОЖЕНИЯ</w:t>
      </w:r>
    </w:p>
    <w:p w:rsidR="00617607" w:rsidRPr="00626B44" w:rsidRDefault="00617607" w:rsidP="00994F62">
      <w:pPr>
        <w:pStyle w:val="a3"/>
        <w:ind w:firstLine="539"/>
        <w:contextualSpacing/>
        <w:jc w:val="center"/>
      </w:pPr>
      <w:r w:rsidRPr="00626B44">
        <w:t>4.1. Договор вступает в силу с даты его подписания и будет регулироваться и толковаться в соответствии с действующим законодательством РФ.</w:t>
      </w:r>
    </w:p>
    <w:p w:rsidR="00626B44" w:rsidRDefault="00617607" w:rsidP="00994F62">
      <w:pPr>
        <w:pStyle w:val="a3"/>
        <w:ind w:firstLine="539"/>
        <w:contextualSpacing/>
        <w:jc w:val="both"/>
      </w:pPr>
      <w:r w:rsidRPr="00626B44">
        <w:t>4.2. Все изменения и дополнения к Договору действительны только в том случае, если они совершены в письменной форме и подписаны полномочными представителями Сторон.</w:t>
      </w:r>
    </w:p>
    <w:p w:rsidR="00617607" w:rsidRDefault="00617607" w:rsidP="00994F62">
      <w:pPr>
        <w:pStyle w:val="a3"/>
        <w:ind w:firstLine="539"/>
        <w:contextualSpacing/>
        <w:jc w:val="both"/>
      </w:pPr>
      <w:r w:rsidRPr="00626B44">
        <w:t>4.3. Договор составлен в 3-х экземплярах, каждый из которых имеет одинаковую юридическую силу.</w:t>
      </w:r>
    </w:p>
    <w:p w:rsidR="00994F62" w:rsidRPr="00626B44" w:rsidRDefault="00994F62" w:rsidP="00994F62">
      <w:pPr>
        <w:pStyle w:val="a3"/>
        <w:ind w:firstLine="539"/>
        <w:contextualSpacing/>
        <w:jc w:val="both"/>
      </w:pPr>
    </w:p>
    <w:p w:rsidR="00617607" w:rsidRDefault="00617607" w:rsidP="00994F62">
      <w:pPr>
        <w:pStyle w:val="a3"/>
        <w:ind w:firstLine="540"/>
        <w:contextualSpacing/>
        <w:jc w:val="center"/>
      </w:pPr>
      <w:r w:rsidRPr="00626B44">
        <w:t>5. РЕКВИЗИТЫ И ПОДПИСИ СТОРОН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379"/>
        <w:gridCol w:w="4910"/>
      </w:tblGrid>
      <w:tr w:rsidR="00626B44" w:rsidTr="00626B44">
        <w:tc>
          <w:tcPr>
            <w:tcW w:w="4379" w:type="dxa"/>
          </w:tcPr>
          <w:p w:rsidR="00626B44" w:rsidRPr="00626B44" w:rsidRDefault="00626B44" w:rsidP="00994F62">
            <w:pPr>
              <w:ind w:right="2727"/>
              <w:contextualSpacing/>
            </w:pPr>
            <w:r>
              <w:t>Учредитель</w:t>
            </w:r>
            <w:r w:rsidRPr="00626B44">
              <w:t>:</w:t>
            </w:r>
          </w:p>
        </w:tc>
        <w:tc>
          <w:tcPr>
            <w:tcW w:w="4910" w:type="dxa"/>
          </w:tcPr>
          <w:p w:rsidR="00626B44" w:rsidRPr="00626B44" w:rsidRDefault="00626B44" w:rsidP="00994F62">
            <w:pPr>
              <w:contextualSpacing/>
            </w:pPr>
            <w:r>
              <w:t>Главный редактор</w:t>
            </w:r>
            <w:r w:rsidRPr="00626B44">
              <w:t>:</w:t>
            </w:r>
          </w:p>
        </w:tc>
      </w:tr>
      <w:tr w:rsidR="00626B44" w:rsidTr="00626B44">
        <w:tc>
          <w:tcPr>
            <w:tcW w:w="4379" w:type="dxa"/>
          </w:tcPr>
          <w:p w:rsidR="00626B44" w:rsidRDefault="00626B44" w:rsidP="00994F62">
            <w:pPr>
              <w:contextualSpacing/>
              <w:jc w:val="both"/>
            </w:pPr>
            <w:r>
              <w:t>______________</w:t>
            </w:r>
            <w:r w:rsidRPr="00CF1BDC">
              <w:t xml:space="preserve"> «</w:t>
            </w:r>
            <w:r>
              <w:t>_____________</w:t>
            </w:r>
            <w:r w:rsidRPr="00CF1BDC">
              <w:t xml:space="preserve">»  </w:t>
            </w:r>
          </w:p>
          <w:p w:rsidR="00626B44" w:rsidRPr="00CF1BDC" w:rsidRDefault="00626B44" w:rsidP="00994F62">
            <w:pPr>
              <w:contextualSpacing/>
              <w:jc w:val="both"/>
            </w:pPr>
            <w:r>
              <w:t>Адрес: _____________</w:t>
            </w:r>
            <w:r w:rsidRPr="00CF1BDC">
              <w:t xml:space="preserve">, г. Москва, </w:t>
            </w:r>
            <w:r>
              <w:t>ул. _________________</w:t>
            </w:r>
            <w:r w:rsidRPr="00CF1BDC">
              <w:t xml:space="preserve">, </w:t>
            </w:r>
            <w:r>
              <w:t>д. ___</w:t>
            </w:r>
            <w:r w:rsidRPr="00CF1BDC">
              <w:t>.</w:t>
            </w:r>
            <w:r>
              <w:t xml:space="preserve"> </w:t>
            </w:r>
            <w:r w:rsidRPr="00CF1BDC">
              <w:t xml:space="preserve">ИНН </w:t>
            </w:r>
            <w:r>
              <w:t xml:space="preserve">________________, </w:t>
            </w:r>
            <w:r w:rsidRPr="00CF1BDC">
              <w:t xml:space="preserve">КПП </w:t>
            </w:r>
            <w:r>
              <w:t>____________</w:t>
            </w:r>
            <w:r w:rsidRPr="00CF1BDC">
              <w:t xml:space="preserve">,  ОГРН </w:t>
            </w:r>
            <w:r>
              <w:t>_________________,</w:t>
            </w:r>
          </w:p>
          <w:p w:rsidR="00626B44" w:rsidRPr="00CF1BDC" w:rsidRDefault="00626B44" w:rsidP="00994F62">
            <w:pPr>
              <w:contextualSpacing/>
              <w:jc w:val="both"/>
            </w:pPr>
            <w:r w:rsidRPr="00CF1BDC">
              <w:t xml:space="preserve">р/счет </w:t>
            </w:r>
            <w:r>
              <w:t>№ ________________________</w:t>
            </w:r>
            <w:r w:rsidRPr="00CF1BDC">
              <w:t xml:space="preserve"> в </w:t>
            </w:r>
            <w:r>
              <w:t>банке _____________</w:t>
            </w:r>
            <w:r w:rsidRPr="00CF1BDC">
              <w:t xml:space="preserve"> г. Москва</w:t>
            </w:r>
            <w:r>
              <w:t xml:space="preserve">, </w:t>
            </w:r>
            <w:r w:rsidRPr="00CF1BDC">
              <w:t>корр.</w:t>
            </w:r>
            <w:r>
              <w:t xml:space="preserve"> с</w:t>
            </w:r>
            <w:r w:rsidRPr="00CF1BDC">
              <w:t>чет</w:t>
            </w:r>
            <w:r>
              <w:t xml:space="preserve"> №  </w:t>
            </w:r>
            <w:r w:rsidRPr="00CF1BDC">
              <w:t xml:space="preserve"> </w:t>
            </w:r>
            <w:r>
              <w:t xml:space="preserve">________________________, </w:t>
            </w:r>
            <w:r w:rsidRPr="00CF1BDC">
              <w:t xml:space="preserve">БИК </w:t>
            </w:r>
            <w:r>
              <w:t>__________________</w:t>
            </w:r>
            <w:r w:rsidRPr="00CF1BDC">
              <w:t xml:space="preserve"> </w:t>
            </w:r>
          </w:p>
          <w:p w:rsidR="00626B44" w:rsidRPr="00DF3F73" w:rsidRDefault="00626B44" w:rsidP="00994F62">
            <w:pPr>
              <w:tabs>
                <w:tab w:val="left" w:pos="-5812"/>
              </w:tabs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10" w:type="dxa"/>
          </w:tcPr>
          <w:p w:rsidR="00626B44" w:rsidRDefault="00626B44" w:rsidP="00994F62">
            <w:pPr>
              <w:contextualSpacing/>
            </w:pPr>
            <w:r>
              <w:t>______________________________________</w:t>
            </w:r>
          </w:p>
          <w:p w:rsidR="00626B44" w:rsidRDefault="00626B44" w:rsidP="00994F62">
            <w:pPr>
              <w:contextualSpacing/>
            </w:pPr>
            <w:r>
              <w:t>Паспорт _________ № _______________</w:t>
            </w:r>
          </w:p>
          <w:p w:rsidR="00626B44" w:rsidRDefault="00626B44" w:rsidP="00994F62">
            <w:pPr>
              <w:contextualSpacing/>
            </w:pPr>
            <w:r>
              <w:t>Выдан ________________________ УВД МО, ________________г,</w:t>
            </w:r>
          </w:p>
          <w:p w:rsidR="00626B44" w:rsidRDefault="00626B44" w:rsidP="00994F62">
            <w:pPr>
              <w:contextualSpacing/>
            </w:pPr>
            <w:r>
              <w:t>проживающий по адресу: _______________________________________</w:t>
            </w:r>
          </w:p>
          <w:p w:rsidR="00626B44" w:rsidRDefault="00626B44" w:rsidP="00994F62">
            <w:pPr>
              <w:contextualSpacing/>
            </w:pPr>
          </w:p>
          <w:p w:rsidR="00626B44" w:rsidRPr="00E03341" w:rsidRDefault="00626B44" w:rsidP="00994F62">
            <w:pPr>
              <w:contextualSpacing/>
              <w:rPr>
                <w:b/>
              </w:rPr>
            </w:pPr>
            <w:r>
              <w:t>Страховое свидетельство № _____________.</w:t>
            </w:r>
          </w:p>
        </w:tc>
      </w:tr>
      <w:tr w:rsidR="00626B44" w:rsidRPr="00DF3F73" w:rsidTr="00626B44">
        <w:tc>
          <w:tcPr>
            <w:tcW w:w="4379" w:type="dxa"/>
          </w:tcPr>
          <w:p w:rsidR="00626B44" w:rsidRDefault="00626B44" w:rsidP="00994F62">
            <w:pPr>
              <w:contextualSpacing/>
              <w:jc w:val="both"/>
            </w:pPr>
            <w:r>
              <w:t>Генеральный директор</w:t>
            </w:r>
          </w:p>
          <w:p w:rsidR="00626B44" w:rsidRDefault="00626B44" w:rsidP="00994F62">
            <w:pPr>
              <w:contextualSpacing/>
              <w:jc w:val="both"/>
            </w:pPr>
            <w:r>
              <w:t>__________ «__________________»</w:t>
            </w:r>
          </w:p>
          <w:p w:rsidR="00626B44" w:rsidRPr="00DF3F73" w:rsidRDefault="00626B44" w:rsidP="00994F62">
            <w:pPr>
              <w:contextualSpacing/>
              <w:jc w:val="both"/>
              <w:rPr>
                <w:sz w:val="36"/>
                <w:szCs w:val="36"/>
              </w:rPr>
            </w:pPr>
          </w:p>
          <w:p w:rsidR="00626B44" w:rsidRDefault="00626B44" w:rsidP="00994F62">
            <w:pPr>
              <w:contextualSpacing/>
              <w:jc w:val="both"/>
            </w:pPr>
            <w:r>
              <w:t xml:space="preserve">________________ /______________/                   </w:t>
            </w:r>
          </w:p>
        </w:tc>
        <w:tc>
          <w:tcPr>
            <w:tcW w:w="4910" w:type="dxa"/>
          </w:tcPr>
          <w:p w:rsidR="00626B44" w:rsidRDefault="00626B44" w:rsidP="00994F62">
            <w:pPr>
              <w:contextualSpacing/>
              <w:jc w:val="both"/>
            </w:pPr>
          </w:p>
          <w:p w:rsidR="00626B44" w:rsidRDefault="00626B44" w:rsidP="00994F62">
            <w:pPr>
              <w:contextualSpacing/>
              <w:jc w:val="both"/>
            </w:pPr>
          </w:p>
          <w:p w:rsidR="00626B44" w:rsidRDefault="00626B44" w:rsidP="00994F62">
            <w:pPr>
              <w:contextualSpacing/>
              <w:jc w:val="both"/>
              <w:rPr>
                <w:sz w:val="16"/>
                <w:szCs w:val="16"/>
              </w:rPr>
            </w:pPr>
          </w:p>
          <w:p w:rsidR="00626B44" w:rsidRPr="00430B6F" w:rsidRDefault="00626B44" w:rsidP="00994F62">
            <w:pPr>
              <w:contextualSpacing/>
              <w:jc w:val="both"/>
              <w:rPr>
                <w:sz w:val="16"/>
                <w:szCs w:val="16"/>
              </w:rPr>
            </w:pPr>
          </w:p>
          <w:p w:rsidR="00626B44" w:rsidRDefault="00626B44" w:rsidP="00994F62">
            <w:pPr>
              <w:contextualSpacing/>
              <w:jc w:val="both"/>
            </w:pPr>
            <w:r>
              <w:t>_____________________/_________________/</w:t>
            </w:r>
          </w:p>
        </w:tc>
      </w:tr>
      <w:tr w:rsidR="00626B44" w:rsidTr="00626B44">
        <w:trPr>
          <w:trHeight w:val="80"/>
        </w:trPr>
        <w:tc>
          <w:tcPr>
            <w:tcW w:w="4379" w:type="dxa"/>
          </w:tcPr>
          <w:p w:rsidR="00626B44" w:rsidRDefault="00626B44" w:rsidP="00994F62">
            <w:pPr>
              <w:contextualSpacing/>
            </w:pPr>
          </w:p>
        </w:tc>
        <w:tc>
          <w:tcPr>
            <w:tcW w:w="4910" w:type="dxa"/>
          </w:tcPr>
          <w:p w:rsidR="00626B44" w:rsidRDefault="00626B44" w:rsidP="00994F62">
            <w:pPr>
              <w:contextualSpacing/>
              <w:jc w:val="both"/>
            </w:pPr>
          </w:p>
        </w:tc>
      </w:tr>
    </w:tbl>
    <w:p w:rsidR="00626B44" w:rsidRDefault="00626B44" w:rsidP="00994F62">
      <w:pPr>
        <w:contextualSpacing/>
      </w:pPr>
    </w:p>
    <w:p w:rsidR="00626B44" w:rsidRPr="00626B44" w:rsidRDefault="00626B44" w:rsidP="00994F62">
      <w:pPr>
        <w:pStyle w:val="a3"/>
        <w:ind w:firstLine="540"/>
        <w:contextualSpacing/>
        <w:jc w:val="center"/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Default="00994F62" w:rsidP="00994F62">
      <w:pPr>
        <w:rPr>
          <w:sz w:val="16"/>
          <w:szCs w:val="16"/>
        </w:rPr>
      </w:pPr>
    </w:p>
    <w:p w:rsidR="00994F62" w:rsidRPr="00DB1780" w:rsidRDefault="00053B29" w:rsidP="00994F6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825F64">
          <w:rPr>
            <w:rStyle w:val="a8"/>
            <w:sz w:val="16"/>
            <w:szCs w:val="16"/>
            <w:lang w:val="en-US"/>
          </w:rPr>
          <w:t>https://formadoc.ru</w:t>
        </w:r>
      </w:hyperlink>
    </w:p>
    <w:p w:rsidR="00A673A5" w:rsidRPr="00626B44" w:rsidRDefault="00A673A5" w:rsidP="00994F62">
      <w:pPr>
        <w:ind w:firstLine="540"/>
        <w:contextualSpacing/>
      </w:pPr>
    </w:p>
    <w:sectPr w:rsidR="00A673A5" w:rsidRPr="00626B44" w:rsidSect="00994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99" w:left="1701" w:header="142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2A" w:rsidRDefault="00A14A2A">
      <w:r>
        <w:separator/>
      </w:r>
    </w:p>
  </w:endnote>
  <w:endnote w:type="continuationSeparator" w:id="0">
    <w:p w:rsidR="00A14A2A" w:rsidRDefault="00A1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4F" w:rsidRPr="00C94F4D" w:rsidRDefault="00FA5B4F" w:rsidP="00C94F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4D" w:rsidRPr="00AC1073" w:rsidRDefault="00C94F4D" w:rsidP="00C94F4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67" w:rsidRPr="00C94F4D" w:rsidRDefault="00DA1E67" w:rsidP="00C94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2A" w:rsidRDefault="00A14A2A">
      <w:r>
        <w:separator/>
      </w:r>
    </w:p>
  </w:footnote>
  <w:footnote w:type="continuationSeparator" w:id="0">
    <w:p w:rsidR="00A14A2A" w:rsidRDefault="00A1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67" w:rsidRPr="00C94F4D" w:rsidRDefault="00DA1E67" w:rsidP="00C94F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4" w:rsidRPr="00C94F4D" w:rsidRDefault="00626B44" w:rsidP="00C94F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67" w:rsidRPr="00C94F4D" w:rsidRDefault="00DA1E67" w:rsidP="00C94F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53B29"/>
    <w:rsid w:val="00132C4B"/>
    <w:rsid w:val="002F0ECD"/>
    <w:rsid w:val="00334A3A"/>
    <w:rsid w:val="003D0627"/>
    <w:rsid w:val="005E55D8"/>
    <w:rsid w:val="00617607"/>
    <w:rsid w:val="00626B44"/>
    <w:rsid w:val="00642CBE"/>
    <w:rsid w:val="00825F64"/>
    <w:rsid w:val="00994F62"/>
    <w:rsid w:val="00A14A2A"/>
    <w:rsid w:val="00A673A5"/>
    <w:rsid w:val="00A819C4"/>
    <w:rsid w:val="00C94F4D"/>
    <w:rsid w:val="00DA1E67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E3E2D2-83BD-403B-9CB9-93180F5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176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17607"/>
    <w:pPr>
      <w:spacing w:before="100" w:beforeAutospacing="1" w:after="100" w:afterAutospacing="1"/>
    </w:pPr>
  </w:style>
  <w:style w:type="paragraph" w:styleId="a4">
    <w:name w:val="header"/>
    <w:basedOn w:val="a"/>
    <w:rsid w:val="00FA5B4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A5B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5B4F"/>
  </w:style>
  <w:style w:type="character" w:styleId="a8">
    <w:name w:val="Hyperlink"/>
    <w:uiPriority w:val="99"/>
    <w:rsid w:val="00626B44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94F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3811</Characters>
  <Application>Microsoft Office Word</Application>
  <DocSecurity>0</DocSecurity>
  <Lines>124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состоит менее, чем из десяти человек</vt:lpstr>
    </vt:vector>
  </TitlesOfParts>
  <Manager>formadoc.ru</Manager>
  <Company>formadoc.ru</Company>
  <LinksUpToDate>false</LinksUpToDate>
  <CharactersWithSpaces>4362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с редактором журнала</dc:title>
  <dc:subject>Бесплатная юридическая помощь ведущих юристов в составлении индивидуальной формы договора с редактором журнала пример и вариант заполнения.</dc:subject>
  <dc:creator>formadoc.ru</dc:creator>
  <cp:keywords>Договоры, Бизнес, Издательская деятельность, Договор с редактором журнала</cp:keywords>
  <dc:description>Бесплатная юридическая помощь ведущих юристов в составлении индивидуальной формы договора с редактором журнала пример и вариант заполнения.</dc:description>
  <cp:lastModifiedBy>formadoc.ru</cp:lastModifiedBy>
  <cp:revision>3</cp:revision>
  <cp:lastPrinted>2020-11-16T15:01:00Z</cp:lastPrinted>
  <dcterms:created xsi:type="dcterms:W3CDTF">2020-11-16T15:01:00Z</dcterms:created>
  <dcterms:modified xsi:type="dcterms:W3CDTF">2020-11-16T15:01:00Z</dcterms:modified>
  <cp:category>Договоры/Бизнес/Издательская деятельность/Договор с редактором журнала</cp:category>
  <dc:language>Rus</dc:language>
  <cp:version>1.0</cp:version>
</cp:coreProperties>
</file>