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D8" w:rsidRPr="00887675" w:rsidRDefault="008508D8" w:rsidP="00887675">
      <w:pPr>
        <w:ind w:firstLine="567"/>
        <w:jc w:val="right"/>
        <w:rPr>
          <w:b/>
        </w:rPr>
      </w:pPr>
      <w:bookmarkStart w:id="0" w:name="_GoBack"/>
      <w:bookmarkEnd w:id="0"/>
      <w:r w:rsidRPr="00887675">
        <w:rPr>
          <w:b/>
        </w:rPr>
        <w:t>УТВЕРЖДАЮ</w:t>
      </w:r>
    </w:p>
    <w:p w:rsidR="008508D8" w:rsidRPr="00887675" w:rsidRDefault="008508D8" w:rsidP="00887675">
      <w:pPr>
        <w:ind w:firstLine="567"/>
        <w:jc w:val="right"/>
        <w:rPr>
          <w:b/>
        </w:rPr>
      </w:pPr>
      <w:r w:rsidRPr="00887675">
        <w:rPr>
          <w:b/>
        </w:rPr>
        <w:t>Генеральный директор</w:t>
      </w:r>
    </w:p>
    <w:p w:rsidR="008508D8" w:rsidRPr="00887675" w:rsidRDefault="008508D8" w:rsidP="00887675">
      <w:pPr>
        <w:ind w:firstLine="567"/>
        <w:jc w:val="right"/>
        <w:rPr>
          <w:b/>
        </w:rPr>
      </w:pPr>
      <w:r w:rsidRPr="00887675">
        <w:rPr>
          <w:b/>
        </w:rPr>
        <w:t>_______________________</w:t>
      </w:r>
    </w:p>
    <w:p w:rsidR="008508D8" w:rsidRPr="00887675" w:rsidRDefault="008508D8" w:rsidP="00887675">
      <w:pPr>
        <w:ind w:firstLine="567"/>
        <w:jc w:val="right"/>
        <w:rPr>
          <w:b/>
        </w:rPr>
      </w:pPr>
      <w:r w:rsidRPr="00887675">
        <w:rPr>
          <w:b/>
        </w:rPr>
        <w:t>_______________________</w:t>
      </w:r>
    </w:p>
    <w:p w:rsidR="008508D8" w:rsidRPr="00887675" w:rsidRDefault="00887675" w:rsidP="00887675">
      <w:pPr>
        <w:ind w:firstLine="567"/>
        <w:jc w:val="right"/>
        <w:rPr>
          <w:b/>
        </w:rPr>
      </w:pPr>
      <w:r>
        <w:rPr>
          <w:b/>
        </w:rPr>
        <w:t>«</w:t>
      </w:r>
      <w:r w:rsidR="008508D8" w:rsidRPr="00887675">
        <w:rPr>
          <w:b/>
        </w:rPr>
        <w:t>___</w:t>
      </w:r>
      <w:r>
        <w:rPr>
          <w:b/>
        </w:rPr>
        <w:t>»</w:t>
      </w:r>
      <w:r w:rsidR="008508D8" w:rsidRPr="00887675">
        <w:rPr>
          <w:b/>
        </w:rPr>
        <w:t>_________</w:t>
      </w:r>
      <w:r w:rsidRPr="00887675">
        <w:rPr>
          <w:b/>
        </w:rPr>
        <w:t>201</w:t>
      </w:r>
      <w:r w:rsidR="008508D8" w:rsidRPr="00887675">
        <w:rPr>
          <w:b/>
        </w:rPr>
        <w:t>_ г.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ПОЛОЖЕНИЕ</w:t>
      </w: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об отделе маркетинга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1. ОБЩИЕ ПОЛОЖЕНИЯ</w:t>
      </w:r>
    </w:p>
    <w:p w:rsidR="008508D8" w:rsidRPr="00887675" w:rsidRDefault="008508D8" w:rsidP="00887675">
      <w:pPr>
        <w:ind w:firstLine="567"/>
        <w:jc w:val="both"/>
      </w:pPr>
      <w:r w:rsidRPr="00887675">
        <w:t>1.1. Отдел маркетинга (далее - "отдел") является структурным подразделением предприятия.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1.2. Отдел создан на основании приказа Генерального директора N _____ от "___"_________ </w:t>
      </w:r>
      <w:r w:rsidR="00887675">
        <w:t>201</w:t>
      </w:r>
      <w:r w:rsidRPr="00887675">
        <w:t>_ г.</w:t>
      </w:r>
    </w:p>
    <w:p w:rsidR="008508D8" w:rsidRPr="00887675" w:rsidRDefault="008508D8" w:rsidP="00887675">
      <w:pPr>
        <w:ind w:firstLine="567"/>
        <w:jc w:val="both"/>
      </w:pPr>
      <w:r w:rsidRPr="00887675">
        <w:t>1.3. Работники отдела назначаются и освобождаются от должности на основании решения Генерального директора по представлению начальника отдела.</w:t>
      </w:r>
    </w:p>
    <w:p w:rsidR="008508D8" w:rsidRPr="00887675" w:rsidRDefault="008508D8" w:rsidP="00887675">
      <w:pPr>
        <w:ind w:firstLine="567"/>
        <w:jc w:val="both"/>
      </w:pPr>
      <w:r w:rsidRPr="00887675">
        <w:t>1.4. Отдел в своей работе руководствуется:</w:t>
      </w:r>
    </w:p>
    <w:p w:rsidR="008508D8" w:rsidRPr="00887675" w:rsidRDefault="008508D8" w:rsidP="00887675">
      <w:pPr>
        <w:ind w:firstLine="567"/>
        <w:jc w:val="both"/>
      </w:pPr>
      <w:r w:rsidRPr="00887675">
        <w:t>- федеральными законами Российской Федерации;</w:t>
      </w:r>
    </w:p>
    <w:p w:rsidR="008508D8" w:rsidRPr="00887675" w:rsidRDefault="008508D8" w:rsidP="00887675">
      <w:pPr>
        <w:ind w:firstLine="567"/>
        <w:jc w:val="both"/>
      </w:pPr>
      <w:r w:rsidRPr="00887675">
        <w:t>- указами и распоряжениями Президента Российской Федерации;</w:t>
      </w:r>
    </w:p>
    <w:p w:rsidR="008508D8" w:rsidRPr="00887675" w:rsidRDefault="008508D8" w:rsidP="00887675">
      <w:pPr>
        <w:ind w:firstLine="567"/>
        <w:jc w:val="both"/>
      </w:pPr>
      <w:r w:rsidRPr="00887675">
        <w:t>- постановлениями и распоряжениями Правительства Российской Федерации;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- законами __________________________________________________;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                (указать субъекта Российской Федерации)</w:t>
      </w:r>
    </w:p>
    <w:p w:rsidR="008508D8" w:rsidRPr="00887675" w:rsidRDefault="008508D8" w:rsidP="00887675">
      <w:pPr>
        <w:ind w:firstLine="567"/>
        <w:jc w:val="both"/>
      </w:pPr>
      <w:r w:rsidRPr="00887675">
        <w:t>- Уставом предприятия;</w:t>
      </w:r>
    </w:p>
    <w:p w:rsidR="008508D8" w:rsidRPr="00887675" w:rsidRDefault="008508D8" w:rsidP="00887675">
      <w:pPr>
        <w:ind w:firstLine="567"/>
        <w:jc w:val="both"/>
      </w:pPr>
      <w:r w:rsidRPr="00887675">
        <w:t>- настоящим Положением.</w:t>
      </w:r>
    </w:p>
    <w:p w:rsidR="008508D8" w:rsidRPr="00887675" w:rsidRDefault="008508D8" w:rsidP="00887675">
      <w:pPr>
        <w:ind w:firstLine="567"/>
        <w:jc w:val="both"/>
      </w:pPr>
      <w:r w:rsidRPr="00887675">
        <w:t>1.5. В отделе должны быть документы и материалы по следующим вопросам:</w:t>
      </w:r>
    </w:p>
    <w:p w:rsidR="008508D8" w:rsidRPr="00887675" w:rsidRDefault="008508D8" w:rsidP="00887675">
      <w:pPr>
        <w:ind w:firstLine="567"/>
        <w:jc w:val="both"/>
      </w:pPr>
      <w:r w:rsidRPr="00887675">
        <w:t>- законодательные и нормативные правовые акты, методические материалы по организации маркетинга и оценке финансово-экономического состояния и емкости рынка;</w:t>
      </w:r>
    </w:p>
    <w:p w:rsidR="008508D8" w:rsidRPr="00887675" w:rsidRDefault="008508D8" w:rsidP="00887675">
      <w:pPr>
        <w:ind w:firstLine="567"/>
        <w:jc w:val="both"/>
      </w:pPr>
      <w:r w:rsidRPr="00887675">
        <w:t>-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продукции;</w:t>
      </w:r>
    </w:p>
    <w:p w:rsidR="008508D8" w:rsidRPr="00887675" w:rsidRDefault="008508D8" w:rsidP="00887675">
      <w:pPr>
        <w:ind w:firstLine="567"/>
        <w:jc w:val="both"/>
      </w:pPr>
      <w:r w:rsidRPr="00887675">
        <w:t>- основные технологические и конструктивные особенности, характеристики и потребительские свойства производимой продукции, ее отличие от отечественных и зарубежных аналогов, преимущества и недостатки;</w:t>
      </w:r>
    </w:p>
    <w:p w:rsidR="008508D8" w:rsidRPr="00887675" w:rsidRDefault="008508D8" w:rsidP="00887675">
      <w:pPr>
        <w:ind w:firstLine="567"/>
        <w:jc w:val="both"/>
      </w:pPr>
      <w:r w:rsidRPr="00887675">
        <w:t>- методы изучения рыночной конъюнктуры и разработки прогнозов потребности в выпускаемой продукции;</w:t>
      </w:r>
    </w:p>
    <w:p w:rsidR="008508D8" w:rsidRPr="00887675" w:rsidRDefault="008508D8" w:rsidP="00887675">
      <w:pPr>
        <w:ind w:firstLine="567"/>
        <w:jc w:val="both"/>
      </w:pPr>
      <w:r w:rsidRPr="00887675">
        <w:t>- организацию рекламного дела;</w:t>
      </w:r>
    </w:p>
    <w:p w:rsidR="008508D8" w:rsidRPr="00887675" w:rsidRDefault="008508D8" w:rsidP="00887675">
      <w:pPr>
        <w:ind w:firstLine="567"/>
        <w:jc w:val="both"/>
      </w:pPr>
      <w:r w:rsidRPr="00887675">
        <w:t>- методы изучения мотивации отношения потребителей к выпускаемой продукции;</w:t>
      </w:r>
    </w:p>
    <w:p w:rsidR="008508D8" w:rsidRPr="00887675" w:rsidRDefault="008508D8" w:rsidP="00887675">
      <w:pPr>
        <w:ind w:firstLine="567"/>
        <w:jc w:val="both"/>
      </w:pPr>
      <w:r w:rsidRPr="00887675">
        <w:t>- условия поставки, хранения и транспортировки продукции;</w:t>
      </w:r>
    </w:p>
    <w:p w:rsidR="008508D8" w:rsidRPr="00887675" w:rsidRDefault="008508D8" w:rsidP="00887675">
      <w:pPr>
        <w:ind w:firstLine="567"/>
        <w:jc w:val="both"/>
      </w:pPr>
      <w:r w:rsidRPr="00887675">
        <w:t>- способы и методы работы с дилерами, средствами массовой информации; организация ремонтного обслуживания;</w:t>
      </w:r>
    </w:p>
    <w:p w:rsidR="008508D8" w:rsidRPr="00887675" w:rsidRDefault="008508D8" w:rsidP="00887675">
      <w:pPr>
        <w:ind w:firstLine="567"/>
        <w:jc w:val="both"/>
      </w:pPr>
      <w:r w:rsidRPr="00887675">
        <w:t>- порядок рассмотрения и подготовки ответов на претензии и рекламации потребителей;</w:t>
      </w:r>
    </w:p>
    <w:p w:rsidR="008508D8" w:rsidRPr="00887675" w:rsidRDefault="008508D8" w:rsidP="00887675">
      <w:pPr>
        <w:ind w:firstLine="567"/>
        <w:jc w:val="both"/>
      </w:pPr>
      <w:r w:rsidRPr="00887675">
        <w:t>- правила оформления сбытовой и рекламной документации;</w:t>
      </w:r>
    </w:p>
    <w:p w:rsidR="008508D8" w:rsidRPr="00887675" w:rsidRDefault="008508D8" w:rsidP="00887675">
      <w:pPr>
        <w:ind w:firstLine="567"/>
        <w:jc w:val="both"/>
      </w:pPr>
      <w:r w:rsidRPr="00887675">
        <w:t>- стандарты и технические условия на продукцию предприятия;</w:t>
      </w:r>
    </w:p>
    <w:p w:rsidR="008508D8" w:rsidRPr="00887675" w:rsidRDefault="008508D8" w:rsidP="00887675">
      <w:pPr>
        <w:ind w:firstLine="567"/>
        <w:jc w:val="both"/>
      </w:pPr>
      <w:r w:rsidRPr="00887675">
        <w:t>- методы эффективного применения оргтехники и других технических средств управленческого труда;</w:t>
      </w:r>
    </w:p>
    <w:p w:rsidR="008508D8" w:rsidRPr="00887675" w:rsidRDefault="008508D8" w:rsidP="00887675">
      <w:pPr>
        <w:ind w:firstLine="567"/>
        <w:jc w:val="both"/>
      </w:pPr>
      <w:r w:rsidRPr="00887675">
        <w:t>- Правила внутреннего трудового распорядка; правила и нормы охраны труда.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2. СТРУКТУРА ОТДЕЛА</w:t>
      </w:r>
    </w:p>
    <w:p w:rsidR="008508D8" w:rsidRPr="00887675" w:rsidRDefault="008508D8" w:rsidP="00887675">
      <w:pPr>
        <w:ind w:firstLine="567"/>
        <w:jc w:val="both"/>
      </w:pPr>
      <w:r w:rsidRPr="00887675">
        <w:t>2.1. Структуру и штаты отдела утверждает Генеральный директор предприятия.</w:t>
      </w:r>
    </w:p>
    <w:p w:rsidR="008508D8" w:rsidRPr="00887675" w:rsidRDefault="008508D8" w:rsidP="00887675">
      <w:pPr>
        <w:ind w:firstLine="567"/>
        <w:jc w:val="both"/>
      </w:pPr>
      <w:r w:rsidRPr="00887675">
        <w:t>2.2. Руководство отделом осуществляет начальник отдела.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2.3. В состав отдела входят: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- ___________________________________________________________;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                     (указать подразделения)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both"/>
      </w:pPr>
      <w:r w:rsidRPr="00887675">
        <w:t xml:space="preserve">    - ___________________________________________________________;</w:t>
      </w:r>
    </w:p>
    <w:p w:rsidR="007B1FFD" w:rsidRDefault="007B1FFD" w:rsidP="00887675">
      <w:pPr>
        <w:ind w:firstLine="567"/>
        <w:jc w:val="both"/>
      </w:pPr>
      <w:r>
        <w:t xml:space="preserve">    </w:t>
      </w:r>
    </w:p>
    <w:p w:rsidR="008508D8" w:rsidRPr="00887675" w:rsidRDefault="007B1FFD" w:rsidP="00887675">
      <w:pPr>
        <w:ind w:firstLine="567"/>
        <w:jc w:val="both"/>
      </w:pPr>
      <w:r>
        <w:t xml:space="preserve">    -   ______________________</w:t>
      </w:r>
      <w:r w:rsidR="008508D8" w:rsidRPr="00887675">
        <w:t>____________________________________;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- ___________________________________________________________;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- ___________________________________________________________.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3. ОСНОВНЫЕ ЗАДАЧИ ОТДЕЛА</w:t>
      </w:r>
    </w:p>
    <w:p w:rsidR="008508D8" w:rsidRPr="00887675" w:rsidRDefault="008508D8" w:rsidP="00887675">
      <w:pPr>
        <w:ind w:firstLine="567"/>
        <w:jc w:val="both"/>
      </w:pPr>
      <w:r w:rsidRPr="00887675">
        <w:t>3.1. Разработка маркетинговой политики на предприятии.</w:t>
      </w:r>
    </w:p>
    <w:p w:rsidR="008508D8" w:rsidRPr="00887675" w:rsidRDefault="008508D8" w:rsidP="00887675">
      <w:pPr>
        <w:ind w:firstLine="567"/>
        <w:jc w:val="both"/>
      </w:pPr>
      <w:r w:rsidRPr="00887675">
        <w:t>3.2. Повышение эффективности производства предприятия на основе анализа потребительских свойств производимой продукции и прогнозирования потребительского спроса и рыночной конъюнктуры.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4. ФУНКЦИИ ОТДЕЛА</w:t>
      </w:r>
    </w:p>
    <w:p w:rsidR="008508D8" w:rsidRPr="00887675" w:rsidRDefault="008508D8" w:rsidP="00887675">
      <w:pPr>
        <w:ind w:firstLine="567"/>
        <w:jc w:val="both"/>
      </w:pPr>
      <w:r w:rsidRPr="00887675">
        <w:t>В соответствии с возложенными на него задачами отдел осуществляет следующие функции:</w:t>
      </w:r>
    </w:p>
    <w:p w:rsidR="008508D8" w:rsidRPr="00887675" w:rsidRDefault="008508D8" w:rsidP="00887675">
      <w:pPr>
        <w:ind w:firstLine="567"/>
        <w:jc w:val="both"/>
      </w:pPr>
      <w:r w:rsidRPr="00887675">
        <w:t>4.1.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конъюнктуры.</w:t>
      </w:r>
    </w:p>
    <w:p w:rsidR="008508D8" w:rsidRPr="00887675" w:rsidRDefault="008508D8" w:rsidP="00887675">
      <w:pPr>
        <w:ind w:firstLine="567"/>
        <w:jc w:val="both"/>
      </w:pPr>
      <w:r w:rsidRPr="00887675">
        <w:t>4.2. Проведение исследований основных факторов, формирующих динамику потребительского спроса на продукцию предприятия, соотношение спроса и предложения на аналогичные виды продукции, технических и иных потребительских качеств конкурирующей продукции.</w:t>
      </w:r>
    </w:p>
    <w:p w:rsidR="008508D8" w:rsidRPr="00887675" w:rsidRDefault="008508D8" w:rsidP="00887675">
      <w:pPr>
        <w:ind w:firstLine="567"/>
        <w:jc w:val="both"/>
      </w:pPr>
      <w:r w:rsidRPr="00887675">
        <w:t>4.3. Участие отдела в составлении перспективных и текущих планов производства и реализации продукции, определении новых рынков сбыта и новых потребителей продукции.</w:t>
      </w:r>
    </w:p>
    <w:p w:rsidR="008508D8" w:rsidRPr="00887675" w:rsidRDefault="008508D8" w:rsidP="00887675">
      <w:pPr>
        <w:ind w:firstLine="567"/>
        <w:jc w:val="both"/>
      </w:pPr>
      <w:r w:rsidRPr="00887675">
        <w:t>4.4. Сбор и анализ коммерческо-экономической информации, создание банка данных по маркетингу продукции предприятия (заявки на поставку, договоры на производство, наличие запасов, емкость рынка и т.п.).</w:t>
      </w:r>
    </w:p>
    <w:p w:rsidR="008508D8" w:rsidRPr="00887675" w:rsidRDefault="008508D8" w:rsidP="00887675">
      <w:pPr>
        <w:ind w:firstLine="567"/>
        <w:jc w:val="both"/>
      </w:pPr>
      <w:r w:rsidRPr="00887675">
        <w:t>4.5. Изучение мнения потребителей о выпускаемой предприятием продукции, его влиянии на сбыт продукции и подготовку предложений по повышению ее конкурентоспособности и качества.</w:t>
      </w:r>
    </w:p>
    <w:p w:rsidR="008508D8" w:rsidRPr="00887675" w:rsidRDefault="008508D8" w:rsidP="00887675">
      <w:pPr>
        <w:ind w:firstLine="567"/>
        <w:jc w:val="both"/>
      </w:pPr>
      <w:r w:rsidRPr="00887675">
        <w:t>4.6. Контроль за своевременным устранением недостатков, указанных в поступающих от потребителей рекламациях и претензиях, мотивацией определенного отношения потребителей к продукции предприятия.</w:t>
      </w:r>
    </w:p>
    <w:p w:rsidR="008508D8" w:rsidRPr="00887675" w:rsidRDefault="008508D8" w:rsidP="00887675">
      <w:pPr>
        <w:ind w:firstLine="567"/>
        <w:jc w:val="both"/>
      </w:pPr>
      <w:r w:rsidRPr="00887675">
        <w:t>4.7. Разработку стратегии проведения рекламных мероприятий в средствах массовой информации с помощью наружной, световой, электронной, почтовой рекламы, рекламы на транспорте.</w:t>
      </w:r>
    </w:p>
    <w:p w:rsidR="008508D8" w:rsidRPr="00887675" w:rsidRDefault="008508D8" w:rsidP="00887675">
      <w:pPr>
        <w:ind w:firstLine="567"/>
        <w:jc w:val="both"/>
      </w:pPr>
      <w:r w:rsidRPr="00887675">
        <w:t>4.8. Участие в отраслевых выставках, ярмарках, выставках-продажах.</w:t>
      </w:r>
    </w:p>
    <w:p w:rsidR="008508D8" w:rsidRPr="00887675" w:rsidRDefault="008508D8" w:rsidP="00887675">
      <w:pPr>
        <w:ind w:firstLine="567"/>
        <w:jc w:val="both"/>
      </w:pPr>
      <w:r w:rsidRPr="00887675">
        <w:t>4.9. Подготовку предложений по формированию фирменного стиля предприятия и фирменного оформления рекламной продукции.</w:t>
      </w:r>
    </w:p>
    <w:p w:rsidR="008508D8" w:rsidRPr="00887675" w:rsidRDefault="008508D8" w:rsidP="00887675">
      <w:pPr>
        <w:ind w:firstLine="567"/>
        <w:jc w:val="both"/>
      </w:pPr>
      <w:r w:rsidRPr="00887675">
        <w:t>4.10. Методическое руководство дилерской службой и ее обеспечение всей необходимой технической и рекламной документацией.</w:t>
      </w:r>
    </w:p>
    <w:p w:rsidR="008508D8" w:rsidRPr="00887675" w:rsidRDefault="008508D8" w:rsidP="00887675">
      <w:pPr>
        <w:ind w:firstLine="567"/>
        <w:jc w:val="both"/>
      </w:pPr>
      <w:r w:rsidRPr="00887675">
        <w:t>4.11. Участие совместно с другими отделами в разработке предложений и рекомендаций по изменению технических, экономических и других характеристик продукции с целью улучшения ее потребительских качеств и стимулирования сбыта.</w:t>
      </w:r>
    </w:p>
    <w:p w:rsidR="008508D8" w:rsidRPr="00887675" w:rsidRDefault="008508D8" w:rsidP="00887675">
      <w:pPr>
        <w:ind w:firstLine="567"/>
        <w:jc w:val="both"/>
      </w:pPr>
      <w:r w:rsidRPr="00887675">
        <w:t>4.12. Руководство работой сервисных центров по гарантийному обслуживанию и ремонту продукции предприятия.</w:t>
      </w:r>
    </w:p>
    <w:p w:rsidR="008508D8" w:rsidRPr="00887675" w:rsidRDefault="008508D8" w:rsidP="00887675">
      <w:pPr>
        <w:ind w:firstLine="567"/>
        <w:jc w:val="both"/>
      </w:pPr>
      <w:r w:rsidRPr="00887675">
        <w:t>4.13. Подготовку предложений по технически обоснованному планированию и производству запасных частей (по количеству и номенклатуре).</w:t>
      </w:r>
    </w:p>
    <w:p w:rsidR="008508D8" w:rsidRPr="00887675" w:rsidRDefault="008508D8" w:rsidP="00887675">
      <w:pPr>
        <w:ind w:firstLine="567"/>
        <w:jc w:val="both"/>
      </w:pPr>
      <w:r w:rsidRPr="00887675">
        <w:t>4.14. Надзор за правильностью хранения, транспортировки и использования продукции.</w:t>
      </w:r>
    </w:p>
    <w:p w:rsidR="008508D8" w:rsidRPr="00887675" w:rsidRDefault="008508D8" w:rsidP="00887675">
      <w:pPr>
        <w:ind w:firstLine="567"/>
        <w:jc w:val="both"/>
      </w:pPr>
      <w:r w:rsidRPr="00887675">
        <w:t>4.15. Методическое руководство деятельностью других структурных подразделений по вопросам деятельности отдела.</w:t>
      </w:r>
    </w:p>
    <w:p w:rsidR="008508D8" w:rsidRPr="00887675" w:rsidRDefault="008508D8" w:rsidP="00887675">
      <w:pPr>
        <w:ind w:firstLine="567"/>
        <w:jc w:val="both"/>
      </w:pPr>
      <w:r w:rsidRPr="00887675">
        <w:lastRenderedPageBreak/>
        <w:t>4.16. Осуществляет в рамках своей компетенции ведение делопроизводства, формирование и отправление/получение корреспонденции и другой информации по электронным каналам связи.</w:t>
      </w:r>
    </w:p>
    <w:p w:rsidR="008508D8" w:rsidRPr="00887675" w:rsidRDefault="008508D8" w:rsidP="00887675">
      <w:pPr>
        <w:ind w:firstLine="567"/>
        <w:jc w:val="both"/>
      </w:pPr>
      <w:r w:rsidRPr="00887675">
        <w:t>4.17. Организацию ведения нормативно-справочной информации, относящейся к функциям отдела.</w:t>
      </w:r>
    </w:p>
    <w:p w:rsidR="008508D8" w:rsidRPr="00887675" w:rsidRDefault="008508D8" w:rsidP="00887675">
      <w:pPr>
        <w:ind w:firstLine="567"/>
        <w:jc w:val="both"/>
      </w:pPr>
      <w:r w:rsidRPr="00887675">
        <w:t>4.18. Обеспечение в пределах своей компетенции защиты сведений, составляющих государственную тайну, и иных сведений ограниченного распространения.</w:t>
      </w:r>
    </w:p>
    <w:p w:rsidR="008508D8" w:rsidRPr="00887675" w:rsidRDefault="008508D8" w:rsidP="00887675">
      <w:pPr>
        <w:ind w:firstLine="567"/>
        <w:jc w:val="both"/>
      </w:pPr>
      <w:r w:rsidRPr="00887675">
        <w:t>4.19.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5. ПРАВА</w:t>
      </w:r>
    </w:p>
    <w:p w:rsidR="008508D8" w:rsidRPr="00887675" w:rsidRDefault="008508D8" w:rsidP="00887675">
      <w:pPr>
        <w:ind w:firstLine="567"/>
        <w:jc w:val="both"/>
      </w:pPr>
      <w:r w:rsidRPr="00887675">
        <w:t>Отдел маркетинга для решения возложенных на него задач имеет право:</w:t>
      </w:r>
    </w:p>
    <w:p w:rsidR="008508D8" w:rsidRPr="00887675" w:rsidRDefault="008508D8" w:rsidP="00887675">
      <w:pPr>
        <w:ind w:firstLine="567"/>
        <w:jc w:val="both"/>
      </w:pPr>
      <w:r w:rsidRPr="00887675">
        <w:t>5.1. Запрашивать в установленном порядке от структурных подразделений предприятия информацию (материалы) по вопросам, входящим в компетенцию отдела.</w:t>
      </w:r>
    </w:p>
    <w:p w:rsidR="008508D8" w:rsidRPr="00887675" w:rsidRDefault="008508D8" w:rsidP="00887675">
      <w:pPr>
        <w:ind w:firstLine="567"/>
        <w:jc w:val="both"/>
      </w:pPr>
      <w:r w:rsidRPr="00887675">
        <w:t>5.2. Создавать экспертные и рабочие группы по вопросам исследования и анализа рынков сбыта.</w:t>
      </w:r>
    </w:p>
    <w:p w:rsidR="008508D8" w:rsidRPr="00887675" w:rsidRDefault="008508D8" w:rsidP="00887675">
      <w:pPr>
        <w:ind w:firstLine="567"/>
        <w:jc w:val="both"/>
      </w:pPr>
      <w:r w:rsidRPr="00887675">
        <w:t>5.3. Осуществлять контроль деятельности структурных подразделений предприятия по вопросам, входящим в компетенцию отдела.</w:t>
      </w:r>
    </w:p>
    <w:p w:rsidR="008508D8" w:rsidRPr="00887675" w:rsidRDefault="008508D8" w:rsidP="00887675">
      <w:pPr>
        <w:ind w:firstLine="567"/>
        <w:jc w:val="both"/>
      </w:pPr>
      <w:r w:rsidRPr="00887675">
        <w:t>5.4. Проводить в пределах своей компетенции в установленном порядке переговоры со сторонними организациями, подписывать договоры.</w:t>
      </w:r>
    </w:p>
    <w:p w:rsidR="008508D8" w:rsidRPr="00887675" w:rsidRDefault="008508D8" w:rsidP="00887675">
      <w:pPr>
        <w:ind w:firstLine="567"/>
        <w:jc w:val="both"/>
      </w:pPr>
      <w:r w:rsidRPr="00887675">
        <w:t>5.5. Использовать средства, выделяемые на финансирование отдела, для проведения рекламных мероприятий, выставок, ярмарок, презентаций.</w:t>
      </w:r>
    </w:p>
    <w:p w:rsidR="008508D8" w:rsidRPr="00887675" w:rsidRDefault="008508D8" w:rsidP="00887675">
      <w:pPr>
        <w:ind w:firstLine="567"/>
        <w:jc w:val="both"/>
      </w:pPr>
      <w:r w:rsidRPr="00887675">
        <w:t>5.6. Вносить предложения по вопросам, входящим в компетенцию отдела, в виде проектов.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6. ВЗАИМОДЕЙСТВИЕ СО СТРУКТУРНЫМИ ПОДРАЗДЕЛЕНИЯМИ ПРЕДПРИЯТИЯ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6.1. В  процессе  производственной  деятельности   предприятия</w:t>
      </w:r>
    </w:p>
    <w:p w:rsidR="008508D8" w:rsidRPr="00887675" w:rsidRDefault="008508D8" w:rsidP="00887675">
      <w:pPr>
        <w:ind w:firstLine="567"/>
        <w:jc w:val="both"/>
      </w:pPr>
      <w:r w:rsidRPr="00887675">
        <w:t>отдел  взаимодействует со следующими структурными подразделениями: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- ___________________________________________________________,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                (указать структурные подразделения)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</w:t>
      </w:r>
    </w:p>
    <w:p w:rsidR="008508D8" w:rsidRPr="00887675" w:rsidRDefault="008508D8" w:rsidP="00887675">
      <w:pPr>
        <w:ind w:firstLine="567"/>
        <w:jc w:val="both"/>
      </w:pPr>
      <w:r w:rsidRPr="00887675">
        <w:t xml:space="preserve">    - ___________________________________________________________.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7. ОТВЕТСТВЕННОСТЬ</w:t>
      </w:r>
    </w:p>
    <w:p w:rsidR="008508D8" w:rsidRPr="00887675" w:rsidRDefault="008508D8" w:rsidP="00887675">
      <w:pPr>
        <w:ind w:firstLine="567"/>
        <w:jc w:val="both"/>
      </w:pPr>
      <w:r w:rsidRPr="00887675">
        <w:t>7.1.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8508D8" w:rsidRPr="00887675" w:rsidRDefault="008508D8" w:rsidP="00887675">
      <w:pPr>
        <w:ind w:firstLine="567"/>
        <w:jc w:val="both"/>
      </w:pPr>
      <w:r w:rsidRPr="00887675">
        <w:t>7.2. Степень ответственности других работников устанавливается должностными инструкциями.</w:t>
      </w:r>
    </w:p>
    <w:p w:rsidR="008508D8" w:rsidRPr="00887675" w:rsidRDefault="008508D8" w:rsidP="00887675">
      <w:pPr>
        <w:ind w:firstLine="567"/>
        <w:jc w:val="both"/>
      </w:pPr>
      <w:r w:rsidRPr="00887675">
        <w:t>7.3. Начальник и другие сотрудники отдела несут персональную ответственность за соответствие оформляемых ими документов и операций с корреспонденцией законодательству Российской Федерации.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center"/>
        <w:rPr>
          <w:b/>
        </w:rPr>
      </w:pPr>
      <w:r w:rsidRPr="00887675">
        <w:rPr>
          <w:b/>
        </w:rPr>
        <w:t>8. КРИТЕРИИ ОЦЕНКИ ДЕЯТЕЛЬНОСТИ ОТДЕЛА</w:t>
      </w:r>
    </w:p>
    <w:p w:rsidR="008508D8" w:rsidRPr="00887675" w:rsidRDefault="008508D8" w:rsidP="00887675">
      <w:pPr>
        <w:ind w:firstLine="567"/>
        <w:jc w:val="both"/>
      </w:pPr>
      <w:r w:rsidRPr="00887675">
        <w:t>8.1. Своевременное и качественное выполнение поставленных целей и задач.</w:t>
      </w:r>
    </w:p>
    <w:p w:rsidR="008508D8" w:rsidRPr="00887675" w:rsidRDefault="008508D8" w:rsidP="00887675">
      <w:pPr>
        <w:ind w:firstLine="567"/>
        <w:jc w:val="both"/>
      </w:pPr>
      <w:r w:rsidRPr="00887675">
        <w:t>8.2. Качественное выполнение функциональных обязанностей.</w:t>
      </w:r>
    </w:p>
    <w:p w:rsidR="008508D8" w:rsidRPr="00887675" w:rsidRDefault="008508D8" w:rsidP="00887675">
      <w:pPr>
        <w:ind w:firstLine="567"/>
        <w:jc w:val="both"/>
      </w:pPr>
    </w:p>
    <w:p w:rsidR="008508D8" w:rsidRPr="00887675" w:rsidRDefault="008508D8" w:rsidP="00887675">
      <w:pPr>
        <w:ind w:firstLine="567"/>
        <w:jc w:val="both"/>
      </w:pPr>
      <w:r w:rsidRPr="00887675">
        <w:t>Начальник отдела маркетинга</w:t>
      </w:r>
    </w:p>
    <w:p w:rsidR="008508D8" w:rsidRDefault="008508D8" w:rsidP="00887675">
      <w:pPr>
        <w:ind w:firstLine="567"/>
        <w:jc w:val="both"/>
      </w:pPr>
      <w:r w:rsidRPr="00887675">
        <w:t>___________________________________</w:t>
      </w:r>
    </w:p>
    <w:sectPr w:rsidR="008508D8" w:rsidSect="007B1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D8" w:rsidRDefault="00366AD8">
      <w:r>
        <w:separator/>
      </w:r>
    </w:p>
  </w:endnote>
  <w:endnote w:type="continuationSeparator" w:id="0">
    <w:p w:rsidR="00366AD8" w:rsidRDefault="003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D4" w:rsidRPr="00BB00A6" w:rsidRDefault="008B50D4" w:rsidP="00BB00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A6" w:rsidRPr="00ED5088" w:rsidRDefault="00BB00A6" w:rsidP="00BB00A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D508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ED5088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ED5088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ED5088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D4" w:rsidRPr="00BB00A6" w:rsidRDefault="008B50D4" w:rsidP="00BB0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D8" w:rsidRDefault="00366AD8">
      <w:r>
        <w:separator/>
      </w:r>
    </w:p>
  </w:footnote>
  <w:footnote w:type="continuationSeparator" w:id="0">
    <w:p w:rsidR="00366AD8" w:rsidRDefault="0036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D" w:rsidRPr="00BB00A6" w:rsidRDefault="007B1FFD" w:rsidP="00BB00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D" w:rsidRPr="00BB00A6" w:rsidRDefault="007B1FFD" w:rsidP="00BB00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D4" w:rsidRPr="00BB00A6" w:rsidRDefault="008B50D4" w:rsidP="00BB0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132C4B"/>
    <w:rsid w:val="00151FB2"/>
    <w:rsid w:val="00172F47"/>
    <w:rsid w:val="00366AD8"/>
    <w:rsid w:val="007B1FFD"/>
    <w:rsid w:val="008508D8"/>
    <w:rsid w:val="00857F8D"/>
    <w:rsid w:val="00887675"/>
    <w:rsid w:val="008B50D4"/>
    <w:rsid w:val="00A673A5"/>
    <w:rsid w:val="00AD21CD"/>
    <w:rsid w:val="00BB00A6"/>
    <w:rsid w:val="00C047FE"/>
    <w:rsid w:val="00E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FDA4FE-FC77-408D-B48C-30C377F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08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87675"/>
    <w:rPr>
      <w:color w:val="0000FF"/>
      <w:u w:val="single"/>
    </w:rPr>
  </w:style>
  <w:style w:type="paragraph" w:styleId="a4">
    <w:name w:val="header"/>
    <w:basedOn w:val="a"/>
    <w:rsid w:val="007B1FF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B1F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FFD"/>
  </w:style>
  <w:style w:type="character" w:customStyle="1" w:styleId="a6">
    <w:name w:val="Нижний колонтитул Знак"/>
    <w:link w:val="a5"/>
    <w:uiPriority w:val="99"/>
    <w:rsid w:val="00BB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6955</Characters>
  <Application>Microsoft Office Word</Application>
  <DocSecurity>0</DocSecurity>
  <Lines>157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7845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об отделе маркетинга, форма.</dc:title>
  <dc:subject>Специально разработанное для Вас положение об отделе маркетинга и другие аналогичные юридические документы в бесплатном доступе на нашем Интернет-ресурсе. Заходи и качай!</dc:subject>
  <dc:creator>formadoc.ru</dc:creator>
  <cp:keywords>Прочие, Бизнес, Положения, Типовое положение об отделе маркетинга  форма</cp:keywords>
  <dc:description>Специально разработанное для Вас положение об отделе маркетинга и другие аналогичные юридические документы в бесплатном доступе на нашем Интернет-ресурсе. Заходи и качай!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Прочие/Бизнес/Положения/Типовое положение об отделе маркетинга  форма</cp:category>
  <dc:language>Rus</dc:language>
  <cp:version>1.0</cp:version>
</cp:coreProperties>
</file>