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5F" w:rsidRDefault="005D2D5F">
      <w:pPr>
        <w:pStyle w:val="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 О Г О В О Р   П О Д Р Я Д А  №________</w:t>
      </w:r>
    </w:p>
    <w:p w:rsidR="005D2D5F" w:rsidRDefault="005D2D5F">
      <w:pPr>
        <w:pStyle w:val="4"/>
        <w:rPr>
          <w:b w:val="0"/>
        </w:rPr>
      </w:pPr>
      <w:r>
        <w:rPr>
          <w:b w:val="0"/>
        </w:rPr>
        <w:t>НА ВЫПОЛНЕНИЕ ПРОЕКТНЫХ РАБОТ</w:t>
      </w:r>
    </w:p>
    <w:p w:rsidR="005D2D5F" w:rsidRDefault="005D2D5F">
      <w:pPr>
        <w:jc w:val="center"/>
        <w:rPr>
          <w:b/>
          <w:sz w:val="24"/>
        </w:rPr>
      </w:pPr>
    </w:p>
    <w:p w:rsidR="005D2D5F" w:rsidRDefault="005D2D5F">
      <w:pPr>
        <w:pStyle w:val="20"/>
        <w:jc w:val="center"/>
      </w:pPr>
    </w:p>
    <w:p w:rsidR="005D2D5F" w:rsidRDefault="005D2D5F">
      <w:pPr>
        <w:pStyle w:val="20"/>
        <w:jc w:val="center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     »        20</w:t>
      </w:r>
      <w:r w:rsidR="00D60CC8">
        <w:rPr>
          <w:lang w:val="en-US"/>
        </w:rPr>
        <w:t>1</w:t>
      </w:r>
      <w:r>
        <w:t>_  г.</w:t>
      </w:r>
    </w:p>
    <w:p w:rsidR="005D2D5F" w:rsidRDefault="005D2D5F">
      <w:pPr>
        <w:pStyle w:val="20"/>
        <w:jc w:val="center"/>
      </w:pPr>
    </w:p>
    <w:p w:rsidR="005D2D5F" w:rsidRDefault="005D2D5F">
      <w:pPr>
        <w:jc w:val="both"/>
        <w:rPr>
          <w:sz w:val="24"/>
        </w:rPr>
      </w:pPr>
      <w:r>
        <w:t xml:space="preserve">       </w:t>
      </w:r>
      <w:r>
        <w:rPr>
          <w:b/>
        </w:rPr>
        <w:t xml:space="preserve">  </w:t>
      </w:r>
      <w:r>
        <w:rPr>
          <w:bCs/>
        </w:rPr>
        <w:t>Общество с ограниченной ответственностью «</w:t>
      </w:r>
      <w:r w:rsidR="00D60CC8" w:rsidRPr="00D60CC8">
        <w:rPr>
          <w:bCs/>
        </w:rPr>
        <w:t>___________</w:t>
      </w:r>
      <w:r>
        <w:rPr>
          <w:bCs/>
        </w:rPr>
        <w:t>»</w:t>
      </w:r>
      <w:r>
        <w:rPr>
          <w:b/>
          <w:sz w:val="24"/>
        </w:rPr>
        <w:t xml:space="preserve">, </w:t>
      </w:r>
      <w:r>
        <w:rPr>
          <w:sz w:val="24"/>
        </w:rPr>
        <w:t>именуемое  в дальнейшем «</w:t>
      </w:r>
      <w:r>
        <w:rPr>
          <w:b/>
          <w:bCs/>
          <w:sz w:val="24"/>
        </w:rPr>
        <w:t>Заказчик</w:t>
      </w:r>
      <w:r>
        <w:rPr>
          <w:sz w:val="24"/>
        </w:rPr>
        <w:t>», в лице Директора ___________________, действующего на основании ___________________, с одной стороны, и</w:t>
      </w:r>
    </w:p>
    <w:p w:rsidR="005D2D5F" w:rsidRDefault="005D2D5F">
      <w:pPr>
        <w:jc w:val="both"/>
        <w:rPr>
          <w:sz w:val="24"/>
        </w:rPr>
      </w:pPr>
      <w:r>
        <w:rPr>
          <w:b/>
          <w:sz w:val="24"/>
        </w:rPr>
        <w:t xml:space="preserve">          _____________________________________________________________________________</w:t>
      </w:r>
      <w:r>
        <w:rPr>
          <w:sz w:val="24"/>
        </w:rPr>
        <w:t>, именуемое в дальнейшем «</w:t>
      </w:r>
      <w:r>
        <w:rPr>
          <w:b/>
          <w:bCs/>
          <w:sz w:val="24"/>
        </w:rPr>
        <w:t>Подрядчик</w:t>
      </w:r>
      <w:r>
        <w:rPr>
          <w:sz w:val="24"/>
        </w:rPr>
        <w:t>», в лице Генерального директора _____________________________, действующего на основании Устава, с другой стороны, заключили настоящий договор о нижеследующем:</w:t>
      </w:r>
    </w:p>
    <w:p w:rsidR="005D2D5F" w:rsidRDefault="005D2D5F">
      <w:pPr>
        <w:jc w:val="both"/>
        <w:rPr>
          <w:sz w:val="24"/>
        </w:rPr>
      </w:pPr>
    </w:p>
    <w:p w:rsidR="005D2D5F" w:rsidRDefault="005D2D5F">
      <w:pPr>
        <w:pStyle w:val="5"/>
        <w:rPr>
          <w:sz w:val="24"/>
        </w:rPr>
      </w:pPr>
      <w:r>
        <w:t>Статья 1. ПРЕДМЕТ ДОГОВОРА</w:t>
      </w:r>
    </w:p>
    <w:p w:rsidR="005D2D5F" w:rsidRDefault="005D2D5F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В соответствии с условиями настоящего договора Подрядчик обязуется по утвержденному Заказчиком заданию на проектирование разработать проектно-сметную документацию на стадии: </w:t>
      </w:r>
      <w:r>
        <w:rPr>
          <w:b/>
          <w:sz w:val="24"/>
        </w:rPr>
        <w:t>«Рабочий проект»</w:t>
      </w:r>
      <w:r>
        <w:rPr>
          <w:sz w:val="24"/>
        </w:rPr>
        <w:t xml:space="preserve"> по объекту: _______________________________________и передать Заказчику готовую  документацию. Сметная документация выпускается Подрядчиком в базе ТСН-2001 в ценах по состоянию на </w:t>
      </w:r>
      <w:r w:rsidR="00D60CC8" w:rsidRPr="00D60CC8">
        <w:rPr>
          <w:sz w:val="24"/>
        </w:rPr>
        <w:t>___________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</w:t>
        </w:r>
        <w:r w:rsidR="00D60CC8" w:rsidRPr="00D60CC8">
          <w:rPr>
            <w:sz w:val="24"/>
          </w:rPr>
          <w:t>1</w:t>
        </w:r>
        <w:r>
          <w:rPr>
            <w:sz w:val="24"/>
          </w:rPr>
          <w:t>0 г</w:t>
        </w:r>
      </w:smartTag>
      <w:r>
        <w:rPr>
          <w:sz w:val="24"/>
        </w:rPr>
        <w:t>. и в текущих ценах.</w:t>
      </w:r>
    </w:p>
    <w:p w:rsidR="005D2D5F" w:rsidRDefault="005D2D5F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обязуется принять результат выполненных Подрядчиком работ и оплатить его.</w:t>
      </w:r>
    </w:p>
    <w:p w:rsidR="005D2D5F" w:rsidRDefault="005D2D5F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В процессе реализации сторонами условий настоящего договора Заказчик осуществляет функции генерального проектировщика. Подрядчик обязуется осуществить приемку и оплату оказанных Заказчиком услуг. </w:t>
      </w:r>
    </w:p>
    <w:p w:rsidR="005D2D5F" w:rsidRDefault="005D2D5F">
      <w:pPr>
        <w:jc w:val="both"/>
        <w:rPr>
          <w:sz w:val="24"/>
        </w:rPr>
      </w:pPr>
    </w:p>
    <w:p w:rsidR="005D2D5F" w:rsidRDefault="005D2D5F">
      <w:pPr>
        <w:pStyle w:val="6"/>
      </w:pPr>
    </w:p>
    <w:p w:rsidR="005D2D5F" w:rsidRDefault="005D2D5F">
      <w:pPr>
        <w:pStyle w:val="6"/>
        <w:rPr>
          <w:sz w:val="24"/>
        </w:rPr>
      </w:pPr>
      <w:r>
        <w:t>Статья 2. ЦЕНА ДОГОВОРА</w:t>
      </w:r>
    </w:p>
    <w:p w:rsidR="005D2D5F" w:rsidRDefault="005D2D5F">
      <w:pPr>
        <w:pStyle w:val="a4"/>
        <w:numPr>
          <w:ilvl w:val="1"/>
          <w:numId w:val="4"/>
        </w:numPr>
      </w:pPr>
      <w:r>
        <w:t xml:space="preserve">Приблизительная цена работ, выполняемых Подрядчиком по настоящему договору, составляет – </w:t>
      </w:r>
      <w:r>
        <w:rPr>
          <w:b/>
          <w:i/>
        </w:rPr>
        <w:t xml:space="preserve">_________ </w:t>
      </w:r>
      <w:r>
        <w:t xml:space="preserve">руб. (________________________________________), в том числе НДС-18 %: </w:t>
      </w:r>
      <w:r>
        <w:rPr>
          <w:b/>
          <w:i/>
        </w:rPr>
        <w:t xml:space="preserve">________ </w:t>
      </w:r>
      <w:r>
        <w:t xml:space="preserve">руб. </w:t>
      </w:r>
    </w:p>
    <w:p w:rsidR="005D2D5F" w:rsidRDefault="005D2D5F">
      <w:pPr>
        <w:pStyle w:val="a4"/>
        <w:numPr>
          <w:ilvl w:val="1"/>
          <w:numId w:val="4"/>
        </w:numPr>
      </w:pPr>
      <w:r>
        <w:t xml:space="preserve">Окончательная цена работ по настоящему договору устанавливается в исполнительной смете </w:t>
      </w:r>
      <w:r>
        <w:rPr>
          <w:lang w:val="en-US"/>
        </w:rPr>
        <w:t>c</w:t>
      </w:r>
      <w:r>
        <w:t xml:space="preserve">  учетом следующих факторов:</w:t>
      </w:r>
    </w:p>
    <w:p w:rsidR="005D2D5F" w:rsidRDefault="005D2D5F">
      <w:pPr>
        <w:pStyle w:val="a4"/>
        <w:numPr>
          <w:ilvl w:val="0"/>
          <w:numId w:val="16"/>
        </w:numPr>
      </w:pPr>
      <w:r>
        <w:t>уточнения фактических объемов работ, в том числе в случае внесения Заказчиком изменений, корректирующих технические решения и объемы работ в процессе проектирования;</w:t>
      </w:r>
    </w:p>
    <w:p w:rsidR="005D2D5F" w:rsidRDefault="005D2D5F">
      <w:pPr>
        <w:pStyle w:val="a4"/>
        <w:numPr>
          <w:ilvl w:val="0"/>
          <w:numId w:val="16"/>
        </w:numPr>
      </w:pPr>
      <w:r>
        <w:t>фактической стоимости услуг сторонних организаций по согласованию проектной документации.</w:t>
      </w:r>
    </w:p>
    <w:p w:rsidR="005D2D5F" w:rsidRDefault="005D2D5F">
      <w:pPr>
        <w:pStyle w:val="a4"/>
        <w:numPr>
          <w:ilvl w:val="1"/>
          <w:numId w:val="4"/>
        </w:numPr>
      </w:pPr>
      <w:r>
        <w:t xml:space="preserve">Стоимость услуг Заказчика по осуществлению функций генерального проектировщика определяется в размере 5% от окончательной цены  работ, выполняемых Подрядчиком по настоящему Договору, с учетом НДС 18%  (основание – письмо </w:t>
      </w:r>
      <w:proofErr w:type="spellStart"/>
      <w:r>
        <w:t>Москомэкспертизы</w:t>
      </w:r>
      <w:proofErr w:type="spellEnd"/>
      <w:r>
        <w:t xml:space="preserve"> от 16.09.2004. № МКЭ-5/Ш-165).</w:t>
      </w:r>
    </w:p>
    <w:p w:rsidR="005D2D5F" w:rsidRDefault="005D2D5F">
      <w:pPr>
        <w:pStyle w:val="a4"/>
        <w:ind w:left="720"/>
      </w:pPr>
    </w:p>
    <w:p w:rsidR="005D2D5F" w:rsidRDefault="005D2D5F">
      <w:pPr>
        <w:pStyle w:val="a4"/>
        <w:ind w:left="720"/>
      </w:pPr>
      <w:r>
        <w:t xml:space="preserve">                                          </w:t>
      </w:r>
      <w:r>
        <w:rPr>
          <w:b/>
          <w:sz w:val="22"/>
        </w:rPr>
        <w:t>Статья 3. ПОРЯДОК ОПЛАТЫ РАБОТ</w:t>
      </w:r>
    </w:p>
    <w:p w:rsidR="005D2D5F" w:rsidRDefault="005D2D5F">
      <w:pPr>
        <w:pStyle w:val="a4"/>
        <w:numPr>
          <w:ilvl w:val="1"/>
          <w:numId w:val="3"/>
        </w:numPr>
      </w:pPr>
      <w:r>
        <w:t>Оплата выполненных Подрядчиком в соответствии с условиями настоящего Договора работ производятся Заказчиком поэтапно не позднее 5-ти банковских дней с момента подписания Заказчиком акта сдачи-приемки выполненных работ по каждому этапу. При этом, общая сумма платежей, перечисляемых Заказчиком Подрядчику после сдачи утверждаемой части проектно-сметной документации (до экспертизы), составляет 80% окончательной цены работ по настоящему Договору.</w:t>
      </w:r>
    </w:p>
    <w:p w:rsidR="005D2D5F" w:rsidRDefault="005D2D5F">
      <w:pPr>
        <w:pStyle w:val="a4"/>
        <w:numPr>
          <w:ilvl w:val="1"/>
          <w:numId w:val="1"/>
        </w:numPr>
      </w:pPr>
      <w:r>
        <w:lastRenderedPageBreak/>
        <w:t>Окончательный расчет за выполненные Подрядчиком в соответствии с настоящим Договором работы и оплата оставшихся 20% цены работ производится Заказчиком в течение 5 дней после утверждения проектно-сметной документации с учетом результатов экспертизы.</w:t>
      </w:r>
    </w:p>
    <w:p w:rsidR="005D2D5F" w:rsidRDefault="005D2D5F">
      <w:pPr>
        <w:pStyle w:val="a4"/>
        <w:numPr>
          <w:ilvl w:val="1"/>
          <w:numId w:val="3"/>
        </w:numPr>
      </w:pPr>
      <w:r>
        <w:t>Подрядчик оплачивает Заказчику 5% от окончательной цены работ, выполненных Подрядчиком по настоящему договору,  с учетом НДС 18% в соответствии с п.п. 1.3., 2.3. настоящего Договора на основании акта оказания услуг генерального проектировщика в течение 5-ти дней после подписания акта.</w:t>
      </w:r>
    </w:p>
    <w:p w:rsidR="005D2D5F" w:rsidRDefault="005D2D5F">
      <w:pPr>
        <w:pStyle w:val="a4"/>
        <w:numPr>
          <w:ilvl w:val="1"/>
          <w:numId w:val="1"/>
        </w:numPr>
      </w:pPr>
      <w:r>
        <w:t>Оплату счетов согласующих организаций производит Подрядчик. Заказчик компенсирует указанные затраты при окончательном расчете с Подрядчиком.</w:t>
      </w:r>
    </w:p>
    <w:p w:rsidR="005D2D5F" w:rsidRDefault="005D2D5F">
      <w:pPr>
        <w:pStyle w:val="a4"/>
        <w:rPr>
          <w:i/>
          <w:iCs/>
        </w:rPr>
      </w:pPr>
    </w:p>
    <w:p w:rsidR="005D2D5F" w:rsidRDefault="005D2D5F">
      <w:pPr>
        <w:pStyle w:val="a4"/>
        <w:jc w:val="center"/>
        <w:rPr>
          <w:i/>
          <w:iCs/>
        </w:rPr>
      </w:pPr>
      <w:r>
        <w:rPr>
          <w:b/>
          <w:sz w:val="22"/>
        </w:rPr>
        <w:t>Статья 4. ОБЯЗАННОСТИ ПОДРЯДЧИКА</w:t>
      </w:r>
    </w:p>
    <w:p w:rsidR="005D2D5F" w:rsidRDefault="005D2D5F">
      <w:pPr>
        <w:pStyle w:val="a4"/>
        <w:jc w:val="center"/>
      </w:pPr>
      <w:r>
        <w:t>Подрядчик обязуется:</w:t>
      </w:r>
    </w:p>
    <w:p w:rsidR="005D2D5F" w:rsidRDefault="005D2D5F">
      <w:pPr>
        <w:pStyle w:val="a4"/>
        <w:numPr>
          <w:ilvl w:val="1"/>
          <w:numId w:val="9"/>
        </w:numPr>
      </w:pPr>
      <w:r>
        <w:t>Выполнить все проектные работы, предусмотренные настоящим Договором, на основании ТУ и в соответствии с требованиями Строительных норм и Правил (СНиП) и согласовать самостоятельно, а при необходимости – совместно с Заказчиком, готовую проектно-сметную продукцию с компетентными государственными органами, эксплуатирующими организациями и органами местного самоуправления.</w:t>
      </w:r>
    </w:p>
    <w:p w:rsidR="005D2D5F" w:rsidRDefault="005D2D5F">
      <w:pPr>
        <w:pStyle w:val="a4"/>
        <w:numPr>
          <w:ilvl w:val="1"/>
          <w:numId w:val="9"/>
        </w:numPr>
      </w:pPr>
      <w:r>
        <w:t>Предусмотреть в проектах необходимые мероприятия по охране окружающей среды, зеленых насаждений.</w:t>
      </w:r>
    </w:p>
    <w:p w:rsidR="005D2D5F" w:rsidRDefault="005D2D5F">
      <w:pPr>
        <w:pStyle w:val="a4"/>
        <w:numPr>
          <w:ilvl w:val="1"/>
          <w:numId w:val="9"/>
        </w:numPr>
      </w:pPr>
      <w:r>
        <w:t>Не вносить без предварительного согласования в письменной форме с Заказчиком изменения в проектно-сметную документацию, которые могут существенно повлиять на общую стоимость и сроки строительства.</w:t>
      </w:r>
    </w:p>
    <w:p w:rsidR="005D2D5F" w:rsidRDefault="005D2D5F">
      <w:pPr>
        <w:pStyle w:val="a4"/>
        <w:numPr>
          <w:ilvl w:val="1"/>
          <w:numId w:val="9"/>
        </w:numPr>
      </w:pPr>
      <w:r>
        <w:t>Если в процессе выполнения работы выяснится неизбежность получения отрицательного результата или нецелесообразность дальнейшего проведения работы, приостановить ее, поставив об этом в известность Заказчика в трехдневный срок после приостановления работы. Вопрос о целесообразности дальнейшего проведения работ стороны решают совместно.</w:t>
      </w:r>
    </w:p>
    <w:p w:rsidR="005D2D5F" w:rsidRDefault="005D2D5F">
      <w:pPr>
        <w:pStyle w:val="a4"/>
        <w:numPr>
          <w:ilvl w:val="1"/>
          <w:numId w:val="9"/>
        </w:numPr>
      </w:pPr>
      <w:r>
        <w:t xml:space="preserve">В случае получения от Заказчика конфиденциальной информации, содержащей техническую или коммерческую тайну, не разглашать ее и не передавать третьим лицам без разрешения Заказчика. </w:t>
      </w:r>
    </w:p>
    <w:p w:rsidR="005D2D5F" w:rsidRDefault="005D2D5F">
      <w:pPr>
        <w:pStyle w:val="a4"/>
        <w:numPr>
          <w:ilvl w:val="1"/>
          <w:numId w:val="9"/>
        </w:numPr>
      </w:pPr>
      <w:r>
        <w:t>По всем вопросам, возникающим в процессе проектирования, взаимодействовать с Заказчиком с целью достижения взаимовыгодного для сторон результата.</w:t>
      </w:r>
    </w:p>
    <w:p w:rsidR="005D2D5F" w:rsidRDefault="005D2D5F">
      <w:pPr>
        <w:pStyle w:val="a4"/>
        <w:numPr>
          <w:ilvl w:val="1"/>
          <w:numId w:val="9"/>
        </w:numPr>
      </w:pPr>
      <w:r>
        <w:t>Передать Заказчику готовую проектно-сметную документацию в соответствии с условиями настоящего Договора.</w:t>
      </w:r>
    </w:p>
    <w:p w:rsidR="005D2D5F" w:rsidRDefault="005D2D5F">
      <w:pPr>
        <w:pStyle w:val="a4"/>
        <w:rPr>
          <w:i/>
          <w:iCs/>
        </w:rPr>
      </w:pPr>
    </w:p>
    <w:p w:rsidR="005D2D5F" w:rsidRDefault="005D2D5F">
      <w:pPr>
        <w:pStyle w:val="a4"/>
        <w:jc w:val="center"/>
        <w:rPr>
          <w:b/>
          <w:i/>
          <w:iCs/>
          <w:sz w:val="22"/>
        </w:rPr>
      </w:pPr>
      <w:r>
        <w:rPr>
          <w:b/>
          <w:sz w:val="22"/>
        </w:rPr>
        <w:t>Статья 5. ОБЯЗАННОСТИ ЗАКАЗЧИКА</w:t>
      </w:r>
    </w:p>
    <w:p w:rsidR="005D2D5F" w:rsidRDefault="005D2D5F">
      <w:pPr>
        <w:pStyle w:val="a4"/>
        <w:jc w:val="center"/>
        <w:rPr>
          <w:bCs/>
        </w:rPr>
      </w:pPr>
      <w:r>
        <w:rPr>
          <w:bCs/>
        </w:rPr>
        <w:t>Заказчик обязуется:</w:t>
      </w:r>
    </w:p>
    <w:p w:rsidR="005D2D5F" w:rsidRDefault="005D2D5F">
      <w:pPr>
        <w:pStyle w:val="a4"/>
        <w:numPr>
          <w:ilvl w:val="1"/>
          <w:numId w:val="8"/>
        </w:numPr>
      </w:pPr>
      <w:r>
        <w:t>Своевременно утвердить и передать Подрядчику задание на проектирование.</w:t>
      </w:r>
    </w:p>
    <w:p w:rsidR="005D2D5F" w:rsidRDefault="005D2D5F">
      <w:pPr>
        <w:pStyle w:val="a4"/>
        <w:numPr>
          <w:ilvl w:val="1"/>
          <w:numId w:val="8"/>
        </w:numPr>
      </w:pPr>
      <w:r>
        <w:t>Производить приемку и оплату выполненных работ в порядке и сроки, предусмотренные статьями 3 и 7 настоящего Договора.</w:t>
      </w:r>
    </w:p>
    <w:p w:rsidR="005D2D5F" w:rsidRDefault="005D2D5F">
      <w:pPr>
        <w:pStyle w:val="a4"/>
        <w:numPr>
          <w:ilvl w:val="1"/>
          <w:numId w:val="8"/>
        </w:numPr>
      </w:pPr>
      <w:r>
        <w:t xml:space="preserve">Оказывать содействие Подрядчику в выполнении проектных работ, предусмотренных настоящим Договором. </w:t>
      </w:r>
    </w:p>
    <w:p w:rsidR="005D2D5F" w:rsidRDefault="005D2D5F">
      <w:pPr>
        <w:pStyle w:val="a4"/>
        <w:numPr>
          <w:ilvl w:val="1"/>
          <w:numId w:val="8"/>
        </w:numPr>
      </w:pPr>
      <w:r>
        <w:t>Участвовать в необходимых случаях вместе с Подрядчиком в согласовании готовой документации с соответствующими государственными органами и органами местного самоуправления.</w:t>
      </w:r>
    </w:p>
    <w:p w:rsidR="005D2D5F" w:rsidRDefault="005D2D5F">
      <w:pPr>
        <w:pStyle w:val="a4"/>
        <w:jc w:val="center"/>
      </w:pPr>
    </w:p>
    <w:p w:rsidR="005D2D5F" w:rsidRDefault="005D2D5F">
      <w:pPr>
        <w:pStyle w:val="a4"/>
        <w:jc w:val="center"/>
      </w:pPr>
      <w:r>
        <w:rPr>
          <w:b/>
          <w:sz w:val="22"/>
        </w:rPr>
        <w:t xml:space="preserve"> Статья 6. СРОКИ ДЕЙСТВИЯ ДОГОВОРА И ВЫПОЛНЕНИЯ РАБОТ</w:t>
      </w:r>
    </w:p>
    <w:p w:rsidR="005D2D5F" w:rsidRDefault="005D2D5F">
      <w:pPr>
        <w:pStyle w:val="a4"/>
        <w:numPr>
          <w:ilvl w:val="1"/>
          <w:numId w:val="6"/>
        </w:numPr>
      </w:pPr>
      <w:r>
        <w:t xml:space="preserve">Срок действия настоящего Договора устанавливается с момента его подписания сторонами </w:t>
      </w:r>
      <w:r w:rsidR="00D60CC8" w:rsidRPr="00D60CC8">
        <w:t xml:space="preserve">и </w:t>
      </w:r>
      <w:r>
        <w:t xml:space="preserve">до </w:t>
      </w:r>
      <w:r w:rsidR="00D60CC8" w:rsidRPr="00D60CC8">
        <w:t>___________</w:t>
      </w:r>
      <w:r w:rsidR="00D60CC8">
        <w:t xml:space="preserve"> 20</w:t>
      </w:r>
      <w:r w:rsidR="00D60CC8" w:rsidRPr="00D60CC8">
        <w:t>1</w:t>
      </w:r>
      <w:r w:rsidR="00D60CC8">
        <w:t>_ г</w:t>
      </w:r>
      <w:r>
        <w:t>.</w:t>
      </w:r>
    </w:p>
    <w:p w:rsidR="005D2D5F" w:rsidRDefault="005D2D5F">
      <w:pPr>
        <w:pStyle w:val="a4"/>
        <w:numPr>
          <w:ilvl w:val="1"/>
          <w:numId w:val="6"/>
        </w:numPr>
      </w:pPr>
      <w:r>
        <w:lastRenderedPageBreak/>
        <w:t xml:space="preserve">Сроки выполнения (начала и окончания) работ, предусмотренные настоящим Договором, определены в календарном плане, являющемся неотъемлемой частью договора. </w:t>
      </w:r>
    </w:p>
    <w:p w:rsidR="005D2D5F" w:rsidRDefault="005D2D5F">
      <w:pPr>
        <w:pStyle w:val="a4"/>
      </w:pPr>
    </w:p>
    <w:p w:rsidR="005D2D5F" w:rsidRDefault="005D2D5F">
      <w:pPr>
        <w:pStyle w:val="a4"/>
        <w:jc w:val="center"/>
        <w:rPr>
          <w:b/>
          <w:sz w:val="22"/>
        </w:rPr>
      </w:pPr>
      <w:r>
        <w:rPr>
          <w:b/>
          <w:sz w:val="22"/>
        </w:rPr>
        <w:t>Статья 7.  ПОРЯДОК СДАЧИ-ПРИЕМКИ РАБОТ</w:t>
      </w:r>
    </w:p>
    <w:p w:rsidR="005D2D5F" w:rsidRDefault="005D2D5F">
      <w:pPr>
        <w:pStyle w:val="a4"/>
        <w:numPr>
          <w:ilvl w:val="1"/>
          <w:numId w:val="7"/>
        </w:numPr>
      </w:pPr>
      <w:r>
        <w:t>Сдача разработанной проектно-сметной документации осуществляется по этапам, состав и сроки которых определяются в календарном плане работ.</w:t>
      </w:r>
    </w:p>
    <w:p w:rsidR="005D2D5F" w:rsidRDefault="005D2D5F">
      <w:pPr>
        <w:pStyle w:val="a4"/>
        <w:numPr>
          <w:ilvl w:val="1"/>
          <w:numId w:val="7"/>
        </w:numPr>
      </w:pPr>
      <w:r>
        <w:t xml:space="preserve">После выполнения каждого этапа  работ в сроки, предусмотренные календарным планом (Приложение № 2 к настоящему Договору), Подрядчик передает Заказчику по накладной акт сдачи-приемки выполненных работ с приложением к нему полного комплекта проектной продукции в 5-ти  экземплярах и одного экземпляра на электронном носителе. </w:t>
      </w:r>
    </w:p>
    <w:p w:rsidR="005D2D5F" w:rsidRDefault="005D2D5F">
      <w:pPr>
        <w:pStyle w:val="a4"/>
        <w:numPr>
          <w:ilvl w:val="1"/>
          <w:numId w:val="7"/>
        </w:numPr>
      </w:pPr>
      <w:r>
        <w:t>Заказчик в течение 15-ти календарных дней с момента получения проектно-сметной документации рассматривает ее и подписывает акт сдачи-приемки выполненных работ или дает мотивированный отказ от приемки работ. В случае мотивированного отказа Заказчика от приемки проектно-сметной документации, сторонами в этот же срок составляется двухсторонний акт с перечнем необходимых доработок и сроков их выполнения, обязательный к выполнению Подрядчиком.</w:t>
      </w:r>
    </w:p>
    <w:p w:rsidR="005D2D5F" w:rsidRDefault="005D2D5F">
      <w:pPr>
        <w:pStyle w:val="a4"/>
        <w:numPr>
          <w:ilvl w:val="1"/>
          <w:numId w:val="7"/>
        </w:numPr>
      </w:pPr>
      <w:r>
        <w:t>Датой сдачи готовой проектно-сметной документации и перехода права собственности на нее к Заказчику является дата подписания Заказчиком акта сдачи-приемки выполненных работ.</w:t>
      </w:r>
    </w:p>
    <w:p w:rsidR="005D2D5F" w:rsidRDefault="005D2D5F">
      <w:pPr>
        <w:pStyle w:val="a4"/>
        <w:jc w:val="center"/>
        <w:rPr>
          <w:b/>
          <w:sz w:val="22"/>
        </w:rPr>
      </w:pPr>
    </w:p>
    <w:p w:rsidR="005D2D5F" w:rsidRDefault="005D2D5F">
      <w:pPr>
        <w:pStyle w:val="a4"/>
        <w:jc w:val="center"/>
        <w:rPr>
          <w:b/>
          <w:sz w:val="22"/>
        </w:rPr>
      </w:pPr>
      <w:r>
        <w:rPr>
          <w:b/>
          <w:sz w:val="22"/>
        </w:rPr>
        <w:t>Статья 8. ОТВЕТСТВЕННОСТЬ СТОРОН</w:t>
      </w:r>
    </w:p>
    <w:p w:rsidR="005D2D5F" w:rsidRDefault="005D2D5F">
      <w:pPr>
        <w:pStyle w:val="a4"/>
        <w:numPr>
          <w:ilvl w:val="1"/>
          <w:numId w:val="10"/>
        </w:numPr>
        <w:rPr>
          <w:bCs/>
        </w:rPr>
      </w:pPr>
      <w:r>
        <w:rPr>
          <w:bCs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5D2D5F" w:rsidRDefault="005D2D5F">
      <w:pPr>
        <w:pStyle w:val="a4"/>
        <w:numPr>
          <w:ilvl w:val="1"/>
          <w:numId w:val="11"/>
        </w:numPr>
        <w:rPr>
          <w:i/>
          <w:iCs/>
        </w:rPr>
      </w:pPr>
      <w:r>
        <w:rPr>
          <w:bCs/>
        </w:rPr>
        <w:t>При нарушении Заказчиком сроков оплаты выполненных Подрядчиком работ по настоящему Договору Заказчик выплачивает Подрядчику пени в размере 0,1% от невыплаченной Подрядчику суммы за каждый день просрочки платежа.</w:t>
      </w:r>
    </w:p>
    <w:p w:rsidR="005D2D5F" w:rsidRDefault="005D2D5F">
      <w:pPr>
        <w:pStyle w:val="a4"/>
        <w:numPr>
          <w:ilvl w:val="1"/>
          <w:numId w:val="11"/>
        </w:numPr>
        <w:rPr>
          <w:i/>
          <w:iCs/>
        </w:rPr>
      </w:pPr>
      <w:r>
        <w:rPr>
          <w:bCs/>
        </w:rPr>
        <w:t>При нарушении Подрядчиком сроков сдачи разработанной документации, установленных календарным планом,  по его вине Подрядчик выплачивает Заказчику пени в размере 0,1 % от стоимости этапа работ за каждый день просрочки.</w:t>
      </w:r>
    </w:p>
    <w:p w:rsidR="005D2D5F" w:rsidRDefault="005D2D5F">
      <w:pPr>
        <w:pStyle w:val="a4"/>
        <w:numPr>
          <w:ilvl w:val="1"/>
          <w:numId w:val="11"/>
        </w:numPr>
        <w:rPr>
          <w:i/>
          <w:iCs/>
        </w:rPr>
      </w:pPr>
      <w:r>
        <w:rPr>
          <w:bCs/>
        </w:rPr>
        <w:t xml:space="preserve">Все разногласия, возникшие между сторонами в процессе выполнения настоящего Договора, стороны решают путем переговоров. В случае </w:t>
      </w:r>
      <w:proofErr w:type="spellStart"/>
      <w:r>
        <w:rPr>
          <w:bCs/>
        </w:rPr>
        <w:t>недостижения</w:t>
      </w:r>
      <w:proofErr w:type="spellEnd"/>
      <w:r>
        <w:rPr>
          <w:bCs/>
        </w:rPr>
        <w:t xml:space="preserve"> согласия, спор передается на рассмотрение в Арбитражный суд г. Москвы.</w:t>
      </w:r>
    </w:p>
    <w:p w:rsidR="005D2D5F" w:rsidRDefault="005D2D5F">
      <w:pPr>
        <w:pStyle w:val="a4"/>
        <w:numPr>
          <w:ilvl w:val="1"/>
          <w:numId w:val="11"/>
        </w:numPr>
        <w:rPr>
          <w:i/>
          <w:iCs/>
        </w:rPr>
      </w:pPr>
      <w:r>
        <w:rPr>
          <w:bCs/>
        </w:rPr>
        <w:t>Право на получение штрафов и пеней возникает у стороны, претендующей на их получение, после письменного признания виновной стороной претензий контрагента либо на основании решения суда, если претензия не была предъявлена или не была признана виновной стороной.</w:t>
      </w:r>
    </w:p>
    <w:p w:rsidR="005D2D5F" w:rsidRDefault="005D2D5F">
      <w:pPr>
        <w:pStyle w:val="a4"/>
        <w:rPr>
          <w:bCs/>
        </w:rPr>
      </w:pPr>
    </w:p>
    <w:p w:rsidR="005D2D5F" w:rsidRDefault="005D2D5F">
      <w:pPr>
        <w:pStyle w:val="a4"/>
        <w:jc w:val="center"/>
        <w:rPr>
          <w:b/>
          <w:sz w:val="22"/>
        </w:rPr>
      </w:pPr>
      <w:r>
        <w:rPr>
          <w:b/>
          <w:sz w:val="22"/>
        </w:rPr>
        <w:t>Статья 9. ОБСТОЯТЕЛЬСТВА НЕПРЕОДОЛИМОЙ СИЛЫ (ФОРС-МАЖОР)</w:t>
      </w:r>
    </w:p>
    <w:p w:rsidR="005D2D5F" w:rsidRDefault="005D2D5F">
      <w:pPr>
        <w:pStyle w:val="a4"/>
        <w:numPr>
          <w:ilvl w:val="1"/>
          <w:numId w:val="14"/>
        </w:numPr>
        <w:rPr>
          <w:bCs/>
        </w:rPr>
      </w:pPr>
      <w:r>
        <w:rPr>
          <w:bCs/>
        </w:rPr>
        <w:t>Стороны освобождаются от ответственности за неисполнение или ненадлежащее       исполнение обязательств по настоящему Договору, если неисполнение вызвано наступлением обстоятельств непреодолимой силы. К подобным обстоятельствам относятся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Договору.</w:t>
      </w:r>
    </w:p>
    <w:p w:rsidR="005D2D5F" w:rsidRDefault="005D2D5F">
      <w:pPr>
        <w:pStyle w:val="a4"/>
        <w:numPr>
          <w:ilvl w:val="1"/>
          <w:numId w:val="14"/>
        </w:numPr>
        <w:rPr>
          <w:bCs/>
        </w:rPr>
      </w:pPr>
      <w:r>
        <w:rPr>
          <w:bCs/>
        </w:rPr>
        <w:t xml:space="preserve">Сторона, затронутая обстоятельствами непреодолимой силы, должна немедленно известить своего контрагента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>
        <w:rPr>
          <w:bCs/>
        </w:rPr>
        <w:lastRenderedPageBreak/>
        <w:t>сторона, затронутая обстоятельствами непреодолимой силы, не может на него ссылаться как на основание освобождения от ответственности.</w:t>
      </w:r>
    </w:p>
    <w:p w:rsidR="005D2D5F" w:rsidRDefault="005D2D5F">
      <w:pPr>
        <w:pStyle w:val="a4"/>
      </w:pPr>
    </w:p>
    <w:p w:rsidR="005D2D5F" w:rsidRDefault="005D2D5F">
      <w:pPr>
        <w:pStyle w:val="a4"/>
        <w:jc w:val="center"/>
      </w:pPr>
      <w:r>
        <w:rPr>
          <w:b/>
          <w:sz w:val="22"/>
        </w:rPr>
        <w:t>Статья 10. РАСТОРЖЕНИЕ ДОГОВОРА</w:t>
      </w:r>
    </w:p>
    <w:p w:rsidR="005D2D5F" w:rsidRDefault="005D2D5F">
      <w:pPr>
        <w:pStyle w:val="a4"/>
      </w:pPr>
      <w:r>
        <w:t>10.1.     Заказчик вправе расторгнуть Договор в одностороннем порядке в случаях:</w:t>
      </w:r>
    </w:p>
    <w:p w:rsidR="005D2D5F" w:rsidRDefault="005D2D5F">
      <w:pPr>
        <w:pStyle w:val="a4"/>
        <w:numPr>
          <w:ilvl w:val="0"/>
          <w:numId w:val="2"/>
        </w:numPr>
      </w:pPr>
      <w:r>
        <w:t>систематического нарушения сроков выполнения работ по вине Подрядчика;</w:t>
      </w:r>
    </w:p>
    <w:p w:rsidR="005D2D5F" w:rsidRDefault="005D2D5F">
      <w:pPr>
        <w:pStyle w:val="a4"/>
        <w:numPr>
          <w:ilvl w:val="0"/>
          <w:numId w:val="2"/>
        </w:numPr>
      </w:pPr>
      <w:r>
        <w:t>систематического несоблюдения Подрядчиком требований по качеству выполнения  работ;</w:t>
      </w:r>
    </w:p>
    <w:p w:rsidR="005D2D5F" w:rsidRDefault="005D2D5F">
      <w:pPr>
        <w:pStyle w:val="a4"/>
        <w:numPr>
          <w:ilvl w:val="0"/>
          <w:numId w:val="2"/>
        </w:numPr>
      </w:pPr>
      <w:r>
        <w:t>аннулирования лицензии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5D2D5F" w:rsidRDefault="005D2D5F">
      <w:pPr>
        <w:pStyle w:val="a4"/>
        <w:numPr>
          <w:ilvl w:val="1"/>
          <w:numId w:val="12"/>
        </w:numPr>
      </w:pPr>
      <w:r>
        <w:t>.   Подрядчик вправе расторгнуть Договор в одностороннем порядке в случае</w:t>
      </w:r>
    </w:p>
    <w:p w:rsidR="005D2D5F" w:rsidRDefault="005D2D5F">
      <w:pPr>
        <w:pStyle w:val="a4"/>
        <w:ind w:left="708"/>
      </w:pPr>
      <w:proofErr w:type="spellStart"/>
      <w:r>
        <w:t>непредоставления</w:t>
      </w:r>
      <w:proofErr w:type="spellEnd"/>
      <w:r>
        <w:t xml:space="preserve"> Заказчиком Подрядчику задания на проектирование в течение  двух  месяцев с момента подписания настоящего Договора;</w:t>
      </w:r>
    </w:p>
    <w:p w:rsidR="005D2D5F" w:rsidRDefault="005D2D5F">
      <w:pPr>
        <w:pStyle w:val="a4"/>
        <w:numPr>
          <w:ilvl w:val="1"/>
          <w:numId w:val="15"/>
        </w:numPr>
      </w:pPr>
      <w:r>
        <w:t>Сторона, расторгающая Договор, обязана предупредить своего контрагента не менее, чем за 15 дней до расторжения.</w:t>
      </w:r>
    </w:p>
    <w:p w:rsidR="005D2D5F" w:rsidRDefault="005D2D5F">
      <w:pPr>
        <w:pStyle w:val="a4"/>
        <w:numPr>
          <w:ilvl w:val="1"/>
          <w:numId w:val="15"/>
        </w:numPr>
      </w:pPr>
      <w:r>
        <w:t>В случае расторжения настоящего Договора по инициативе Заказчика, он в полном объеме оплачивает стоимость выполненных Подрядчиком  работ и компенсирует другие понесенные им к моменту расторжения Договора затраты, связанные с исполнением Договора.</w:t>
      </w:r>
    </w:p>
    <w:p w:rsidR="005D2D5F" w:rsidRDefault="005D2D5F">
      <w:pPr>
        <w:pStyle w:val="a4"/>
        <w:numPr>
          <w:ilvl w:val="1"/>
          <w:numId w:val="15"/>
        </w:numPr>
      </w:pPr>
      <w:r>
        <w:t>Договор также может быть расторгнут сторонами в случаях и порядке, предусмотренном действующим законодательством РФ. В случае досрочного прекращения работ по Договору Заказчик обязан принять от Подрядчика по акту разработанную им документацию по степени ее готовности на момент прекращения работ и оплатить ее стоимость за вычетом авансовых платежей.</w:t>
      </w:r>
    </w:p>
    <w:p w:rsidR="005D2D5F" w:rsidRDefault="005D2D5F">
      <w:pPr>
        <w:pStyle w:val="a4"/>
      </w:pPr>
    </w:p>
    <w:p w:rsidR="005D2D5F" w:rsidRDefault="005D2D5F">
      <w:pPr>
        <w:pStyle w:val="a4"/>
        <w:jc w:val="center"/>
        <w:rPr>
          <w:i/>
          <w:iCs/>
        </w:rPr>
      </w:pPr>
      <w:r>
        <w:rPr>
          <w:b/>
          <w:sz w:val="22"/>
        </w:rPr>
        <w:t>Статья 11. ЗАКЛЮЧИТЕЛЬНЫЕ ПОЛОЖЕНИЯ</w:t>
      </w:r>
    </w:p>
    <w:p w:rsidR="005D2D5F" w:rsidRDefault="005D2D5F">
      <w:pPr>
        <w:pStyle w:val="a4"/>
        <w:numPr>
          <w:ilvl w:val="1"/>
          <w:numId w:val="13"/>
        </w:numPr>
      </w:pPr>
      <w:r>
        <w:t>Все изменения и дополнения к данному Договору являются действительными, если они оформлены в письменной форме и подписаны уполномоченными представителями Сторон.</w:t>
      </w:r>
    </w:p>
    <w:p w:rsidR="005D2D5F" w:rsidRDefault="005D2D5F">
      <w:pPr>
        <w:pStyle w:val="a4"/>
        <w:numPr>
          <w:ilvl w:val="1"/>
          <w:numId w:val="13"/>
        </w:numPr>
      </w:pPr>
      <w:r>
        <w:t>Договор составлен в двух экземплярах, по одному экземпляру для каждой из сторон, причем оба экземпляра имеют одинаковую юридическую силу.</w:t>
      </w:r>
    </w:p>
    <w:p w:rsidR="005D2D5F" w:rsidRDefault="005D2D5F">
      <w:pPr>
        <w:pStyle w:val="a4"/>
        <w:numPr>
          <w:ilvl w:val="1"/>
          <w:numId w:val="13"/>
        </w:numPr>
      </w:pPr>
      <w:r>
        <w:t>Все приложения к настоящему Договору являются неотъемлемыми его частями.</w:t>
      </w:r>
    </w:p>
    <w:p w:rsidR="005D2D5F" w:rsidRDefault="005D2D5F">
      <w:pPr>
        <w:pStyle w:val="a4"/>
        <w:numPr>
          <w:ilvl w:val="1"/>
          <w:numId w:val="13"/>
        </w:numPr>
      </w:pPr>
      <w:r>
        <w:t>Вопросы, не урегулированные настоящим Договором, регламентируются нормами гражданского законодательства РФ.</w:t>
      </w:r>
    </w:p>
    <w:p w:rsidR="005D2D5F" w:rsidRDefault="005D2D5F">
      <w:pPr>
        <w:pStyle w:val="a4"/>
        <w:ind w:firstLine="708"/>
        <w:rPr>
          <w:b/>
        </w:rPr>
      </w:pPr>
      <w:r>
        <w:rPr>
          <w:b/>
        </w:rPr>
        <w:t>К настоящему Договору прилагаются:</w:t>
      </w:r>
    </w:p>
    <w:p w:rsidR="005D2D5F" w:rsidRDefault="005D2D5F">
      <w:pPr>
        <w:pStyle w:val="a4"/>
        <w:ind w:left="1062"/>
      </w:pPr>
      <w:r>
        <w:t xml:space="preserve">     Приложение № 1 – Задание на проектирование:</w:t>
      </w:r>
    </w:p>
    <w:p w:rsidR="005D2D5F" w:rsidRDefault="005D2D5F">
      <w:pPr>
        <w:pStyle w:val="a4"/>
      </w:pPr>
      <w:r>
        <w:t xml:space="preserve">                       Приложение № 2 – Календарный план работ;</w:t>
      </w:r>
    </w:p>
    <w:p w:rsidR="005D2D5F" w:rsidRDefault="005D2D5F">
      <w:pPr>
        <w:pStyle w:val="a4"/>
        <w:ind w:left="1422"/>
      </w:pPr>
      <w:r>
        <w:t>Приложение № 3  – Сводная смета; смета № 1; смета № 2; смета № 3, смета № 4</w:t>
      </w:r>
    </w:p>
    <w:p w:rsidR="005D2D5F" w:rsidRDefault="005D2D5F">
      <w:pPr>
        <w:pStyle w:val="a4"/>
        <w:ind w:left="1422"/>
      </w:pPr>
    </w:p>
    <w:p w:rsidR="005D2D5F" w:rsidRDefault="005D2D5F">
      <w:pPr>
        <w:pStyle w:val="a4"/>
        <w:jc w:val="center"/>
        <w:rPr>
          <w:b/>
          <w:sz w:val="22"/>
        </w:rPr>
      </w:pPr>
      <w:r>
        <w:rPr>
          <w:b/>
          <w:sz w:val="22"/>
        </w:rPr>
        <w:t>Статья 12. ЮРИДИЧЕСКИЕ АДРЕСА И РЕКВИЗИТЫ СТОРОН</w:t>
      </w:r>
    </w:p>
    <w:p w:rsidR="005D2D5F" w:rsidRDefault="005D2D5F">
      <w:pPr>
        <w:rPr>
          <w:b/>
          <w:bCs/>
          <w:sz w:val="24"/>
        </w:rPr>
      </w:pPr>
      <w:r>
        <w:rPr>
          <w:b/>
          <w:bCs/>
        </w:rPr>
        <w:t xml:space="preserve">Заказчик: </w:t>
      </w:r>
      <w:r>
        <w:rPr>
          <w:b/>
          <w:bCs/>
        </w:rPr>
        <w:tab/>
      </w:r>
      <w:r>
        <w:rPr>
          <w:b/>
          <w:bCs/>
          <w:sz w:val="24"/>
        </w:rPr>
        <w:t xml:space="preserve"> </w:t>
      </w:r>
    </w:p>
    <w:p w:rsidR="005D2D5F" w:rsidRDefault="005D2D5F">
      <w:pPr>
        <w:rPr>
          <w:b/>
          <w:bCs/>
          <w:sz w:val="24"/>
        </w:rPr>
      </w:pPr>
    </w:p>
    <w:p w:rsidR="005D2D5F" w:rsidRDefault="005D2D5F">
      <w:pPr>
        <w:rPr>
          <w:b/>
          <w:bCs/>
          <w:sz w:val="24"/>
        </w:rPr>
      </w:pPr>
    </w:p>
    <w:p w:rsidR="005D2D5F" w:rsidRDefault="005D2D5F">
      <w:pPr>
        <w:rPr>
          <w:b/>
          <w:bCs/>
          <w:sz w:val="24"/>
        </w:rPr>
      </w:pPr>
    </w:p>
    <w:p w:rsidR="005D2D5F" w:rsidRDefault="005D2D5F">
      <w:pPr>
        <w:rPr>
          <w:b/>
          <w:bCs/>
        </w:rPr>
      </w:pPr>
      <w:r>
        <w:rPr>
          <w:b/>
          <w:bCs/>
        </w:rPr>
        <w:t xml:space="preserve">Подрядчик: </w:t>
      </w:r>
    </w:p>
    <w:p w:rsidR="005D2D5F" w:rsidRDefault="005D2D5F">
      <w:pPr>
        <w:rPr>
          <w:b/>
          <w:bCs/>
        </w:rPr>
      </w:pPr>
    </w:p>
    <w:p w:rsidR="005D2D5F" w:rsidRDefault="005D2D5F">
      <w:pPr>
        <w:rPr>
          <w:b/>
          <w:bCs/>
          <w:sz w:val="24"/>
        </w:rPr>
      </w:pPr>
      <w:r>
        <w:rPr>
          <w:b/>
          <w:bCs/>
        </w:rPr>
        <w:tab/>
      </w:r>
    </w:p>
    <w:p w:rsidR="005D2D5F" w:rsidRDefault="005D2D5F">
      <w:pPr>
        <w:rPr>
          <w:sz w:val="24"/>
        </w:rPr>
      </w:pPr>
    </w:p>
    <w:p w:rsidR="005D2D5F" w:rsidRDefault="005D2D5F">
      <w:pPr>
        <w:rPr>
          <w:b/>
          <w:sz w:val="24"/>
        </w:rPr>
      </w:pPr>
      <w:r>
        <w:rPr>
          <w:b/>
          <w:sz w:val="24"/>
        </w:rPr>
        <w:t>ЗАКАЗЧИК: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ПОДРЯДЧИК:</w:t>
      </w:r>
    </w:p>
    <w:p w:rsidR="005D2D5F" w:rsidRDefault="005D2D5F">
      <w:pPr>
        <w:rPr>
          <w:b/>
          <w:sz w:val="24"/>
        </w:rPr>
      </w:pPr>
    </w:p>
    <w:p w:rsidR="005D2D5F" w:rsidRDefault="005D2D5F">
      <w:pPr>
        <w:rPr>
          <w:b/>
          <w:sz w:val="24"/>
        </w:rPr>
      </w:pPr>
      <w:r>
        <w:rPr>
          <w:b/>
          <w:sz w:val="24"/>
        </w:rPr>
        <w:t>______________________                                                  ___________________________</w:t>
      </w:r>
    </w:p>
    <w:p w:rsidR="00F30BC2" w:rsidRDefault="00F30BC2">
      <w:pPr>
        <w:rPr>
          <w:b/>
          <w:sz w:val="24"/>
        </w:rPr>
      </w:pPr>
    </w:p>
    <w:p w:rsidR="00F30BC2" w:rsidRDefault="00F30BC2">
      <w:pPr>
        <w:rPr>
          <w:b/>
          <w:sz w:val="24"/>
        </w:rPr>
      </w:pPr>
    </w:p>
    <w:p w:rsidR="00F30BC2" w:rsidRPr="00DB1780" w:rsidRDefault="006F6BD9" w:rsidP="00F30BC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10C69">
          <w:rPr>
            <w:rStyle w:val="a8"/>
            <w:sz w:val="16"/>
            <w:szCs w:val="16"/>
            <w:lang w:val="en-US"/>
          </w:rPr>
          <w:t>https</w:t>
        </w:r>
        <w:r w:rsidR="00310C69" w:rsidRPr="0038598C">
          <w:rPr>
            <w:rStyle w:val="a8"/>
            <w:sz w:val="16"/>
            <w:szCs w:val="16"/>
          </w:rPr>
          <w:t>://</w:t>
        </w:r>
        <w:r w:rsidR="00310C69">
          <w:rPr>
            <w:rStyle w:val="a8"/>
            <w:sz w:val="16"/>
            <w:szCs w:val="16"/>
            <w:lang w:val="en-US"/>
          </w:rPr>
          <w:t>formadoc</w:t>
        </w:r>
        <w:r w:rsidR="00310C69" w:rsidRPr="0038598C">
          <w:rPr>
            <w:rStyle w:val="a8"/>
            <w:sz w:val="16"/>
            <w:szCs w:val="16"/>
          </w:rPr>
          <w:t>.</w:t>
        </w:r>
        <w:r w:rsidR="00310C69">
          <w:rPr>
            <w:rStyle w:val="a8"/>
            <w:sz w:val="16"/>
            <w:szCs w:val="16"/>
            <w:lang w:val="en-US"/>
          </w:rPr>
          <w:t>ru</w:t>
        </w:r>
      </w:hyperlink>
    </w:p>
    <w:p w:rsidR="00F30BC2" w:rsidRDefault="00F30BC2">
      <w:pPr>
        <w:rPr>
          <w:b/>
          <w:sz w:val="24"/>
        </w:rPr>
      </w:pPr>
    </w:p>
    <w:sectPr w:rsidR="00F30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B4" w:rsidRDefault="001876B4">
      <w:r>
        <w:separator/>
      </w:r>
    </w:p>
  </w:endnote>
  <w:endnote w:type="continuationSeparator" w:id="0">
    <w:p w:rsidR="001876B4" w:rsidRDefault="001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77" w:rsidRPr="00557FF9" w:rsidRDefault="00E84A77" w:rsidP="00557F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F9" w:rsidRPr="00AC1073" w:rsidRDefault="00557FF9" w:rsidP="00557FF9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77" w:rsidRPr="00557FF9" w:rsidRDefault="00E84A77" w:rsidP="00557F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B4" w:rsidRDefault="001876B4">
      <w:r>
        <w:separator/>
      </w:r>
    </w:p>
  </w:footnote>
  <w:footnote w:type="continuationSeparator" w:id="0">
    <w:p w:rsidR="001876B4" w:rsidRDefault="0018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5F" w:rsidRPr="00557FF9" w:rsidRDefault="005D2D5F" w:rsidP="00557F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5F" w:rsidRPr="00557FF9" w:rsidRDefault="005D2D5F" w:rsidP="00557F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77" w:rsidRPr="00557FF9" w:rsidRDefault="00E84A77" w:rsidP="00557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E07"/>
    <w:multiLevelType w:val="multilevel"/>
    <w:tmpl w:val="00A28DA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2360D8"/>
    <w:multiLevelType w:val="multilevel"/>
    <w:tmpl w:val="EDFC915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913634"/>
    <w:multiLevelType w:val="multilevel"/>
    <w:tmpl w:val="6F243E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84E79"/>
    <w:multiLevelType w:val="hybridMultilevel"/>
    <w:tmpl w:val="0ECE57C0"/>
    <w:lvl w:ilvl="0" w:tplc="846451D6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E58BA"/>
    <w:multiLevelType w:val="multilevel"/>
    <w:tmpl w:val="2C5C2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2248B4"/>
    <w:multiLevelType w:val="multilevel"/>
    <w:tmpl w:val="EDFC915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E04443"/>
    <w:multiLevelType w:val="multilevel"/>
    <w:tmpl w:val="F2D6AE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3C6D74"/>
    <w:multiLevelType w:val="multilevel"/>
    <w:tmpl w:val="993037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FD5C4C"/>
    <w:multiLevelType w:val="multilevel"/>
    <w:tmpl w:val="1C960E56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6B7248"/>
    <w:multiLevelType w:val="multilevel"/>
    <w:tmpl w:val="074EB35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9E0035"/>
    <w:multiLevelType w:val="multilevel"/>
    <w:tmpl w:val="5204E90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692C4E"/>
    <w:multiLevelType w:val="multilevel"/>
    <w:tmpl w:val="AEE61FA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BD1562"/>
    <w:multiLevelType w:val="multilevel"/>
    <w:tmpl w:val="EDFC915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813649"/>
    <w:multiLevelType w:val="singleLevel"/>
    <w:tmpl w:val="92D2FCAE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4">
    <w:nsid w:val="7B466EBF"/>
    <w:multiLevelType w:val="multilevel"/>
    <w:tmpl w:val="D082B0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95D"/>
    <w:rsid w:val="000011C8"/>
    <w:rsid w:val="000E16D5"/>
    <w:rsid w:val="001876B4"/>
    <w:rsid w:val="00237432"/>
    <w:rsid w:val="00310C69"/>
    <w:rsid w:val="0038598C"/>
    <w:rsid w:val="00557FF9"/>
    <w:rsid w:val="005D2D5F"/>
    <w:rsid w:val="006F6BD9"/>
    <w:rsid w:val="00767C1A"/>
    <w:rsid w:val="009E395D"/>
    <w:rsid w:val="00BB2D8E"/>
    <w:rsid w:val="00CC5B87"/>
    <w:rsid w:val="00D36B37"/>
    <w:rsid w:val="00D60CC8"/>
    <w:rsid w:val="00DC27A2"/>
    <w:rsid w:val="00E84A77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112D57-E3B9-436E-809C-99E1E3E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firstLine="708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2124" w:hanging="2124"/>
      <w:jc w:val="both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6" w:hanging="426"/>
      <w:jc w:val="both"/>
    </w:pPr>
    <w:rPr>
      <w:sz w:val="24"/>
    </w:rPr>
  </w:style>
  <w:style w:type="character" w:styleId="a8">
    <w:name w:val="Hyperlink"/>
    <w:uiPriority w:val="99"/>
    <w:rsid w:val="00F30BC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E84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84A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9832</Characters>
  <Application>Microsoft Office Word</Application>
  <DocSecurity>0</DocSecurity>
  <Lines>205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Manager>formadoc.ru</Manager>
  <Company>formadoc.ru</Company>
  <LinksUpToDate>false</LinksUpToDate>
  <CharactersWithSpaces>11345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подряда по разработке рабочей документации</dc:title>
  <dc:subject>Бесплатная юридическая помощь опытных специалистов в составлении формы договора подряда по разработке рабочей документации пример и правила применения.</dc:subject>
  <dc:creator>formadoc.ru</dc:creator>
  <cp:keywords>Договоры, Бизнес, Проектные работы, Договор подряда по разработке рабочей документации</cp:keywords>
  <dc:description>Бесплатная юридическая помощь опытных специалистов в составлении формы договора подряда по разработке рабочей документации пример и правила применения.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Договоры/Бизнес/Проектные работы/Договор подряда по разработке рабочей документации</cp:category>
  <dc:language>Rus</dc:language>
  <cp:version>1.0</cp:version>
</cp:coreProperties>
</file>