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6088">
        <w:rPr>
          <w:rFonts w:ascii="Times New Roman" w:hAnsi="Times New Roman"/>
          <w:b/>
          <w:sz w:val="24"/>
          <w:szCs w:val="24"/>
        </w:rPr>
        <w:t>Договор</w:t>
      </w: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залога имущества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г. Москва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B6088">
        <w:rPr>
          <w:rFonts w:ascii="Times New Roman" w:hAnsi="Times New Roman"/>
          <w:sz w:val="24"/>
          <w:szCs w:val="24"/>
        </w:rPr>
        <w:t xml:space="preserve">                      </w:t>
      </w:r>
      <w:r w:rsidRPr="004F7DE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B6088">
        <w:rPr>
          <w:rFonts w:ascii="Times New Roman" w:hAnsi="Times New Roman"/>
          <w:sz w:val="24"/>
          <w:szCs w:val="24"/>
        </w:rPr>
        <w:t xml:space="preserve">          «___»_________ 201_ г.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/>
          <w:sz w:val="24"/>
          <w:szCs w:val="24"/>
        </w:rPr>
        <w:t>Залогодержатель</w:t>
      </w:r>
      <w:r w:rsidRPr="00FB6088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  <w:sz w:val="24"/>
          <w:szCs w:val="24"/>
        </w:rPr>
        <w:t>Залогодатель</w:t>
      </w:r>
      <w:r w:rsidRPr="00FB6088">
        <w:rPr>
          <w:rFonts w:ascii="Times New Roman" w:hAnsi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1.1. Залогодержатель предоставляет Залогодателю согласно договору N ______ от «___»_________ 20</w:t>
      </w:r>
      <w:r w:rsidRPr="00801B6A">
        <w:rPr>
          <w:rFonts w:ascii="Times New Roman" w:hAnsi="Times New Roman"/>
          <w:sz w:val="24"/>
          <w:szCs w:val="24"/>
        </w:rPr>
        <w:t>1</w:t>
      </w:r>
      <w:r w:rsidRPr="00FB6088">
        <w:rPr>
          <w:rFonts w:ascii="Times New Roman" w:hAnsi="Times New Roman"/>
          <w:sz w:val="24"/>
          <w:szCs w:val="24"/>
        </w:rPr>
        <w:t>_ г. краткосрочный кредит на сумму ______ (_________) рублей на срок до __________, а Залогодатель в обеспечение возврата полученного кредита передает в залог принадлежащее ему на праве собственности следующее имущество: ______________ (наименование и количество заложенного имущества) на общую сумму ______ (________) рублей.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1.2. Имущество, указанное в п. 1.1, остается у Залогодателя на весь срок действия настоящего договора и находится по адресу: _________________________________.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1.4. На момент заключения настоящего договора имущество, передаваемое в залог, принадлежит Залогодателю на праве собственности, что подтверждается __________ от «___»_________ 201_ г., __________, не заложено или арестовано, не является предметом исков третьих лиц.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1.5. Передаваемое в залог имущество находится в нормальном состоянии, отвечающем требованиям, предъявляемым к такого рода имуществу.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1.6. Без согласия Залогодержателя указанное имущество не может быть сдано Залогодателем в аренду или пользование иным лицам, передано в залог.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1.7. Залогодержатель вправе потребовать расторжения настоящего договора и возмещения убытков в случаях, когда им будут установлены факты хранения или использования имущества не в соответствии с условиями договора.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1.8. Залогодатель несет ответственность за недостатки переданного им в залог по настоящему договору имущества, полностью или частично препятствующие его использованию в качестве предмета залога, несмотря на то, что при его передаче (заключении договора) Залогодатель мог и не знать о наличии указанных недостатков.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1.9. В случаях существенного нарушения Залогодателем установленного договором порядка хранения или использования имущества Залогодержатель может потребовать от Залогодателя предоставления иного обеспечения по кредитному договору.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1.10. Настоящий договор залога имущества считается заключенным с момента подписания его сторонами и передачи Залогодержателю имущества по акту приема-передачи.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В акте приема-передачи указываются принадлежности и документы.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1.11. Действие настоящего договора прекращается после полного выполнения Залогодателем взятых на себя обязательств или прекращения действия кредитного договора.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 Залогодержатель имеет право: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lastRenderedPageBreak/>
        <w:t>2.1.1. Проверять по документам и фактически наличие, размер, состояние и условия хранения имущества, являющегося предметом залога.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2.1.2. Требовать от Залогодателя принятия мер, необходимых для сохранения имущества, являющегося предметом залога.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2.1.3. Требовать от любого лица прекращения посягательств на предмет залога, угрожающих его утратой или повреждением.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2.2.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 либо когда в силу закона Залогодержатель вправе осуществить взыскание ранее.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2.3. Залогодержатель вправе по своему выбору получить удовлетворение за счет всего заложенного имущества либо за счет какой-либо из вещей, сохраняя возможность впоследствии получить удовлетворение за счет других вещей, составляющих предмет залога.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2.4. Залогодатель гарантирует, что на день заключения настоящего договора имущество, указанное им в п. 1.1 настоящего договора, принадлежит ему на праве собственности. Соответствующие документы, подтверждающие право собственности, прилагаются к настоящему договору и являются его неотъемлемой частью.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Залогодатель гарантирует, что закладываемое имущество не является предметом залога по другим договорам и не может быть отчуждено по иным основаниям третьим лицам, в споре и под арестом не состоит.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2.5. Залогодатель на период погашения полученного от Залогодержателя кредита сохраняет право на владение и пользование имуществом, являющимся предметом залога.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 Залогодатель обязан: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2.6.1. Обеспечить сохранность имущества, являющегося предметом залога, включая капитальный и текущий ремонт.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2.6.2. Немедленно уведомить Залогодержателя о сдаче предмета залога в аренду.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2.6.3. При отчуждении имущества, являющегося предметом залога и находящегося согласно настоящему договору в его пользовании, немедленно уведомить Залогодержателя об отчуждении имущества, являющегося предметом залога, с переводом на приобретателя долга по обязательству, обеспеченному залогом.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2.6.4. Вести книгу записей залогов; не позднее _____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обязательства; по первому требованию Залогодержателя представлять книгу записи залогов для ознакомления.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2.7. Залогодатель несет ответственность за своевременность и правильность внесения сведений о залоге в книгу записи залогов.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2.8. В случае нарушения п. 2.6.1 настоящего договора Залогодержатель вправе обратить взыскание на предмет залога до наступления исполнения обеспеченного залогом обязательства.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3.1. Предусмотренный настоящим договором предмет залога может быть заменен другим имуществом по соглашению сторон.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3.2. Реализованное Залогодержателем имущество перестает быть предметом залога с момента его перехода в собственность, полное хозяйственное ведение или оперативное управление приобретателя, а приобретенное Залогодателем имущество, предусмотренное п. 3.1 договора, становится предметом залога с момента возникновения на него у Залогодателя права собственности.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3.3. Взаимоотношения сторон, прямо не урегулированные настоящим договором, регламентируются действующим законодательством.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lastRenderedPageBreak/>
        <w:t>3.4. Ответственность сторон по настоящему договору наступает в случаях и по основаниям, предусмотренным Законом РФ "О залоге", другими законодательными актами.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3.5. Залогодержатель вправе наложить свои знаки, свидетельствующие о залоге имущества.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3.6. По согласию сторон предмет залога может быть передан Залогодателем на время во владение или пользование третьему лицу. При этом имущество считается оставленным у Залогодателя.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4. ФОРС-МАЖОР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6088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6088">
        <w:rPr>
          <w:rFonts w:ascii="Times New Roman" w:hAnsi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088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FB6088">
        <w:rPr>
          <w:rFonts w:ascii="Times New Roman" w:hAnsi="Times New Roman"/>
          <w:sz w:val="24"/>
          <w:szCs w:val="24"/>
        </w:rPr>
        <w:t xml:space="preserve">: ________________________________________________.  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FB608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</w:t>
      </w:r>
      <w:r w:rsidRPr="00FB6088">
        <w:rPr>
          <w:rFonts w:ascii="Times New Roman" w:hAnsi="Times New Roman"/>
          <w:sz w:val="24"/>
          <w:szCs w:val="24"/>
        </w:rPr>
        <w:lastRenderedPageBreak/>
        <w:t>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6088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B6088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Залогодержатель</w:t>
      </w:r>
      <w:r w:rsidRPr="00FB6088">
        <w:rPr>
          <w:rFonts w:ascii="Times New Roman" w:hAnsi="Times New Roman"/>
          <w:sz w:val="24"/>
          <w:szCs w:val="24"/>
        </w:rPr>
        <w:t xml:space="preserve">: ОАО «______________»    </w:t>
      </w:r>
      <w:r w:rsidRPr="007D7234">
        <w:rPr>
          <w:rFonts w:ascii="Times New Roman" w:hAnsi="Times New Roman"/>
          <w:sz w:val="24"/>
          <w:szCs w:val="24"/>
        </w:rPr>
        <w:t xml:space="preserve">   </w:t>
      </w:r>
      <w:r w:rsidRPr="00FB60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Залогодатель</w:t>
      </w:r>
      <w:r w:rsidRPr="00FB6088">
        <w:rPr>
          <w:rFonts w:ascii="Times New Roman" w:hAnsi="Times New Roman"/>
          <w:sz w:val="24"/>
          <w:szCs w:val="24"/>
        </w:rPr>
        <w:t>: ООО «_____________»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 w:rsidRPr="007D7234">
        <w:rPr>
          <w:rFonts w:ascii="Times New Roman" w:hAnsi="Times New Roman"/>
          <w:sz w:val="24"/>
          <w:szCs w:val="24"/>
        </w:rPr>
        <w:t xml:space="preserve">    </w:t>
      </w:r>
      <w:r w:rsidRPr="00FB6088">
        <w:rPr>
          <w:rFonts w:ascii="Times New Roman" w:hAnsi="Times New Roman"/>
          <w:sz w:val="24"/>
          <w:szCs w:val="24"/>
        </w:rPr>
        <w:t xml:space="preserve">   ________г. Москва, ул. ___________ д. __.      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</w:t>
      </w:r>
      <w:r w:rsidRPr="00FB6088">
        <w:rPr>
          <w:rFonts w:ascii="Times New Roman" w:hAnsi="Times New Roman"/>
          <w:sz w:val="24"/>
          <w:szCs w:val="24"/>
        </w:rPr>
        <w:t>ОГРН _____________________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 w:rsidRPr="00801B6A">
        <w:rPr>
          <w:rFonts w:ascii="Times New Roman" w:hAnsi="Times New Roman"/>
          <w:sz w:val="24"/>
          <w:szCs w:val="24"/>
        </w:rPr>
        <w:t xml:space="preserve">    </w:t>
      </w:r>
      <w:r w:rsidRPr="00FB6088">
        <w:rPr>
          <w:rFonts w:ascii="Times New Roman" w:hAnsi="Times New Roman"/>
          <w:sz w:val="24"/>
          <w:szCs w:val="24"/>
        </w:rPr>
        <w:t xml:space="preserve">  ИНН __________, КПП _____________                 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в КБ «______________» (ОАО) г. Москва       </w:t>
      </w:r>
      <w:r w:rsidRPr="00801B6A">
        <w:rPr>
          <w:rFonts w:ascii="Times New Roman" w:hAnsi="Times New Roman"/>
          <w:sz w:val="24"/>
          <w:szCs w:val="24"/>
        </w:rPr>
        <w:t xml:space="preserve">     </w:t>
      </w:r>
      <w:r w:rsidRPr="00FB6088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Р/счет ___________________ 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К/счет ___________________,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   К/счёт _____________________,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БИК ________________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088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>ОКПО ______________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6088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Pr="00801B6A">
        <w:rPr>
          <w:rFonts w:ascii="Times New Roman" w:hAnsi="Times New Roman"/>
          <w:sz w:val="24"/>
          <w:szCs w:val="24"/>
        </w:rPr>
        <w:t xml:space="preserve">          </w:t>
      </w:r>
      <w:r w:rsidRPr="00FB6088">
        <w:rPr>
          <w:rFonts w:ascii="Times New Roman" w:hAnsi="Times New Roman"/>
          <w:sz w:val="24"/>
          <w:szCs w:val="24"/>
        </w:rPr>
        <w:t xml:space="preserve">  Телефон, факс __________________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B6088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Залогодержателя</w:t>
      </w:r>
      <w:r w:rsidRPr="00FB6088">
        <w:rPr>
          <w:rFonts w:ascii="Times New Roman" w:hAnsi="Times New Roman"/>
          <w:sz w:val="24"/>
          <w:szCs w:val="24"/>
        </w:rPr>
        <w:t xml:space="preserve">:           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   </w:t>
      </w:r>
      <w:r w:rsidRPr="00FB608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Залогодателя</w:t>
      </w:r>
      <w:r w:rsidRPr="00FB6088">
        <w:rPr>
          <w:rFonts w:ascii="Times New Roman" w:hAnsi="Times New Roman"/>
          <w:sz w:val="24"/>
          <w:szCs w:val="24"/>
        </w:rPr>
        <w:t>: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ОАО «_______________»                          </w:t>
      </w:r>
      <w:r w:rsidRPr="00801B6A">
        <w:rPr>
          <w:rFonts w:ascii="Times New Roman" w:hAnsi="Times New Roman"/>
          <w:sz w:val="24"/>
          <w:szCs w:val="24"/>
        </w:rPr>
        <w:t xml:space="preserve">             </w:t>
      </w:r>
      <w:r w:rsidRPr="00FB6088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Генеральный директор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088">
        <w:rPr>
          <w:rFonts w:ascii="Times New Roman" w:hAnsi="Times New Roman"/>
          <w:sz w:val="24"/>
          <w:szCs w:val="24"/>
        </w:rPr>
        <w:t xml:space="preserve">   </w:t>
      </w:r>
      <w:r w:rsidRPr="00801B6A">
        <w:rPr>
          <w:rFonts w:ascii="Times New Roman" w:hAnsi="Times New Roman"/>
          <w:sz w:val="24"/>
          <w:szCs w:val="24"/>
        </w:rPr>
        <w:t xml:space="preserve">               </w:t>
      </w:r>
      <w:r w:rsidRPr="00FB6088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Pr="00FB6088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_______________/______________/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FB6088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7D7234" w:rsidRPr="00FB6088" w:rsidRDefault="007D7234" w:rsidP="007D723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088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FB6088">
        <w:rPr>
          <w:rFonts w:ascii="Times New Roman" w:hAnsi="Times New Roman"/>
          <w:sz w:val="24"/>
          <w:szCs w:val="24"/>
        </w:rPr>
        <w:t xml:space="preserve">      М.П. </w:t>
      </w: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234" w:rsidRDefault="007D7234" w:rsidP="007D723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BB110E" w:rsidRDefault="005E2B77" w:rsidP="00BB110E"/>
    <w:sectPr w:rsidR="005E2B77" w:rsidRPr="00BB110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A4" w:rsidRDefault="005542A4">
      <w:r>
        <w:separator/>
      </w:r>
    </w:p>
  </w:endnote>
  <w:endnote w:type="continuationSeparator" w:id="0">
    <w:p w:rsidR="005542A4" w:rsidRDefault="005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B" w:rsidRPr="00001F1F" w:rsidRDefault="00A8344B" w:rsidP="00001F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1F" w:rsidRPr="002402A5" w:rsidRDefault="00001F1F" w:rsidP="00001F1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402A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402A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402A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402A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B" w:rsidRPr="00001F1F" w:rsidRDefault="00A8344B" w:rsidP="00001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A4" w:rsidRDefault="005542A4">
      <w:r>
        <w:separator/>
      </w:r>
    </w:p>
  </w:footnote>
  <w:footnote w:type="continuationSeparator" w:id="0">
    <w:p w:rsidR="005542A4" w:rsidRDefault="0055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B" w:rsidRPr="00001F1F" w:rsidRDefault="00A8344B" w:rsidP="00001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B" w:rsidRPr="00001F1F" w:rsidRDefault="00A8344B" w:rsidP="00001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4B" w:rsidRPr="00001F1F" w:rsidRDefault="00A8344B" w:rsidP="00001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01F1F"/>
    <w:rsid w:val="000D3E01"/>
    <w:rsid w:val="002402A5"/>
    <w:rsid w:val="002F1BBC"/>
    <w:rsid w:val="004B4941"/>
    <w:rsid w:val="005542A4"/>
    <w:rsid w:val="005E2B77"/>
    <w:rsid w:val="00741297"/>
    <w:rsid w:val="007D7234"/>
    <w:rsid w:val="00872ECF"/>
    <w:rsid w:val="0091537E"/>
    <w:rsid w:val="00A22183"/>
    <w:rsid w:val="00A812FA"/>
    <w:rsid w:val="00A8344B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B98E7E-070F-4E3F-80EA-EB60C40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723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D723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D7234"/>
    <w:rPr>
      <w:color w:val="0000FF"/>
      <w:u w:val="single"/>
    </w:rPr>
  </w:style>
  <w:style w:type="character" w:styleId="a7">
    <w:name w:val="Emphasis"/>
    <w:qFormat/>
    <w:rsid w:val="007D7234"/>
    <w:rPr>
      <w:i/>
      <w:iCs/>
    </w:rPr>
  </w:style>
  <w:style w:type="character" w:customStyle="1" w:styleId="a5">
    <w:name w:val="Нижний колонтитул Знак"/>
    <w:link w:val="a4"/>
    <w:uiPriority w:val="99"/>
    <w:rsid w:val="00001F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9904</Characters>
  <Application>Microsoft Office Word</Application>
  <DocSecurity>0</DocSecurity>
  <Lines>203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11892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о залоге</dc:title>
  <dc:subject>Правовые особенности оформления договора о залоге пример и форма, а также бесплатные советы адвокатов</dc:subject>
  <dc:creator>formadoc.ru</dc:creator>
  <cp:keywords>Договоры, Бизнес, Залог, Договор о залоге</cp:keywords>
  <dc:description>Правовые особенности оформления договора о залоге пример и форма, а также бесплатные советы адвокатов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Договоры/Бизнес/Залог/Договор о залоге</cp:category>
  <dc:language>Rus</dc:language>
  <cp:version>1.0</cp:version>
</cp:coreProperties>
</file>