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48" w:rsidRDefault="00AB7348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 w:rsidRPr="00D66B5D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D66B5D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D66B5D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D66B5D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D66B5D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D66B5D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D66B5D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D66B5D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AB7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Default="00AB7348">
            <w:pPr>
              <w:jc w:val="center"/>
            </w:pPr>
            <w:r>
              <w:t>Код</w:t>
            </w:r>
          </w:p>
        </w:tc>
      </w:tr>
      <w:tr w:rsidR="00AB7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Default="00AB7348">
            <w:pPr>
              <w:jc w:val="center"/>
            </w:pPr>
            <w:r>
              <w:t>0301001</w:t>
            </w:r>
          </w:p>
        </w:tc>
      </w:tr>
      <w:tr w:rsidR="00AB7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040889">
            <w:pPr>
              <w:jc w:val="center"/>
            </w:pPr>
            <w:r>
              <w:t>ООО "</w:t>
            </w:r>
            <w:r w:rsidR="00C75DFF">
              <w:t>____________</w:t>
            </w:r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Default="00AB7348">
            <w:pPr>
              <w:jc w:val="center"/>
            </w:pPr>
          </w:p>
        </w:tc>
      </w:tr>
    </w:tbl>
    <w:p w:rsidR="00AB7348" w:rsidRPr="00040889" w:rsidRDefault="00AB7348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AB7348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8" w:rsidRDefault="00AB7348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48" w:rsidRDefault="00AB7348">
            <w:pPr>
              <w:jc w:val="center"/>
            </w:pPr>
            <w:r>
              <w:t>Дата составления</w:t>
            </w:r>
          </w:p>
        </w:tc>
      </w:tr>
      <w:tr w:rsidR="00AB7348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Default="00AB73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Default="00AB73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B7348" w:rsidRDefault="00AB73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AB7348" w:rsidRDefault="00AB7348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AB734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Default="00AB7348">
            <w:pPr>
              <w:jc w:val="center"/>
            </w:pPr>
            <w:r>
              <w:t>Дата</w:t>
            </w:r>
          </w:p>
        </w:tc>
      </w:tr>
      <w:tr w:rsidR="00AB734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Default="00AB7348">
            <w:pPr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Default="00AB7348">
            <w:pPr>
              <w:jc w:val="center"/>
            </w:pPr>
          </w:p>
        </w:tc>
      </w:tr>
      <w:tr w:rsidR="00AB734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Default="00AB7348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Default="00AB7348">
            <w:pPr>
              <w:jc w:val="center"/>
            </w:pPr>
          </w:p>
        </w:tc>
      </w:tr>
    </w:tbl>
    <w:p w:rsidR="00AB7348" w:rsidRDefault="00AB7348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AB7348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7348" w:rsidRPr="00AB7348" w:rsidRDefault="00AB734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Default="00AB7348">
            <w:pPr>
              <w:jc w:val="center"/>
            </w:pPr>
            <w:r>
              <w:t>Табельный номер</w:t>
            </w:r>
          </w:p>
        </w:tc>
      </w:tr>
      <w:tr w:rsidR="00AB7348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Default="00AB734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48" w:rsidRPr="00AB7348" w:rsidRDefault="00AB7348">
            <w:pPr>
              <w:jc w:val="center"/>
            </w:pPr>
          </w:p>
        </w:tc>
      </w:tr>
    </w:tbl>
    <w:p w:rsidR="00AB7348" w:rsidRDefault="00AB7348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AB734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>
            <w:pPr>
              <w:jc w:val="center"/>
            </w:pPr>
          </w:p>
        </w:tc>
      </w:tr>
      <w:tr w:rsidR="00AB7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B7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>
            <w:pPr>
              <w:jc w:val="center"/>
            </w:pPr>
          </w:p>
        </w:tc>
      </w:tr>
      <w:tr w:rsidR="00AB7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B7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>
            <w:pPr>
              <w:jc w:val="center"/>
            </w:pPr>
          </w:p>
        </w:tc>
      </w:tr>
      <w:tr w:rsidR="00AB7348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>
            <w:pPr>
              <w:jc w:val="center"/>
            </w:pPr>
          </w:p>
        </w:tc>
      </w:tr>
      <w:tr w:rsidR="00AB7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AB7348" w:rsidRDefault="00AB7348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AB7348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r>
              <w:t>коп.</w:t>
            </w:r>
          </w:p>
        </w:tc>
      </w:tr>
      <w:tr w:rsidR="00AB7348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rPr>
                <w:sz w:val="16"/>
                <w:szCs w:val="16"/>
              </w:rPr>
            </w:pPr>
          </w:p>
        </w:tc>
      </w:tr>
    </w:tbl>
    <w:p w:rsidR="00AB7348" w:rsidRDefault="00AB734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AB7348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ind w:left="1673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48" w:rsidRDefault="00AB734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48" w:rsidRDefault="00AB7348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r>
              <w:t>коп.</w:t>
            </w:r>
          </w:p>
        </w:tc>
      </w:tr>
      <w:tr w:rsidR="00AB7348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rPr>
                <w:sz w:val="16"/>
                <w:szCs w:val="16"/>
              </w:rPr>
            </w:pPr>
          </w:p>
        </w:tc>
      </w:tr>
    </w:tbl>
    <w:p w:rsidR="00AB7348" w:rsidRDefault="00AB7348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AB7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>
            <w:pPr>
              <w:jc w:val="center"/>
            </w:pPr>
            <w:r>
              <w:t>Три месяца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pPr>
              <w:jc w:val="right"/>
            </w:pPr>
            <w:r>
              <w:t>месяца(ев)</w:t>
            </w:r>
          </w:p>
        </w:tc>
      </w:tr>
    </w:tbl>
    <w:p w:rsidR="00AB7348" w:rsidRDefault="00AB7348">
      <w:pPr>
        <w:spacing w:before="360"/>
      </w:pPr>
    </w:p>
    <w:p w:rsidR="00AB7348" w:rsidRDefault="00AB7348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AB7348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>
            <w:pPr>
              <w:jc w:val="center"/>
            </w:pPr>
          </w:p>
        </w:tc>
      </w:tr>
    </w:tbl>
    <w:p w:rsidR="00AB7348" w:rsidRDefault="00AB734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AB7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48" w:rsidRDefault="00AB7348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48" w:rsidRDefault="00AB73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348" w:rsidRDefault="00AB7348">
            <w:pPr>
              <w:jc w:val="center"/>
            </w:pPr>
          </w:p>
        </w:tc>
      </w:tr>
      <w:tr w:rsidR="00AB7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B7348" w:rsidRDefault="00AB734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AB7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48" w:rsidRDefault="00AB734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48" w:rsidRDefault="00AB7348">
            <w:pPr>
              <w:jc w:val="right"/>
            </w:pPr>
            <w:r>
              <w:t>г.</w:t>
            </w:r>
          </w:p>
        </w:tc>
      </w:tr>
      <w:tr w:rsidR="00AB73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7348" w:rsidRDefault="00AB7348">
            <w:pPr>
              <w:jc w:val="right"/>
              <w:rPr>
                <w:sz w:val="16"/>
                <w:szCs w:val="16"/>
              </w:rPr>
            </w:pPr>
          </w:p>
        </w:tc>
      </w:tr>
    </w:tbl>
    <w:p w:rsidR="00AB7348" w:rsidRDefault="00AB7348"/>
    <w:sectPr w:rsidR="00AB7348" w:rsidSect="00AB7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134" w:header="397" w:footer="42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47" w:rsidRDefault="00374F47">
      <w:r>
        <w:separator/>
      </w:r>
    </w:p>
  </w:endnote>
  <w:endnote w:type="continuationSeparator" w:id="0">
    <w:p w:rsidR="00374F47" w:rsidRDefault="0037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53" w:rsidRPr="0093100F" w:rsidRDefault="00087553" w:rsidP="009310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0F" w:rsidRPr="00AC1073" w:rsidRDefault="0093100F" w:rsidP="0093100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53" w:rsidRPr="0093100F" w:rsidRDefault="00087553" w:rsidP="009310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47" w:rsidRDefault="00374F47">
      <w:r>
        <w:separator/>
      </w:r>
    </w:p>
  </w:footnote>
  <w:footnote w:type="continuationSeparator" w:id="0">
    <w:p w:rsidR="00374F47" w:rsidRDefault="00374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53" w:rsidRPr="0093100F" w:rsidRDefault="00087553" w:rsidP="009310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53" w:rsidRPr="0093100F" w:rsidRDefault="00087553" w:rsidP="009310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53" w:rsidRPr="0093100F" w:rsidRDefault="00087553" w:rsidP="009310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B5D"/>
    <w:rsid w:val="00040889"/>
    <w:rsid w:val="00087553"/>
    <w:rsid w:val="002513E1"/>
    <w:rsid w:val="00374F47"/>
    <w:rsid w:val="00540540"/>
    <w:rsid w:val="0093100F"/>
    <w:rsid w:val="00A01C2C"/>
    <w:rsid w:val="00A10CBA"/>
    <w:rsid w:val="00AB7348"/>
    <w:rsid w:val="00C75DFF"/>
    <w:rsid w:val="00D66B5D"/>
    <w:rsid w:val="00E7625A"/>
    <w:rsid w:val="00E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E9EDF8A-0180-4882-9891-A980C177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93100F"/>
  </w:style>
  <w:style w:type="character" w:styleId="a6">
    <w:name w:val="Hyperlink"/>
    <w:uiPriority w:val="99"/>
    <w:unhideWhenUsed/>
    <w:rsid w:val="00931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113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Manager>formadoc.ru</Manager>
  <Company>formadoc.ru</Company>
  <LinksUpToDate>false</LinksUpToDate>
  <CharactersWithSpaces>702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приказ о назначении главного бухгалтера образец</dc:title>
  <dc:subject>Правовые особенности оформления приказа о назначении главного бухгалтера, образец заполнения, а также бесплатные советы адвокатов</dc:subject>
  <dc:creator>formadoc.ru</dc:creator>
  <cp:keywords>Прочие, Работа, Кадры, Приказ о назначении главного бухгалтера </cp:keywords>
  <dc:description>Правовые особенности оформления приказа о назначении главного бухгалтера, образец заполнения, а также бесплатные советы адвокатов</dc:description>
  <cp:lastModifiedBy>formadoc.ru</cp:lastModifiedBy>
  <cp:revision>3</cp:revision>
  <cp:lastPrinted>2020-11-16T14:18:00Z</cp:lastPrinted>
  <dcterms:created xsi:type="dcterms:W3CDTF">2020-11-16T14:18:00Z</dcterms:created>
  <dcterms:modified xsi:type="dcterms:W3CDTF">2020-11-16T14:18:00Z</dcterms:modified>
  <cp:category>Прочие/Работа/Кадры/Приказ о назначении главного бухгалтера </cp:category>
  <dc:language>Rus</dc:language>
  <cp:version>1.0</cp:version>
</cp:coreProperties>
</file>