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E7" w:rsidRDefault="00663FE7">
      <w:pPr>
        <w:pStyle w:val="a8"/>
      </w:pPr>
      <w:bookmarkStart w:id="0" w:name="_GoBack"/>
      <w:bookmarkEnd w:id="0"/>
    </w:p>
    <w:p w:rsidR="00E520E7" w:rsidRDefault="00E520E7">
      <w:pPr>
        <w:pStyle w:val="a8"/>
      </w:pPr>
      <w:r w:rsidRPr="006F3FF7">
        <w:t>Д</w:t>
      </w:r>
      <w:r w:rsidR="00663FE7">
        <w:t xml:space="preserve">оговор </w:t>
      </w:r>
    </w:p>
    <w:p w:rsidR="00663FE7" w:rsidRPr="006F3FF7" w:rsidRDefault="00663FE7">
      <w:pPr>
        <w:pStyle w:val="a8"/>
      </w:pPr>
      <w:r>
        <w:t>строительного подряда</w:t>
      </w:r>
    </w:p>
    <w:p w:rsidR="00E520E7" w:rsidRPr="006F3FF7" w:rsidRDefault="00E520E7">
      <w:pPr>
        <w:rPr>
          <w:sz w:val="22"/>
        </w:rPr>
      </w:pPr>
    </w:p>
    <w:p w:rsidR="00E520E7" w:rsidRPr="00663FE7" w:rsidRDefault="00F12FB1">
      <w:pPr>
        <w:rPr>
          <w:bCs/>
          <w:sz w:val="22"/>
        </w:rPr>
      </w:pPr>
      <w:r w:rsidRPr="00663FE7">
        <w:rPr>
          <w:bCs/>
          <w:sz w:val="22"/>
        </w:rPr>
        <w:t>г. Москва</w:t>
      </w:r>
      <w:r w:rsidRPr="00663FE7">
        <w:rPr>
          <w:bCs/>
          <w:sz w:val="22"/>
        </w:rPr>
        <w:tab/>
      </w:r>
      <w:r w:rsidRPr="00663FE7">
        <w:rPr>
          <w:bCs/>
          <w:sz w:val="22"/>
        </w:rPr>
        <w:tab/>
      </w:r>
      <w:r w:rsidRPr="00663FE7">
        <w:rPr>
          <w:bCs/>
          <w:sz w:val="22"/>
        </w:rPr>
        <w:tab/>
      </w:r>
      <w:r w:rsidRPr="00663FE7">
        <w:rPr>
          <w:bCs/>
          <w:sz w:val="22"/>
        </w:rPr>
        <w:tab/>
      </w:r>
      <w:r w:rsidRPr="00663FE7">
        <w:rPr>
          <w:bCs/>
          <w:sz w:val="22"/>
        </w:rPr>
        <w:tab/>
      </w:r>
      <w:r w:rsidRPr="00663FE7">
        <w:rPr>
          <w:bCs/>
          <w:sz w:val="22"/>
        </w:rPr>
        <w:tab/>
      </w:r>
      <w:r w:rsidRPr="00663FE7">
        <w:rPr>
          <w:bCs/>
          <w:sz w:val="22"/>
        </w:rPr>
        <w:tab/>
      </w:r>
      <w:r w:rsidR="004B4C49" w:rsidRPr="00663FE7">
        <w:rPr>
          <w:bCs/>
          <w:sz w:val="22"/>
        </w:rPr>
        <w:tab/>
      </w:r>
      <w:r w:rsidR="004B4C49" w:rsidRPr="00663FE7">
        <w:rPr>
          <w:bCs/>
          <w:sz w:val="22"/>
        </w:rPr>
        <w:tab/>
      </w:r>
      <w:r w:rsidR="00E520E7" w:rsidRPr="00663FE7">
        <w:rPr>
          <w:bCs/>
          <w:sz w:val="22"/>
        </w:rPr>
        <w:t xml:space="preserve"> </w:t>
      </w:r>
      <w:r w:rsidR="003F46EB" w:rsidRPr="00663FE7">
        <w:rPr>
          <w:bCs/>
          <w:sz w:val="22"/>
        </w:rPr>
        <w:t>«___»___________20</w:t>
      </w:r>
      <w:r w:rsidR="00695E1E" w:rsidRPr="00663FE7">
        <w:rPr>
          <w:bCs/>
          <w:sz w:val="22"/>
        </w:rPr>
        <w:t>___</w:t>
      </w:r>
      <w:r w:rsidR="003F46EB" w:rsidRPr="00663FE7">
        <w:rPr>
          <w:bCs/>
          <w:sz w:val="22"/>
        </w:rPr>
        <w:t xml:space="preserve"> г.</w:t>
      </w:r>
    </w:p>
    <w:p w:rsidR="00E520E7" w:rsidRDefault="00E520E7">
      <w:pPr>
        <w:ind w:left="6480"/>
        <w:jc w:val="right"/>
        <w:rPr>
          <w:sz w:val="22"/>
        </w:rPr>
      </w:pPr>
    </w:p>
    <w:p w:rsidR="00663FE7" w:rsidRPr="00663FE7" w:rsidRDefault="00663FE7">
      <w:pPr>
        <w:ind w:left="6480"/>
        <w:jc w:val="right"/>
        <w:rPr>
          <w:sz w:val="22"/>
        </w:rPr>
      </w:pPr>
    </w:p>
    <w:p w:rsidR="00E520E7" w:rsidRPr="00663FE7" w:rsidRDefault="00E520E7">
      <w:pPr>
        <w:ind w:firstLine="697"/>
        <w:jc w:val="both"/>
        <w:rPr>
          <w:sz w:val="24"/>
        </w:rPr>
      </w:pPr>
      <w:r w:rsidRPr="00663FE7">
        <w:rPr>
          <w:bCs/>
          <w:sz w:val="24"/>
        </w:rPr>
        <w:t>ООО "</w:t>
      </w:r>
      <w:r w:rsidR="00695E1E" w:rsidRPr="00663FE7">
        <w:rPr>
          <w:bCs/>
          <w:sz w:val="24"/>
        </w:rPr>
        <w:t>__________________</w:t>
      </w:r>
      <w:r w:rsidRPr="00663FE7">
        <w:rPr>
          <w:bCs/>
          <w:sz w:val="24"/>
        </w:rPr>
        <w:t>"</w:t>
      </w:r>
      <w:r w:rsidRPr="00663FE7">
        <w:rPr>
          <w:sz w:val="24"/>
        </w:rPr>
        <w:t>, именуемое в дальнейшем "</w:t>
      </w:r>
      <w:r w:rsidR="004F0017" w:rsidRPr="00663FE7">
        <w:rPr>
          <w:sz w:val="24"/>
        </w:rPr>
        <w:t>Генподрядчик</w:t>
      </w:r>
      <w:r w:rsidRPr="00663FE7">
        <w:rPr>
          <w:sz w:val="24"/>
        </w:rPr>
        <w:t xml:space="preserve">", в лице </w:t>
      </w:r>
      <w:r w:rsidRPr="00663FE7">
        <w:rPr>
          <w:iCs/>
          <w:sz w:val="24"/>
        </w:rPr>
        <w:t>Ген</w:t>
      </w:r>
      <w:r w:rsidRPr="00663FE7">
        <w:rPr>
          <w:iCs/>
          <w:sz w:val="24"/>
        </w:rPr>
        <w:t>е</w:t>
      </w:r>
      <w:r w:rsidRPr="00663FE7">
        <w:rPr>
          <w:iCs/>
          <w:sz w:val="24"/>
        </w:rPr>
        <w:t xml:space="preserve">рального директора </w:t>
      </w:r>
      <w:r w:rsidR="00695E1E" w:rsidRPr="00663FE7">
        <w:rPr>
          <w:iCs/>
          <w:sz w:val="24"/>
        </w:rPr>
        <w:t>____________</w:t>
      </w:r>
      <w:r w:rsidRPr="00663FE7">
        <w:rPr>
          <w:sz w:val="24"/>
        </w:rPr>
        <w:t>, действующего на основании Устава, с одной стороны, и</w:t>
      </w:r>
      <w:r w:rsidRPr="00663FE7">
        <w:rPr>
          <w:bCs/>
          <w:sz w:val="24"/>
        </w:rPr>
        <w:t xml:space="preserve"> </w:t>
      </w:r>
      <w:r w:rsidR="00771634" w:rsidRPr="00663FE7">
        <w:rPr>
          <w:sz w:val="24"/>
          <w:szCs w:val="24"/>
        </w:rPr>
        <w:t>Открытое акционерное общество «</w:t>
      </w:r>
      <w:r w:rsidR="00695E1E" w:rsidRPr="00663FE7">
        <w:rPr>
          <w:sz w:val="24"/>
          <w:szCs w:val="24"/>
        </w:rPr>
        <w:t>_____________</w:t>
      </w:r>
      <w:r w:rsidR="00771634" w:rsidRPr="00663FE7">
        <w:rPr>
          <w:sz w:val="24"/>
          <w:szCs w:val="24"/>
        </w:rPr>
        <w:t>»</w:t>
      </w:r>
      <w:r w:rsidR="00A42769" w:rsidRPr="00663FE7">
        <w:rPr>
          <w:bCs/>
          <w:sz w:val="24"/>
          <w:szCs w:val="24"/>
        </w:rPr>
        <w:t>,</w:t>
      </w:r>
      <w:r w:rsidRPr="00663FE7">
        <w:rPr>
          <w:sz w:val="24"/>
          <w:szCs w:val="24"/>
        </w:rPr>
        <w:t xml:space="preserve"> </w:t>
      </w:r>
      <w:r w:rsidRPr="00663FE7">
        <w:rPr>
          <w:sz w:val="24"/>
        </w:rPr>
        <w:t>именуемое в дальнейшем "Подря</w:t>
      </w:r>
      <w:r w:rsidRPr="00663FE7">
        <w:rPr>
          <w:sz w:val="24"/>
        </w:rPr>
        <w:t>д</w:t>
      </w:r>
      <w:r w:rsidRPr="00663FE7">
        <w:rPr>
          <w:sz w:val="24"/>
        </w:rPr>
        <w:t>чик", в лице</w:t>
      </w:r>
      <w:r w:rsidR="00771634" w:rsidRPr="00663FE7">
        <w:rPr>
          <w:sz w:val="24"/>
        </w:rPr>
        <w:t xml:space="preserve"> </w:t>
      </w:r>
      <w:r w:rsidR="00771634" w:rsidRPr="00663FE7">
        <w:rPr>
          <w:sz w:val="24"/>
          <w:szCs w:val="24"/>
        </w:rPr>
        <w:t xml:space="preserve">Генерального директора </w:t>
      </w:r>
      <w:r w:rsidR="00695E1E" w:rsidRPr="00663FE7">
        <w:rPr>
          <w:sz w:val="24"/>
          <w:szCs w:val="24"/>
        </w:rPr>
        <w:t>________________</w:t>
      </w:r>
      <w:r w:rsidRPr="00663FE7">
        <w:rPr>
          <w:sz w:val="24"/>
        </w:rPr>
        <w:t>, действующего на основании Уст</w:t>
      </w:r>
      <w:r w:rsidRPr="00663FE7">
        <w:rPr>
          <w:sz w:val="24"/>
        </w:rPr>
        <w:t>а</w:t>
      </w:r>
      <w:r w:rsidRPr="00663FE7">
        <w:rPr>
          <w:sz w:val="24"/>
        </w:rPr>
        <w:t>ва с другой стороны, а вместе именуемые "Стороны", заключили настоящий Договор о ниж</w:t>
      </w:r>
      <w:r w:rsidRPr="00663FE7">
        <w:rPr>
          <w:sz w:val="24"/>
        </w:rPr>
        <w:t>е</w:t>
      </w:r>
      <w:r w:rsidRPr="00663FE7">
        <w:rPr>
          <w:sz w:val="24"/>
        </w:rPr>
        <w:t>следующем</w:t>
      </w:r>
      <w:r w:rsidR="00771634" w:rsidRPr="00663FE7">
        <w:rPr>
          <w:sz w:val="24"/>
        </w:rPr>
        <w:t>:</w:t>
      </w:r>
    </w:p>
    <w:p w:rsidR="00E520E7" w:rsidRPr="00663FE7" w:rsidRDefault="00E520E7" w:rsidP="00A76FEC">
      <w:pPr>
        <w:numPr>
          <w:ilvl w:val="0"/>
          <w:numId w:val="7"/>
        </w:numPr>
        <w:spacing w:before="180"/>
        <w:jc w:val="center"/>
        <w:rPr>
          <w:sz w:val="24"/>
        </w:rPr>
      </w:pPr>
      <w:r w:rsidRPr="00663FE7">
        <w:rPr>
          <w:sz w:val="24"/>
        </w:rPr>
        <w:t>ПРЕДМЕТ ДОГОВОРА</w:t>
      </w:r>
    </w:p>
    <w:p w:rsidR="00EB2443" w:rsidRPr="00663FE7" w:rsidRDefault="00A9417D" w:rsidP="005D0BA3">
      <w:pPr>
        <w:pStyle w:val="FR1"/>
        <w:numPr>
          <w:ilvl w:val="1"/>
          <w:numId w:val="7"/>
        </w:numPr>
        <w:tabs>
          <w:tab w:val="clear" w:pos="0"/>
          <w:tab w:val="num" w:pos="851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663FE7">
        <w:rPr>
          <w:rFonts w:ascii="Times New Roman" w:hAnsi="Times New Roman"/>
          <w:b w:val="0"/>
          <w:sz w:val="24"/>
          <w:szCs w:val="24"/>
        </w:rPr>
        <w:t>Генподрядчик</w:t>
      </w:r>
      <w:r w:rsidR="00E520E7" w:rsidRPr="00663FE7">
        <w:rPr>
          <w:rFonts w:ascii="Times New Roman" w:hAnsi="Times New Roman"/>
          <w:b w:val="0"/>
          <w:sz w:val="24"/>
          <w:szCs w:val="24"/>
        </w:rPr>
        <w:t xml:space="preserve"> поручает, а Подрядчик </w:t>
      </w:r>
      <w:r w:rsidR="00EB2443" w:rsidRPr="00663FE7">
        <w:rPr>
          <w:rFonts w:ascii="Times New Roman" w:hAnsi="Times New Roman"/>
          <w:b w:val="0"/>
          <w:sz w:val="24"/>
          <w:szCs w:val="24"/>
        </w:rPr>
        <w:t xml:space="preserve">на условиях настоящего договора </w:t>
      </w:r>
      <w:r w:rsidR="00E520E7" w:rsidRPr="00663FE7">
        <w:rPr>
          <w:rFonts w:ascii="Times New Roman" w:hAnsi="Times New Roman"/>
          <w:b w:val="0"/>
          <w:sz w:val="24"/>
          <w:szCs w:val="24"/>
        </w:rPr>
        <w:t>прин</w:t>
      </w:r>
      <w:r w:rsidR="00E520E7" w:rsidRPr="00663FE7">
        <w:rPr>
          <w:rFonts w:ascii="Times New Roman" w:hAnsi="Times New Roman"/>
          <w:b w:val="0"/>
          <w:sz w:val="24"/>
          <w:szCs w:val="24"/>
        </w:rPr>
        <w:t>и</w:t>
      </w:r>
      <w:r w:rsidR="00E520E7" w:rsidRPr="00663FE7">
        <w:rPr>
          <w:rFonts w:ascii="Times New Roman" w:hAnsi="Times New Roman"/>
          <w:b w:val="0"/>
          <w:sz w:val="24"/>
          <w:szCs w:val="24"/>
        </w:rPr>
        <w:t xml:space="preserve">мает на себя </w:t>
      </w:r>
      <w:r w:rsidR="00E10F3C" w:rsidRPr="00663FE7">
        <w:rPr>
          <w:rFonts w:ascii="Times New Roman" w:hAnsi="Times New Roman"/>
          <w:b w:val="0"/>
          <w:sz w:val="24"/>
          <w:szCs w:val="24"/>
        </w:rPr>
        <w:t xml:space="preserve">обязательства по </w:t>
      </w:r>
      <w:r w:rsidR="00EB2443" w:rsidRPr="00663FE7">
        <w:rPr>
          <w:rFonts w:ascii="Times New Roman" w:hAnsi="Times New Roman"/>
          <w:b w:val="0"/>
          <w:sz w:val="24"/>
          <w:szCs w:val="24"/>
        </w:rPr>
        <w:t>выполнени</w:t>
      </w:r>
      <w:r w:rsidR="00E10F3C" w:rsidRPr="00663FE7">
        <w:rPr>
          <w:rFonts w:ascii="Times New Roman" w:hAnsi="Times New Roman"/>
          <w:b w:val="0"/>
          <w:sz w:val="24"/>
          <w:szCs w:val="24"/>
        </w:rPr>
        <w:t>ю</w:t>
      </w:r>
      <w:r w:rsidR="00EB2443" w:rsidRPr="00663FE7">
        <w:rPr>
          <w:rFonts w:ascii="Times New Roman" w:hAnsi="Times New Roman"/>
          <w:b w:val="0"/>
          <w:sz w:val="24"/>
          <w:szCs w:val="24"/>
        </w:rPr>
        <w:t xml:space="preserve"> работ</w:t>
      </w:r>
      <w:r w:rsidR="00E10F3C" w:rsidRPr="00663FE7">
        <w:rPr>
          <w:rFonts w:ascii="Times New Roman" w:hAnsi="Times New Roman"/>
          <w:b w:val="0"/>
          <w:sz w:val="24"/>
          <w:szCs w:val="24"/>
        </w:rPr>
        <w:t>,</w:t>
      </w:r>
      <w:r w:rsidR="00CC5F38" w:rsidRPr="00663FE7">
        <w:rPr>
          <w:rFonts w:ascii="Times New Roman" w:hAnsi="Times New Roman"/>
          <w:b w:val="0"/>
          <w:sz w:val="24"/>
          <w:szCs w:val="24"/>
        </w:rPr>
        <w:t xml:space="preserve"> перечень которых</w:t>
      </w:r>
      <w:r w:rsidR="00EB2443" w:rsidRPr="00663FE7">
        <w:rPr>
          <w:rFonts w:ascii="Times New Roman" w:hAnsi="Times New Roman"/>
          <w:b w:val="0"/>
          <w:sz w:val="24"/>
          <w:szCs w:val="24"/>
        </w:rPr>
        <w:t xml:space="preserve"> </w:t>
      </w:r>
      <w:r w:rsidR="002C2A71" w:rsidRPr="00663FE7">
        <w:rPr>
          <w:rFonts w:ascii="Times New Roman" w:hAnsi="Times New Roman"/>
          <w:b w:val="0"/>
          <w:sz w:val="24"/>
          <w:szCs w:val="24"/>
        </w:rPr>
        <w:t>определен в П</w:t>
      </w:r>
      <w:r w:rsidR="00CC5F38" w:rsidRPr="00663FE7">
        <w:rPr>
          <w:rFonts w:ascii="Times New Roman" w:hAnsi="Times New Roman"/>
          <w:b w:val="0"/>
          <w:sz w:val="24"/>
          <w:szCs w:val="24"/>
        </w:rPr>
        <w:t xml:space="preserve">ротоколе </w:t>
      </w:r>
      <w:r w:rsidR="00685938" w:rsidRPr="00663FE7">
        <w:rPr>
          <w:rFonts w:ascii="Times New Roman" w:hAnsi="Times New Roman"/>
          <w:b w:val="0"/>
          <w:sz w:val="24"/>
          <w:szCs w:val="24"/>
        </w:rPr>
        <w:t>соглас</w:t>
      </w:r>
      <w:r w:rsidR="00685938" w:rsidRPr="00663FE7">
        <w:rPr>
          <w:rFonts w:ascii="Times New Roman" w:hAnsi="Times New Roman"/>
          <w:b w:val="0"/>
          <w:sz w:val="24"/>
          <w:szCs w:val="24"/>
        </w:rPr>
        <w:t>о</w:t>
      </w:r>
      <w:r w:rsidR="00685938" w:rsidRPr="00663FE7">
        <w:rPr>
          <w:rFonts w:ascii="Times New Roman" w:hAnsi="Times New Roman"/>
          <w:b w:val="0"/>
          <w:sz w:val="24"/>
          <w:szCs w:val="24"/>
        </w:rPr>
        <w:t xml:space="preserve">вания </w:t>
      </w:r>
      <w:r w:rsidR="006A2BED" w:rsidRPr="00663FE7">
        <w:rPr>
          <w:rFonts w:ascii="Times New Roman" w:hAnsi="Times New Roman"/>
          <w:b w:val="0"/>
          <w:sz w:val="24"/>
          <w:szCs w:val="24"/>
        </w:rPr>
        <w:t xml:space="preserve">твёрдой </w:t>
      </w:r>
      <w:r w:rsidR="00CC5F38" w:rsidRPr="00663FE7">
        <w:rPr>
          <w:rFonts w:ascii="Times New Roman" w:hAnsi="Times New Roman"/>
          <w:b w:val="0"/>
          <w:sz w:val="24"/>
          <w:szCs w:val="24"/>
        </w:rPr>
        <w:t xml:space="preserve">договорной цены (Приложение № 1) на объекте: </w:t>
      </w:r>
      <w:r w:rsidR="00695E1E" w:rsidRPr="00663FE7">
        <w:rPr>
          <w:rFonts w:ascii="Times New Roman" w:hAnsi="Times New Roman"/>
          <w:b w:val="0"/>
          <w:i/>
          <w:sz w:val="24"/>
          <w:szCs w:val="24"/>
        </w:rPr>
        <w:t>«______________________________»</w:t>
      </w:r>
      <w:r w:rsidR="00771634" w:rsidRPr="00663FE7">
        <w:rPr>
          <w:rFonts w:ascii="Times New Roman" w:hAnsi="Times New Roman"/>
          <w:b w:val="0"/>
          <w:sz w:val="24"/>
          <w:szCs w:val="24"/>
        </w:rPr>
        <w:t xml:space="preserve"> </w:t>
      </w:r>
      <w:r w:rsidR="00EB2443" w:rsidRPr="00663FE7">
        <w:rPr>
          <w:rFonts w:ascii="Times New Roman" w:hAnsi="Times New Roman"/>
          <w:b w:val="0"/>
          <w:sz w:val="24"/>
          <w:szCs w:val="24"/>
        </w:rPr>
        <w:t>(далее "Объект")</w:t>
      </w:r>
      <w:r w:rsidR="008B335D" w:rsidRPr="00663FE7">
        <w:rPr>
          <w:rFonts w:ascii="Times New Roman" w:hAnsi="Times New Roman"/>
          <w:b w:val="0"/>
          <w:sz w:val="24"/>
          <w:szCs w:val="24"/>
        </w:rPr>
        <w:t xml:space="preserve">. </w:t>
      </w:r>
      <w:r w:rsidR="00830D9B" w:rsidRPr="00663FE7">
        <w:rPr>
          <w:rFonts w:ascii="Times New Roman" w:hAnsi="Times New Roman"/>
          <w:b w:val="0"/>
          <w:sz w:val="24"/>
          <w:szCs w:val="24"/>
        </w:rPr>
        <w:t>Работы выполняются в соответс</w:t>
      </w:r>
      <w:r w:rsidR="00830D9B" w:rsidRPr="00663FE7">
        <w:rPr>
          <w:rFonts w:ascii="Times New Roman" w:hAnsi="Times New Roman"/>
          <w:b w:val="0"/>
          <w:sz w:val="24"/>
          <w:szCs w:val="24"/>
        </w:rPr>
        <w:t>т</w:t>
      </w:r>
      <w:r w:rsidR="00830D9B" w:rsidRPr="00663FE7">
        <w:rPr>
          <w:rFonts w:ascii="Times New Roman" w:hAnsi="Times New Roman"/>
          <w:b w:val="0"/>
          <w:sz w:val="24"/>
          <w:szCs w:val="24"/>
        </w:rPr>
        <w:t xml:space="preserve">вии с </w:t>
      </w:r>
      <w:r w:rsidR="00440412" w:rsidRPr="00663FE7">
        <w:rPr>
          <w:rFonts w:ascii="Times New Roman" w:hAnsi="Times New Roman"/>
          <w:b w:val="0"/>
          <w:sz w:val="24"/>
          <w:szCs w:val="24"/>
        </w:rPr>
        <w:t>ТУ, СНиП,</w:t>
      </w:r>
      <w:r w:rsidR="00830D9B" w:rsidRPr="00663FE7">
        <w:rPr>
          <w:rFonts w:ascii="Times New Roman" w:hAnsi="Times New Roman"/>
          <w:b w:val="0"/>
          <w:sz w:val="24"/>
          <w:szCs w:val="24"/>
        </w:rPr>
        <w:t xml:space="preserve"> проектной документацией</w:t>
      </w:r>
      <w:r w:rsidR="00B523C8" w:rsidRPr="00663FE7">
        <w:rPr>
          <w:rFonts w:ascii="Times New Roman" w:hAnsi="Times New Roman"/>
          <w:b w:val="0"/>
          <w:sz w:val="24"/>
          <w:szCs w:val="24"/>
        </w:rPr>
        <w:t xml:space="preserve"> </w:t>
      </w:r>
      <w:r w:rsidR="00440412" w:rsidRPr="00663FE7">
        <w:rPr>
          <w:rFonts w:ascii="Times New Roman" w:hAnsi="Times New Roman"/>
          <w:b w:val="0"/>
          <w:sz w:val="24"/>
          <w:szCs w:val="24"/>
        </w:rPr>
        <w:t>на основании</w:t>
      </w:r>
      <w:r w:rsidR="00B523C8" w:rsidRPr="00663FE7">
        <w:rPr>
          <w:rFonts w:ascii="Times New Roman" w:hAnsi="Times New Roman"/>
          <w:b w:val="0"/>
          <w:sz w:val="24"/>
          <w:szCs w:val="24"/>
        </w:rPr>
        <w:t xml:space="preserve"> </w:t>
      </w:r>
      <w:r w:rsidR="00C67E00" w:rsidRPr="00663FE7">
        <w:rPr>
          <w:rFonts w:ascii="Times New Roman" w:hAnsi="Times New Roman"/>
          <w:b w:val="0"/>
          <w:sz w:val="24"/>
          <w:szCs w:val="24"/>
        </w:rPr>
        <w:t>про</w:t>
      </w:r>
      <w:r w:rsidR="00440412" w:rsidRPr="00663FE7">
        <w:rPr>
          <w:rFonts w:ascii="Times New Roman" w:hAnsi="Times New Roman"/>
          <w:b w:val="0"/>
          <w:sz w:val="24"/>
          <w:szCs w:val="24"/>
        </w:rPr>
        <w:t xml:space="preserve">токола </w:t>
      </w:r>
      <w:r w:rsidR="001D2802" w:rsidRPr="00663FE7">
        <w:rPr>
          <w:rFonts w:ascii="Times New Roman" w:hAnsi="Times New Roman"/>
          <w:b w:val="0"/>
          <w:sz w:val="24"/>
          <w:szCs w:val="24"/>
        </w:rPr>
        <w:t xml:space="preserve">согласования </w:t>
      </w:r>
      <w:r w:rsidR="00685938" w:rsidRPr="00663FE7">
        <w:rPr>
          <w:rFonts w:ascii="Times New Roman" w:hAnsi="Times New Roman"/>
          <w:b w:val="0"/>
          <w:sz w:val="24"/>
          <w:szCs w:val="24"/>
        </w:rPr>
        <w:t xml:space="preserve">твёрдой </w:t>
      </w:r>
      <w:r w:rsidR="001D2802" w:rsidRPr="00663FE7">
        <w:rPr>
          <w:rFonts w:ascii="Times New Roman" w:hAnsi="Times New Roman"/>
          <w:b w:val="0"/>
          <w:sz w:val="24"/>
          <w:szCs w:val="24"/>
        </w:rPr>
        <w:t>догово</w:t>
      </w:r>
      <w:r w:rsidR="001D2802" w:rsidRPr="00663FE7">
        <w:rPr>
          <w:rFonts w:ascii="Times New Roman" w:hAnsi="Times New Roman"/>
          <w:b w:val="0"/>
          <w:sz w:val="24"/>
          <w:szCs w:val="24"/>
        </w:rPr>
        <w:t>р</w:t>
      </w:r>
      <w:r w:rsidR="001D2802" w:rsidRPr="00663FE7">
        <w:rPr>
          <w:rFonts w:ascii="Times New Roman" w:hAnsi="Times New Roman"/>
          <w:b w:val="0"/>
          <w:sz w:val="24"/>
          <w:szCs w:val="24"/>
        </w:rPr>
        <w:t>ной</w:t>
      </w:r>
      <w:r w:rsidR="00440412" w:rsidRPr="00663FE7">
        <w:rPr>
          <w:rFonts w:ascii="Times New Roman" w:hAnsi="Times New Roman"/>
          <w:b w:val="0"/>
          <w:sz w:val="24"/>
          <w:szCs w:val="24"/>
        </w:rPr>
        <w:t xml:space="preserve"> </w:t>
      </w:r>
      <w:r w:rsidR="001D2802" w:rsidRPr="00663FE7">
        <w:rPr>
          <w:rFonts w:ascii="Times New Roman" w:hAnsi="Times New Roman"/>
          <w:b w:val="0"/>
          <w:sz w:val="24"/>
          <w:szCs w:val="24"/>
        </w:rPr>
        <w:t>цены, являющего</w:t>
      </w:r>
      <w:r w:rsidR="00B523C8" w:rsidRPr="00663FE7">
        <w:rPr>
          <w:rFonts w:ascii="Times New Roman" w:hAnsi="Times New Roman"/>
          <w:b w:val="0"/>
          <w:sz w:val="24"/>
          <w:szCs w:val="24"/>
        </w:rPr>
        <w:t>ся неотъемлемой частью настоящего дог</w:t>
      </w:r>
      <w:r w:rsidR="00B523C8" w:rsidRPr="00663FE7">
        <w:rPr>
          <w:rFonts w:ascii="Times New Roman" w:hAnsi="Times New Roman"/>
          <w:b w:val="0"/>
          <w:sz w:val="24"/>
          <w:szCs w:val="24"/>
        </w:rPr>
        <w:t>о</w:t>
      </w:r>
      <w:r w:rsidR="00B523C8" w:rsidRPr="00663FE7">
        <w:rPr>
          <w:rFonts w:ascii="Times New Roman" w:hAnsi="Times New Roman"/>
          <w:b w:val="0"/>
          <w:sz w:val="24"/>
          <w:szCs w:val="24"/>
        </w:rPr>
        <w:t>вора.</w:t>
      </w:r>
    </w:p>
    <w:p w:rsidR="00E10F3C" w:rsidRPr="00663FE7" w:rsidRDefault="00E10F3C" w:rsidP="00E10F3C">
      <w:pPr>
        <w:ind w:firstLine="720"/>
        <w:jc w:val="both"/>
        <w:rPr>
          <w:sz w:val="24"/>
        </w:rPr>
      </w:pPr>
    </w:p>
    <w:p w:rsidR="00E520E7" w:rsidRPr="00663FE7" w:rsidRDefault="00E520E7" w:rsidP="00A76FEC">
      <w:pPr>
        <w:numPr>
          <w:ilvl w:val="0"/>
          <w:numId w:val="7"/>
        </w:numPr>
        <w:jc w:val="center"/>
        <w:rPr>
          <w:sz w:val="24"/>
        </w:rPr>
      </w:pPr>
      <w:r w:rsidRPr="00663FE7">
        <w:rPr>
          <w:sz w:val="24"/>
        </w:rPr>
        <w:t>ЦЕНА ДОГОВОРА</w:t>
      </w:r>
    </w:p>
    <w:p w:rsidR="00CB3E6F" w:rsidRPr="00663FE7" w:rsidRDefault="00CB3E6F" w:rsidP="005D0BA3">
      <w:pPr>
        <w:pStyle w:val="a3"/>
        <w:widowControl/>
        <w:numPr>
          <w:ilvl w:val="1"/>
          <w:numId w:val="7"/>
        </w:numPr>
        <w:tabs>
          <w:tab w:val="clear" w:pos="0"/>
          <w:tab w:val="num" w:pos="851"/>
        </w:tabs>
        <w:spacing w:before="0"/>
        <w:rPr>
          <w:color w:val="3366FF"/>
          <w:sz w:val="24"/>
        </w:rPr>
      </w:pPr>
      <w:r w:rsidRPr="00663FE7">
        <w:rPr>
          <w:sz w:val="24"/>
        </w:rPr>
        <w:t xml:space="preserve">Стоимость работ по настоящему договору является </w:t>
      </w:r>
      <w:r w:rsidR="002C2A71" w:rsidRPr="00663FE7">
        <w:rPr>
          <w:sz w:val="24"/>
        </w:rPr>
        <w:t>твердой</w:t>
      </w:r>
      <w:r w:rsidRPr="00663FE7">
        <w:rPr>
          <w:sz w:val="24"/>
        </w:rPr>
        <w:t xml:space="preserve"> и определяется </w:t>
      </w:r>
      <w:r w:rsidR="002C2A71" w:rsidRPr="00663FE7">
        <w:rPr>
          <w:sz w:val="24"/>
          <w:szCs w:val="24"/>
        </w:rPr>
        <w:t>Проток</w:t>
      </w:r>
      <w:r w:rsidR="002C2A71" w:rsidRPr="00663FE7">
        <w:rPr>
          <w:sz w:val="24"/>
          <w:szCs w:val="24"/>
        </w:rPr>
        <w:t>о</w:t>
      </w:r>
      <w:r w:rsidR="002C2A71" w:rsidRPr="00663FE7">
        <w:rPr>
          <w:sz w:val="24"/>
          <w:szCs w:val="24"/>
        </w:rPr>
        <w:t>лом договорной цены</w:t>
      </w:r>
      <w:r w:rsidR="002C2A71" w:rsidRPr="00663FE7">
        <w:rPr>
          <w:sz w:val="24"/>
        </w:rPr>
        <w:t xml:space="preserve"> </w:t>
      </w:r>
      <w:r w:rsidR="00CF76BD" w:rsidRPr="00663FE7">
        <w:rPr>
          <w:sz w:val="24"/>
        </w:rPr>
        <w:t>(Приложение № 1 к настоящему догов</w:t>
      </w:r>
      <w:r w:rsidR="00CF76BD" w:rsidRPr="00663FE7">
        <w:rPr>
          <w:sz w:val="24"/>
        </w:rPr>
        <w:t>о</w:t>
      </w:r>
      <w:r w:rsidR="00CF76BD" w:rsidRPr="00663FE7">
        <w:rPr>
          <w:sz w:val="24"/>
        </w:rPr>
        <w:t>ру)</w:t>
      </w:r>
      <w:r w:rsidR="002C2A71" w:rsidRPr="00663FE7">
        <w:rPr>
          <w:sz w:val="24"/>
        </w:rPr>
        <w:t>.</w:t>
      </w:r>
    </w:p>
    <w:p w:rsidR="00E520E7" w:rsidRPr="00663FE7" w:rsidRDefault="00E520E7" w:rsidP="005D0BA3">
      <w:pPr>
        <w:numPr>
          <w:ilvl w:val="0"/>
          <w:numId w:val="7"/>
        </w:numPr>
        <w:spacing w:before="200"/>
        <w:jc w:val="center"/>
        <w:rPr>
          <w:sz w:val="24"/>
        </w:rPr>
      </w:pPr>
      <w:r w:rsidRPr="00663FE7">
        <w:rPr>
          <w:sz w:val="24"/>
        </w:rPr>
        <w:t>СРОКИ ВЫПОЛНЕНИЯ РАБОТ</w:t>
      </w:r>
    </w:p>
    <w:p w:rsidR="00E520E7" w:rsidRPr="00663FE7" w:rsidRDefault="001D2802" w:rsidP="005D0BA3">
      <w:pPr>
        <w:pStyle w:val="a3"/>
        <w:numPr>
          <w:ilvl w:val="1"/>
          <w:numId w:val="7"/>
        </w:numPr>
        <w:tabs>
          <w:tab w:val="left" w:pos="851"/>
        </w:tabs>
        <w:spacing w:before="0"/>
        <w:rPr>
          <w:sz w:val="24"/>
        </w:rPr>
      </w:pPr>
      <w:r w:rsidRPr="00663FE7">
        <w:rPr>
          <w:sz w:val="24"/>
        </w:rPr>
        <w:t>Срок выполнения работ определяется сторонами следующим образом:</w:t>
      </w:r>
    </w:p>
    <w:p w:rsidR="00D77EDD" w:rsidRPr="00663FE7" w:rsidRDefault="001D2802" w:rsidP="001D2802">
      <w:pPr>
        <w:pStyle w:val="a3"/>
        <w:tabs>
          <w:tab w:val="left" w:pos="1100"/>
        </w:tabs>
        <w:spacing w:before="0"/>
        <w:rPr>
          <w:sz w:val="24"/>
        </w:rPr>
      </w:pPr>
      <w:r w:rsidRPr="00663FE7">
        <w:rPr>
          <w:sz w:val="24"/>
        </w:rPr>
        <w:t>- начало работ</w:t>
      </w:r>
      <w:r w:rsidR="00D77EDD" w:rsidRPr="00663FE7">
        <w:rPr>
          <w:sz w:val="24"/>
        </w:rPr>
        <w:t>- в течение 2-х дней п</w:t>
      </w:r>
      <w:r w:rsidR="00737FBE" w:rsidRPr="00663FE7">
        <w:rPr>
          <w:sz w:val="24"/>
        </w:rPr>
        <w:t>осле подписания Договора</w:t>
      </w:r>
      <w:r w:rsidR="00D77EDD" w:rsidRPr="00663FE7">
        <w:rPr>
          <w:sz w:val="24"/>
        </w:rPr>
        <w:t xml:space="preserve"> и</w:t>
      </w:r>
      <w:r w:rsidR="00737FBE" w:rsidRPr="00663FE7">
        <w:rPr>
          <w:sz w:val="24"/>
        </w:rPr>
        <w:t xml:space="preserve"> выполнения п.</w:t>
      </w:r>
      <w:r w:rsidR="00D77EDD" w:rsidRPr="00663FE7">
        <w:rPr>
          <w:sz w:val="24"/>
        </w:rPr>
        <w:t>п. 4.1.1, п.</w:t>
      </w:r>
      <w:r w:rsidR="00737FBE" w:rsidRPr="00663FE7">
        <w:rPr>
          <w:sz w:val="24"/>
        </w:rPr>
        <w:t>5.7. Договора</w:t>
      </w:r>
      <w:r w:rsidR="00D77EDD" w:rsidRPr="00663FE7">
        <w:rPr>
          <w:sz w:val="24"/>
        </w:rPr>
        <w:t>.</w:t>
      </w:r>
      <w:r w:rsidR="00737FBE" w:rsidRPr="00663FE7">
        <w:rPr>
          <w:sz w:val="24"/>
        </w:rPr>
        <w:t xml:space="preserve"> </w:t>
      </w:r>
    </w:p>
    <w:p w:rsidR="001D2802" w:rsidRPr="00663FE7" w:rsidRDefault="001D2802" w:rsidP="001D2802">
      <w:pPr>
        <w:pStyle w:val="a3"/>
        <w:tabs>
          <w:tab w:val="left" w:pos="1100"/>
        </w:tabs>
        <w:spacing w:before="0"/>
        <w:rPr>
          <w:color w:val="FF0000"/>
          <w:sz w:val="24"/>
        </w:rPr>
      </w:pPr>
      <w:r w:rsidRPr="00663FE7">
        <w:rPr>
          <w:sz w:val="24"/>
        </w:rPr>
        <w:t>- окончание работ</w:t>
      </w:r>
      <w:r w:rsidR="00D77EDD" w:rsidRPr="00663FE7">
        <w:rPr>
          <w:sz w:val="24"/>
        </w:rPr>
        <w:t xml:space="preserve"> – через </w:t>
      </w:r>
      <w:r w:rsidR="006A55E0" w:rsidRPr="00663FE7">
        <w:rPr>
          <w:sz w:val="24"/>
        </w:rPr>
        <w:t>21</w:t>
      </w:r>
      <w:r w:rsidR="006A7043" w:rsidRPr="00663FE7">
        <w:rPr>
          <w:sz w:val="24"/>
        </w:rPr>
        <w:t xml:space="preserve"> </w:t>
      </w:r>
      <w:r w:rsidR="006A55E0" w:rsidRPr="00663FE7">
        <w:rPr>
          <w:sz w:val="24"/>
        </w:rPr>
        <w:t xml:space="preserve">рабочий день </w:t>
      </w:r>
      <w:r w:rsidR="006A7043" w:rsidRPr="00663FE7">
        <w:rPr>
          <w:sz w:val="24"/>
        </w:rPr>
        <w:t xml:space="preserve">+ </w:t>
      </w:r>
      <w:r w:rsidR="006A55E0" w:rsidRPr="00663FE7">
        <w:rPr>
          <w:sz w:val="24"/>
        </w:rPr>
        <w:t>ПНР-10 раб дней</w:t>
      </w:r>
      <w:r w:rsidR="00D77EDD" w:rsidRPr="00663FE7">
        <w:rPr>
          <w:sz w:val="24"/>
        </w:rPr>
        <w:t>.</w:t>
      </w:r>
    </w:p>
    <w:p w:rsidR="002C52E7" w:rsidRPr="00663FE7" w:rsidRDefault="002C52E7" w:rsidP="001D2802">
      <w:pPr>
        <w:pStyle w:val="a3"/>
        <w:tabs>
          <w:tab w:val="left" w:pos="1100"/>
        </w:tabs>
        <w:spacing w:before="0"/>
        <w:rPr>
          <w:color w:val="FF0000"/>
          <w:sz w:val="24"/>
          <w:szCs w:val="24"/>
        </w:rPr>
      </w:pPr>
      <w:r w:rsidRPr="00663FE7">
        <w:rPr>
          <w:sz w:val="24"/>
          <w:szCs w:val="24"/>
        </w:rPr>
        <w:t>Датой окончания работ считается дата передачи Генподрядчику исполнительной док</w:t>
      </w:r>
      <w:r w:rsidRPr="00663FE7">
        <w:rPr>
          <w:sz w:val="24"/>
          <w:szCs w:val="24"/>
        </w:rPr>
        <w:t>у</w:t>
      </w:r>
      <w:r w:rsidRPr="00663FE7">
        <w:rPr>
          <w:sz w:val="24"/>
          <w:szCs w:val="24"/>
        </w:rPr>
        <w:t>ментации в соо</w:t>
      </w:r>
      <w:r w:rsidRPr="00663FE7">
        <w:rPr>
          <w:sz w:val="24"/>
          <w:szCs w:val="24"/>
        </w:rPr>
        <w:t>т</w:t>
      </w:r>
      <w:r w:rsidRPr="00663FE7">
        <w:rPr>
          <w:sz w:val="24"/>
          <w:szCs w:val="24"/>
        </w:rPr>
        <w:t>ветствии с п. 4.2.1</w:t>
      </w:r>
      <w:r w:rsidR="005D0BA3" w:rsidRPr="00663FE7">
        <w:rPr>
          <w:sz w:val="24"/>
          <w:szCs w:val="24"/>
        </w:rPr>
        <w:t>3</w:t>
      </w:r>
      <w:r w:rsidRPr="00663FE7">
        <w:rPr>
          <w:sz w:val="24"/>
          <w:szCs w:val="24"/>
        </w:rPr>
        <w:t>.  настоящего Договора.</w:t>
      </w:r>
    </w:p>
    <w:p w:rsidR="00FE741C" w:rsidRPr="00663FE7" w:rsidRDefault="00FE741C">
      <w:pPr>
        <w:pStyle w:val="a3"/>
        <w:widowControl/>
        <w:spacing w:before="0"/>
        <w:rPr>
          <w:bCs/>
          <w:sz w:val="24"/>
        </w:rPr>
      </w:pPr>
    </w:p>
    <w:p w:rsidR="00E520E7" w:rsidRPr="00663FE7" w:rsidRDefault="00E520E7" w:rsidP="00A76FEC">
      <w:pPr>
        <w:pStyle w:val="a3"/>
        <w:widowControl/>
        <w:numPr>
          <w:ilvl w:val="0"/>
          <w:numId w:val="7"/>
        </w:numPr>
        <w:spacing w:before="0"/>
        <w:jc w:val="center"/>
        <w:rPr>
          <w:bCs/>
          <w:sz w:val="24"/>
        </w:rPr>
      </w:pPr>
      <w:r w:rsidRPr="00663FE7">
        <w:rPr>
          <w:bCs/>
          <w:sz w:val="24"/>
        </w:rPr>
        <w:t>ОБЯЗАННОСТИ СТОРОН</w:t>
      </w:r>
    </w:p>
    <w:p w:rsidR="00E520E7" w:rsidRPr="00663FE7" w:rsidRDefault="004F0017" w:rsidP="005D0BA3">
      <w:pPr>
        <w:pStyle w:val="a3"/>
        <w:numPr>
          <w:ilvl w:val="1"/>
          <w:numId w:val="7"/>
        </w:numPr>
        <w:tabs>
          <w:tab w:val="left" w:pos="851"/>
        </w:tabs>
        <w:spacing w:before="0"/>
        <w:rPr>
          <w:bCs/>
          <w:sz w:val="24"/>
        </w:rPr>
      </w:pPr>
      <w:r w:rsidRPr="00663FE7">
        <w:rPr>
          <w:bCs/>
          <w:sz w:val="24"/>
        </w:rPr>
        <w:t>Генподряд</w:t>
      </w:r>
      <w:r w:rsidR="006F3FF7" w:rsidRPr="00663FE7">
        <w:rPr>
          <w:bCs/>
          <w:sz w:val="24"/>
        </w:rPr>
        <w:t>чик</w:t>
      </w:r>
      <w:r w:rsidR="00E520E7" w:rsidRPr="00663FE7">
        <w:rPr>
          <w:bCs/>
          <w:sz w:val="24"/>
        </w:rPr>
        <w:t xml:space="preserve"> обязуется:</w:t>
      </w:r>
    </w:p>
    <w:p w:rsidR="000B4B55" w:rsidRPr="00663FE7" w:rsidRDefault="000B4B55" w:rsidP="00695E1E">
      <w:pPr>
        <w:numPr>
          <w:ilvl w:val="2"/>
          <w:numId w:val="7"/>
        </w:numPr>
        <w:tabs>
          <w:tab w:val="num" w:pos="1418"/>
        </w:tabs>
        <w:ind w:left="0" w:firstLine="720"/>
        <w:jc w:val="both"/>
        <w:rPr>
          <w:spacing w:val="2"/>
          <w:sz w:val="24"/>
        </w:rPr>
      </w:pPr>
      <w:r w:rsidRPr="00663FE7">
        <w:rPr>
          <w:spacing w:val="2"/>
          <w:sz w:val="24"/>
        </w:rPr>
        <w:t>До начала работ передать Подрядчику один комплект согласованной проектной документации, сдать Подрядчику по акту строительную площадку</w:t>
      </w:r>
      <w:r w:rsidR="00423E43" w:rsidRPr="00663FE7">
        <w:rPr>
          <w:spacing w:val="2"/>
          <w:sz w:val="24"/>
        </w:rPr>
        <w:t xml:space="preserve"> с</w:t>
      </w:r>
      <w:r w:rsidRPr="00663FE7">
        <w:rPr>
          <w:spacing w:val="2"/>
          <w:sz w:val="24"/>
        </w:rPr>
        <w:t xml:space="preserve"> </w:t>
      </w:r>
      <w:r w:rsidR="008B7430" w:rsidRPr="00663FE7">
        <w:rPr>
          <w:spacing w:val="2"/>
          <w:sz w:val="24"/>
        </w:rPr>
        <w:t>точкой подключения электроэне</w:t>
      </w:r>
      <w:r w:rsidR="008B7430" w:rsidRPr="00663FE7">
        <w:rPr>
          <w:spacing w:val="2"/>
          <w:sz w:val="24"/>
        </w:rPr>
        <w:t>р</w:t>
      </w:r>
      <w:r w:rsidR="008B7430" w:rsidRPr="00663FE7">
        <w:rPr>
          <w:spacing w:val="2"/>
          <w:sz w:val="24"/>
        </w:rPr>
        <w:t>гии</w:t>
      </w:r>
      <w:r w:rsidRPr="00663FE7">
        <w:rPr>
          <w:spacing w:val="2"/>
          <w:sz w:val="24"/>
        </w:rPr>
        <w:t>, технической водой</w:t>
      </w:r>
      <w:r w:rsidR="006A55E0" w:rsidRPr="00663FE7">
        <w:rPr>
          <w:spacing w:val="2"/>
          <w:sz w:val="24"/>
        </w:rPr>
        <w:t xml:space="preserve"> </w:t>
      </w:r>
      <w:r w:rsidR="001526AE" w:rsidRPr="00663FE7">
        <w:rPr>
          <w:spacing w:val="2"/>
          <w:sz w:val="24"/>
        </w:rPr>
        <w:t xml:space="preserve">и </w:t>
      </w:r>
      <w:r w:rsidR="006A55E0" w:rsidRPr="00663FE7">
        <w:rPr>
          <w:spacing w:val="2"/>
          <w:sz w:val="24"/>
        </w:rPr>
        <w:t>помещение</w:t>
      </w:r>
      <w:r w:rsidR="001526AE" w:rsidRPr="00663FE7">
        <w:rPr>
          <w:spacing w:val="2"/>
          <w:sz w:val="24"/>
        </w:rPr>
        <w:t xml:space="preserve"> для размещения монтажных материалов и монтируемого оборудования</w:t>
      </w:r>
      <w:r w:rsidR="003F46EB" w:rsidRPr="00663FE7">
        <w:rPr>
          <w:spacing w:val="2"/>
          <w:sz w:val="24"/>
        </w:rPr>
        <w:t>.</w:t>
      </w:r>
    </w:p>
    <w:p w:rsidR="00E520E7" w:rsidRPr="00663FE7" w:rsidRDefault="00E520E7" w:rsidP="00695E1E">
      <w:pPr>
        <w:numPr>
          <w:ilvl w:val="2"/>
          <w:numId w:val="7"/>
        </w:numPr>
        <w:tabs>
          <w:tab w:val="num" w:pos="1418"/>
        </w:tabs>
        <w:ind w:left="0" w:firstLine="720"/>
        <w:jc w:val="both"/>
        <w:rPr>
          <w:spacing w:val="2"/>
          <w:sz w:val="24"/>
        </w:rPr>
      </w:pPr>
      <w:r w:rsidRPr="00663FE7">
        <w:rPr>
          <w:spacing w:val="2"/>
          <w:sz w:val="24"/>
        </w:rPr>
        <w:t xml:space="preserve">Осуществить контроль и технический надзор за объёмами, </w:t>
      </w:r>
      <w:r w:rsidRPr="00663FE7">
        <w:rPr>
          <w:spacing w:val="1"/>
          <w:sz w:val="24"/>
        </w:rPr>
        <w:t>качеством и срок</w:t>
      </w:r>
      <w:r w:rsidRPr="00663FE7">
        <w:rPr>
          <w:spacing w:val="1"/>
          <w:sz w:val="24"/>
        </w:rPr>
        <w:t>а</w:t>
      </w:r>
      <w:r w:rsidRPr="00663FE7">
        <w:rPr>
          <w:spacing w:val="1"/>
          <w:sz w:val="24"/>
        </w:rPr>
        <w:t>ми выполнения работ в соответствии с про</w:t>
      </w:r>
      <w:r w:rsidR="00FA5317" w:rsidRPr="00663FE7">
        <w:rPr>
          <w:spacing w:val="1"/>
          <w:sz w:val="24"/>
        </w:rPr>
        <w:t>ектно</w:t>
      </w:r>
      <w:r w:rsidRPr="00663FE7">
        <w:rPr>
          <w:spacing w:val="1"/>
          <w:sz w:val="24"/>
        </w:rPr>
        <w:t xml:space="preserve">й </w:t>
      </w:r>
      <w:r w:rsidRPr="00663FE7">
        <w:rPr>
          <w:spacing w:val="3"/>
          <w:sz w:val="24"/>
        </w:rPr>
        <w:t>документацией, условиями настоящего Дог</w:t>
      </w:r>
      <w:r w:rsidRPr="00663FE7">
        <w:rPr>
          <w:spacing w:val="3"/>
          <w:sz w:val="24"/>
        </w:rPr>
        <w:t>о</w:t>
      </w:r>
      <w:r w:rsidRPr="00663FE7">
        <w:rPr>
          <w:spacing w:val="3"/>
          <w:sz w:val="24"/>
        </w:rPr>
        <w:t>вора и требованиями нормативных документов в области капитального строительства.</w:t>
      </w:r>
      <w:r w:rsidR="005C5A53" w:rsidRPr="00663FE7">
        <w:rPr>
          <w:spacing w:val="3"/>
          <w:sz w:val="24"/>
        </w:rPr>
        <w:t xml:space="preserve"> Обеспечить авторский и технический надзор за ведением р</w:t>
      </w:r>
      <w:r w:rsidR="005C5A53" w:rsidRPr="00663FE7">
        <w:rPr>
          <w:spacing w:val="3"/>
          <w:sz w:val="24"/>
        </w:rPr>
        <w:t>а</w:t>
      </w:r>
      <w:r w:rsidR="005C5A53" w:rsidRPr="00663FE7">
        <w:rPr>
          <w:spacing w:val="3"/>
          <w:sz w:val="24"/>
        </w:rPr>
        <w:t>бот.</w:t>
      </w:r>
    </w:p>
    <w:p w:rsidR="00A76FEC" w:rsidRPr="00663FE7" w:rsidRDefault="000B4B55" w:rsidP="00695E1E">
      <w:pPr>
        <w:numPr>
          <w:ilvl w:val="2"/>
          <w:numId w:val="7"/>
        </w:numPr>
        <w:tabs>
          <w:tab w:val="num" w:pos="1418"/>
        </w:tabs>
        <w:ind w:left="0" w:firstLine="720"/>
        <w:jc w:val="both"/>
        <w:rPr>
          <w:spacing w:val="2"/>
          <w:sz w:val="24"/>
        </w:rPr>
      </w:pPr>
      <w:r w:rsidRPr="00663FE7">
        <w:rPr>
          <w:spacing w:val="-4"/>
          <w:sz w:val="24"/>
        </w:rPr>
        <w:t>П</w:t>
      </w:r>
      <w:r w:rsidR="00E520E7" w:rsidRPr="00663FE7">
        <w:rPr>
          <w:spacing w:val="8"/>
          <w:sz w:val="24"/>
        </w:rPr>
        <w:t>рин</w:t>
      </w:r>
      <w:r w:rsidR="00685938" w:rsidRPr="00663FE7">
        <w:rPr>
          <w:spacing w:val="8"/>
          <w:sz w:val="24"/>
        </w:rPr>
        <w:t>ять</w:t>
      </w:r>
      <w:r w:rsidR="00E520E7" w:rsidRPr="00663FE7">
        <w:rPr>
          <w:spacing w:val="8"/>
          <w:sz w:val="24"/>
        </w:rPr>
        <w:t xml:space="preserve"> и опла</w:t>
      </w:r>
      <w:r w:rsidR="00685938" w:rsidRPr="00663FE7">
        <w:rPr>
          <w:spacing w:val="8"/>
          <w:sz w:val="24"/>
        </w:rPr>
        <w:t>ти</w:t>
      </w:r>
      <w:r w:rsidR="00E520E7" w:rsidRPr="00663FE7">
        <w:rPr>
          <w:spacing w:val="8"/>
          <w:sz w:val="24"/>
        </w:rPr>
        <w:t xml:space="preserve">ть Подрядчику выполненные по </w:t>
      </w:r>
      <w:r w:rsidR="00E520E7" w:rsidRPr="00663FE7">
        <w:rPr>
          <w:sz w:val="24"/>
        </w:rPr>
        <w:t>настоящему Договору р</w:t>
      </w:r>
      <w:r w:rsidR="00E520E7" w:rsidRPr="00663FE7">
        <w:rPr>
          <w:sz w:val="24"/>
        </w:rPr>
        <w:t>а</w:t>
      </w:r>
      <w:r w:rsidR="00E520E7" w:rsidRPr="00663FE7">
        <w:rPr>
          <w:sz w:val="24"/>
        </w:rPr>
        <w:t xml:space="preserve">боты в сроки и в порядке, установленном </w:t>
      </w:r>
      <w:r w:rsidR="00737FBE" w:rsidRPr="00663FE7">
        <w:rPr>
          <w:sz w:val="24"/>
        </w:rPr>
        <w:t>разделом</w:t>
      </w:r>
      <w:r w:rsidR="00423E43" w:rsidRPr="00663FE7">
        <w:rPr>
          <w:sz w:val="24"/>
        </w:rPr>
        <w:t xml:space="preserve"> </w:t>
      </w:r>
      <w:r w:rsidR="00737FBE" w:rsidRPr="00663FE7">
        <w:rPr>
          <w:sz w:val="24"/>
        </w:rPr>
        <w:t xml:space="preserve">5 </w:t>
      </w:r>
      <w:r w:rsidR="00E520E7" w:rsidRPr="00663FE7">
        <w:rPr>
          <w:sz w:val="24"/>
        </w:rPr>
        <w:t>настоящ</w:t>
      </w:r>
      <w:r w:rsidR="00423E43" w:rsidRPr="00663FE7">
        <w:rPr>
          <w:sz w:val="24"/>
        </w:rPr>
        <w:t>его</w:t>
      </w:r>
      <w:r w:rsidRPr="00663FE7">
        <w:rPr>
          <w:sz w:val="24"/>
        </w:rPr>
        <w:t xml:space="preserve"> Договор</w:t>
      </w:r>
      <w:r w:rsidR="00423E43" w:rsidRPr="00663FE7">
        <w:rPr>
          <w:sz w:val="24"/>
        </w:rPr>
        <w:t>а</w:t>
      </w:r>
      <w:r w:rsidR="00E520E7" w:rsidRPr="00663FE7">
        <w:rPr>
          <w:sz w:val="24"/>
        </w:rPr>
        <w:t>.</w:t>
      </w:r>
    </w:p>
    <w:p w:rsidR="00A76FEC" w:rsidRPr="00663FE7" w:rsidRDefault="005C5A53" w:rsidP="00695E1E">
      <w:pPr>
        <w:numPr>
          <w:ilvl w:val="2"/>
          <w:numId w:val="7"/>
        </w:numPr>
        <w:tabs>
          <w:tab w:val="num" w:pos="1418"/>
        </w:tabs>
        <w:ind w:left="0" w:firstLine="720"/>
        <w:jc w:val="both"/>
        <w:rPr>
          <w:spacing w:val="2"/>
          <w:sz w:val="24"/>
        </w:rPr>
      </w:pPr>
      <w:r w:rsidRPr="00663FE7">
        <w:rPr>
          <w:sz w:val="24"/>
        </w:rPr>
        <w:t>По представлению Подрядчика к сдаче завершенного этапа</w:t>
      </w:r>
      <w:r w:rsidR="00064A01" w:rsidRPr="00663FE7">
        <w:rPr>
          <w:sz w:val="24"/>
        </w:rPr>
        <w:t xml:space="preserve"> скрытых</w:t>
      </w:r>
      <w:r w:rsidRPr="00663FE7">
        <w:rPr>
          <w:sz w:val="24"/>
        </w:rPr>
        <w:t xml:space="preserve"> работ в 3-дневный срок провести его инспекцию и подписать акт сдачи-приемки выполненного эт</w:t>
      </w:r>
      <w:r w:rsidRPr="00663FE7">
        <w:rPr>
          <w:sz w:val="24"/>
        </w:rPr>
        <w:t>а</w:t>
      </w:r>
      <w:r w:rsidRPr="00663FE7">
        <w:rPr>
          <w:sz w:val="24"/>
        </w:rPr>
        <w:t>па работ или в этот же срок предоставить мотивированный отказ.</w:t>
      </w:r>
    </w:p>
    <w:p w:rsidR="00E520E7" w:rsidRPr="00663FE7" w:rsidRDefault="00E520E7" w:rsidP="00695E1E">
      <w:pPr>
        <w:numPr>
          <w:ilvl w:val="2"/>
          <w:numId w:val="7"/>
        </w:numPr>
        <w:tabs>
          <w:tab w:val="num" w:pos="1418"/>
        </w:tabs>
        <w:ind w:left="0" w:firstLine="720"/>
        <w:jc w:val="both"/>
        <w:rPr>
          <w:spacing w:val="2"/>
          <w:sz w:val="24"/>
        </w:rPr>
      </w:pPr>
      <w:r w:rsidRPr="00663FE7">
        <w:rPr>
          <w:spacing w:val="6"/>
          <w:sz w:val="24"/>
        </w:rPr>
        <w:t xml:space="preserve">Выполнить в полном объеме все свои обязательства, предусмотренные в других </w:t>
      </w:r>
      <w:r w:rsidRPr="00663FE7">
        <w:rPr>
          <w:spacing w:val="-1"/>
          <w:sz w:val="24"/>
        </w:rPr>
        <w:t>статьях настоящего Договора.</w:t>
      </w:r>
    </w:p>
    <w:p w:rsidR="00E520E7" w:rsidRPr="00663FE7" w:rsidRDefault="00E520E7" w:rsidP="00663FE7">
      <w:pPr>
        <w:numPr>
          <w:ilvl w:val="1"/>
          <w:numId w:val="7"/>
        </w:numPr>
        <w:tabs>
          <w:tab w:val="clear" w:pos="0"/>
          <w:tab w:val="num" w:pos="851"/>
        </w:tabs>
        <w:ind w:firstLine="709"/>
        <w:jc w:val="both"/>
        <w:rPr>
          <w:bCs/>
          <w:sz w:val="24"/>
        </w:rPr>
      </w:pPr>
      <w:r w:rsidRPr="00663FE7">
        <w:rPr>
          <w:bCs/>
          <w:sz w:val="24"/>
        </w:rPr>
        <w:t>Подрядчик обязуется:</w:t>
      </w:r>
    </w:p>
    <w:p w:rsidR="00E520E7" w:rsidRPr="00663FE7" w:rsidRDefault="00E520E7" w:rsidP="005D0BA3">
      <w:pPr>
        <w:numPr>
          <w:ilvl w:val="2"/>
          <w:numId w:val="7"/>
        </w:numPr>
        <w:tabs>
          <w:tab w:val="num" w:pos="1418"/>
        </w:tabs>
        <w:ind w:left="0" w:firstLine="720"/>
        <w:jc w:val="both"/>
        <w:rPr>
          <w:spacing w:val="10"/>
          <w:sz w:val="24"/>
        </w:rPr>
      </w:pPr>
      <w:r w:rsidRPr="00663FE7">
        <w:rPr>
          <w:spacing w:val="1"/>
          <w:sz w:val="24"/>
        </w:rPr>
        <w:t xml:space="preserve">Качественно выполнить все работы </w:t>
      </w:r>
      <w:r w:rsidR="00264089" w:rsidRPr="00663FE7">
        <w:rPr>
          <w:spacing w:val="1"/>
          <w:sz w:val="24"/>
        </w:rPr>
        <w:t xml:space="preserve">на </w:t>
      </w:r>
      <w:r w:rsidRPr="00663FE7">
        <w:rPr>
          <w:spacing w:val="1"/>
          <w:sz w:val="24"/>
        </w:rPr>
        <w:t>Объект</w:t>
      </w:r>
      <w:r w:rsidR="00264089" w:rsidRPr="00663FE7">
        <w:rPr>
          <w:spacing w:val="1"/>
          <w:sz w:val="24"/>
        </w:rPr>
        <w:t>е</w:t>
      </w:r>
      <w:r w:rsidRPr="00663FE7">
        <w:rPr>
          <w:spacing w:val="1"/>
          <w:sz w:val="24"/>
        </w:rPr>
        <w:t xml:space="preserve"> в объеме и в сроки, </w:t>
      </w:r>
      <w:r w:rsidRPr="00663FE7">
        <w:rPr>
          <w:spacing w:val="6"/>
          <w:sz w:val="24"/>
        </w:rPr>
        <w:t>предусмо</w:t>
      </w:r>
      <w:r w:rsidRPr="00663FE7">
        <w:rPr>
          <w:spacing w:val="6"/>
          <w:sz w:val="24"/>
        </w:rPr>
        <w:t>т</w:t>
      </w:r>
      <w:r w:rsidRPr="00663FE7">
        <w:rPr>
          <w:spacing w:val="6"/>
          <w:sz w:val="24"/>
        </w:rPr>
        <w:t xml:space="preserve">ренные настоящим Договором, приложениями к нему, и совместно с </w:t>
      </w:r>
      <w:r w:rsidR="004B1298" w:rsidRPr="00663FE7">
        <w:rPr>
          <w:spacing w:val="6"/>
          <w:sz w:val="24"/>
        </w:rPr>
        <w:t>Генподрядчиком</w:t>
      </w:r>
      <w:r w:rsidR="0044205E" w:rsidRPr="00663FE7">
        <w:rPr>
          <w:spacing w:val="6"/>
          <w:sz w:val="24"/>
        </w:rPr>
        <w:t xml:space="preserve"> </w:t>
      </w:r>
      <w:r w:rsidRPr="00663FE7">
        <w:rPr>
          <w:spacing w:val="10"/>
          <w:sz w:val="24"/>
        </w:rPr>
        <w:t xml:space="preserve">предъявить </w:t>
      </w:r>
      <w:r w:rsidR="00264089" w:rsidRPr="00663FE7">
        <w:rPr>
          <w:spacing w:val="10"/>
          <w:sz w:val="24"/>
        </w:rPr>
        <w:t xml:space="preserve">свою работу </w:t>
      </w:r>
      <w:r w:rsidRPr="00663FE7">
        <w:rPr>
          <w:spacing w:val="10"/>
          <w:sz w:val="24"/>
        </w:rPr>
        <w:t>приемочной комиссии</w:t>
      </w:r>
      <w:r w:rsidR="00264089" w:rsidRPr="00663FE7">
        <w:rPr>
          <w:spacing w:val="10"/>
          <w:sz w:val="24"/>
        </w:rPr>
        <w:t>.</w:t>
      </w:r>
      <w:r w:rsidRPr="00663FE7">
        <w:rPr>
          <w:spacing w:val="10"/>
          <w:sz w:val="24"/>
        </w:rPr>
        <w:t xml:space="preserve"> </w:t>
      </w:r>
    </w:p>
    <w:p w:rsidR="005C5A53" w:rsidRPr="00663FE7" w:rsidRDefault="005C5A53" w:rsidP="005D0BA3">
      <w:pPr>
        <w:numPr>
          <w:ilvl w:val="2"/>
          <w:numId w:val="7"/>
        </w:numPr>
        <w:tabs>
          <w:tab w:val="num" w:pos="1418"/>
        </w:tabs>
        <w:ind w:left="0" w:firstLine="720"/>
        <w:jc w:val="both"/>
        <w:rPr>
          <w:spacing w:val="1"/>
          <w:sz w:val="24"/>
        </w:rPr>
      </w:pPr>
      <w:r w:rsidRPr="00663FE7">
        <w:rPr>
          <w:spacing w:val="1"/>
          <w:sz w:val="24"/>
        </w:rPr>
        <w:lastRenderedPageBreak/>
        <w:t xml:space="preserve">В течение 3-х дней с даты приемки от </w:t>
      </w:r>
      <w:r w:rsidR="004B1298" w:rsidRPr="00663FE7">
        <w:rPr>
          <w:spacing w:val="1"/>
          <w:sz w:val="24"/>
        </w:rPr>
        <w:t>Генподрядчика</w:t>
      </w:r>
      <w:r w:rsidRPr="00663FE7">
        <w:rPr>
          <w:spacing w:val="1"/>
          <w:sz w:val="24"/>
        </w:rPr>
        <w:t xml:space="preserve"> по акту строительной площадки, письменно сообщить </w:t>
      </w:r>
      <w:r w:rsidR="004B1298" w:rsidRPr="00663FE7">
        <w:rPr>
          <w:spacing w:val="1"/>
          <w:sz w:val="24"/>
        </w:rPr>
        <w:t>Генподрядчик</w:t>
      </w:r>
      <w:r w:rsidR="006F3FF7" w:rsidRPr="00663FE7">
        <w:rPr>
          <w:spacing w:val="1"/>
          <w:sz w:val="24"/>
        </w:rPr>
        <w:t>у</w:t>
      </w:r>
      <w:r w:rsidRPr="00663FE7">
        <w:rPr>
          <w:spacing w:val="1"/>
          <w:sz w:val="24"/>
        </w:rPr>
        <w:t xml:space="preserve"> фамилию и имя своего представителя, упо</w:t>
      </w:r>
      <w:r w:rsidRPr="00663FE7">
        <w:rPr>
          <w:spacing w:val="1"/>
          <w:sz w:val="24"/>
        </w:rPr>
        <w:t>л</w:t>
      </w:r>
      <w:r w:rsidRPr="00663FE7">
        <w:rPr>
          <w:spacing w:val="1"/>
          <w:sz w:val="24"/>
        </w:rPr>
        <w:t>номоченного решать на строительной площадке технические и организационные вопросы, связанные с и</w:t>
      </w:r>
      <w:r w:rsidRPr="00663FE7">
        <w:rPr>
          <w:spacing w:val="1"/>
          <w:sz w:val="24"/>
        </w:rPr>
        <w:t>с</w:t>
      </w:r>
      <w:r w:rsidRPr="00663FE7">
        <w:rPr>
          <w:spacing w:val="1"/>
          <w:sz w:val="24"/>
        </w:rPr>
        <w:t>полнением настоящего договора.</w:t>
      </w:r>
    </w:p>
    <w:p w:rsidR="00CB0C80" w:rsidRPr="00663FE7" w:rsidRDefault="00C67E00" w:rsidP="005D0BA3">
      <w:pPr>
        <w:numPr>
          <w:ilvl w:val="2"/>
          <w:numId w:val="7"/>
        </w:numPr>
        <w:tabs>
          <w:tab w:val="num" w:pos="1418"/>
        </w:tabs>
        <w:ind w:left="0" w:firstLine="720"/>
        <w:jc w:val="both"/>
        <w:rPr>
          <w:spacing w:val="1"/>
          <w:sz w:val="24"/>
        </w:rPr>
      </w:pPr>
      <w:r w:rsidRPr="00663FE7">
        <w:rPr>
          <w:spacing w:val="1"/>
          <w:sz w:val="24"/>
        </w:rPr>
        <w:t xml:space="preserve">Экономно использовать материалы, предоставленные </w:t>
      </w:r>
      <w:r w:rsidR="004B1298" w:rsidRPr="00663FE7">
        <w:rPr>
          <w:spacing w:val="1"/>
          <w:sz w:val="24"/>
        </w:rPr>
        <w:t>Генподрядчик</w:t>
      </w:r>
      <w:r w:rsidR="006F3FF7" w:rsidRPr="00663FE7">
        <w:rPr>
          <w:spacing w:val="1"/>
          <w:sz w:val="24"/>
        </w:rPr>
        <w:t>ом</w:t>
      </w:r>
      <w:r w:rsidRPr="00663FE7">
        <w:rPr>
          <w:spacing w:val="1"/>
          <w:sz w:val="24"/>
        </w:rPr>
        <w:t xml:space="preserve">. </w:t>
      </w:r>
      <w:r w:rsidR="004B1298" w:rsidRPr="00663FE7">
        <w:rPr>
          <w:spacing w:val="1"/>
          <w:sz w:val="24"/>
        </w:rPr>
        <w:t>Подря</w:t>
      </w:r>
      <w:r w:rsidR="004B1298" w:rsidRPr="00663FE7">
        <w:rPr>
          <w:spacing w:val="1"/>
          <w:sz w:val="24"/>
        </w:rPr>
        <w:t>д</w:t>
      </w:r>
      <w:r w:rsidR="004B1298" w:rsidRPr="00663FE7">
        <w:rPr>
          <w:spacing w:val="1"/>
          <w:sz w:val="24"/>
        </w:rPr>
        <w:t>чик н</w:t>
      </w:r>
      <w:r w:rsidRPr="00663FE7">
        <w:rPr>
          <w:spacing w:val="1"/>
          <w:sz w:val="24"/>
        </w:rPr>
        <w:t xml:space="preserve">есет риски, связанные с повреждением или утратой материалов, предоставленных </w:t>
      </w:r>
      <w:r w:rsidR="004B1298" w:rsidRPr="00663FE7">
        <w:rPr>
          <w:spacing w:val="1"/>
          <w:sz w:val="24"/>
        </w:rPr>
        <w:t>Ге</w:t>
      </w:r>
      <w:r w:rsidR="004B1298" w:rsidRPr="00663FE7">
        <w:rPr>
          <w:spacing w:val="1"/>
          <w:sz w:val="24"/>
        </w:rPr>
        <w:t>н</w:t>
      </w:r>
      <w:r w:rsidR="004B1298" w:rsidRPr="00663FE7">
        <w:rPr>
          <w:spacing w:val="1"/>
          <w:sz w:val="24"/>
        </w:rPr>
        <w:t>подрядчик</w:t>
      </w:r>
      <w:r w:rsidR="006F3FF7" w:rsidRPr="00663FE7">
        <w:rPr>
          <w:spacing w:val="1"/>
          <w:sz w:val="24"/>
        </w:rPr>
        <w:t>ом</w:t>
      </w:r>
      <w:r w:rsidR="00CB0C80" w:rsidRPr="00663FE7">
        <w:rPr>
          <w:spacing w:val="1"/>
          <w:sz w:val="24"/>
        </w:rPr>
        <w:t xml:space="preserve">, возмещает </w:t>
      </w:r>
      <w:r w:rsidR="004B1298" w:rsidRPr="00663FE7">
        <w:rPr>
          <w:spacing w:val="1"/>
          <w:sz w:val="24"/>
        </w:rPr>
        <w:t>Генподрядчик</w:t>
      </w:r>
      <w:r w:rsidR="00CB0C80" w:rsidRPr="00663FE7">
        <w:rPr>
          <w:spacing w:val="1"/>
          <w:sz w:val="24"/>
        </w:rPr>
        <w:t>у перерасход м</w:t>
      </w:r>
      <w:r w:rsidR="00CB0C80" w:rsidRPr="00663FE7">
        <w:rPr>
          <w:spacing w:val="1"/>
          <w:sz w:val="24"/>
        </w:rPr>
        <w:t>а</w:t>
      </w:r>
      <w:r w:rsidR="00CB0C80" w:rsidRPr="00663FE7">
        <w:rPr>
          <w:spacing w:val="1"/>
          <w:sz w:val="24"/>
        </w:rPr>
        <w:t>териалов.</w:t>
      </w:r>
    </w:p>
    <w:p w:rsidR="00BB3D77" w:rsidRPr="00663FE7" w:rsidRDefault="00E520E7" w:rsidP="002F4B0D">
      <w:pPr>
        <w:numPr>
          <w:ilvl w:val="2"/>
          <w:numId w:val="7"/>
        </w:numPr>
        <w:tabs>
          <w:tab w:val="clear" w:pos="1497"/>
          <w:tab w:val="num" w:pos="1418"/>
        </w:tabs>
        <w:ind w:hanging="788"/>
        <w:jc w:val="both"/>
        <w:rPr>
          <w:spacing w:val="1"/>
          <w:sz w:val="24"/>
        </w:rPr>
      </w:pPr>
      <w:r w:rsidRPr="00663FE7">
        <w:rPr>
          <w:sz w:val="24"/>
        </w:rPr>
        <w:t>Обеспечить:</w:t>
      </w:r>
      <w:r w:rsidR="00BB3D77" w:rsidRPr="00663FE7">
        <w:rPr>
          <w:spacing w:val="1"/>
          <w:sz w:val="24"/>
        </w:rPr>
        <w:t xml:space="preserve"> </w:t>
      </w:r>
    </w:p>
    <w:p w:rsidR="00BB3D77" w:rsidRPr="00663FE7" w:rsidRDefault="00BB3D77" w:rsidP="002F4B0D">
      <w:pPr>
        <w:ind w:firstLine="720"/>
        <w:jc w:val="both"/>
        <w:rPr>
          <w:spacing w:val="1"/>
          <w:sz w:val="24"/>
        </w:rPr>
      </w:pPr>
      <w:r w:rsidRPr="00663FE7">
        <w:rPr>
          <w:spacing w:val="1"/>
          <w:sz w:val="24"/>
        </w:rPr>
        <w:t>- устранение недостатков и дефектов, выявленных при приемке работ и в течение г</w:t>
      </w:r>
      <w:r w:rsidRPr="00663FE7">
        <w:rPr>
          <w:spacing w:val="1"/>
          <w:sz w:val="24"/>
        </w:rPr>
        <w:t>а</w:t>
      </w:r>
      <w:r w:rsidRPr="00663FE7">
        <w:rPr>
          <w:spacing w:val="1"/>
          <w:sz w:val="24"/>
        </w:rPr>
        <w:t>рантийного ср</w:t>
      </w:r>
      <w:r w:rsidRPr="00663FE7">
        <w:rPr>
          <w:spacing w:val="1"/>
          <w:sz w:val="24"/>
        </w:rPr>
        <w:t>о</w:t>
      </w:r>
      <w:r w:rsidRPr="00663FE7">
        <w:rPr>
          <w:spacing w:val="1"/>
          <w:sz w:val="24"/>
        </w:rPr>
        <w:t xml:space="preserve">ка эксплуатации Объекта; </w:t>
      </w:r>
    </w:p>
    <w:p w:rsidR="00BB3D77" w:rsidRPr="00663FE7" w:rsidRDefault="00BB3D77" w:rsidP="002F4B0D">
      <w:pPr>
        <w:ind w:firstLine="720"/>
        <w:jc w:val="both"/>
        <w:rPr>
          <w:spacing w:val="1"/>
          <w:sz w:val="24"/>
        </w:rPr>
      </w:pPr>
      <w:r w:rsidRPr="00663FE7">
        <w:rPr>
          <w:spacing w:val="1"/>
          <w:sz w:val="24"/>
        </w:rPr>
        <w:t>- качество выполнения всех работ в соответствии с проектной документацией, дейс</w:t>
      </w:r>
      <w:r w:rsidRPr="00663FE7">
        <w:rPr>
          <w:spacing w:val="1"/>
          <w:sz w:val="24"/>
        </w:rPr>
        <w:t>т</w:t>
      </w:r>
      <w:r w:rsidRPr="00663FE7">
        <w:rPr>
          <w:spacing w:val="1"/>
          <w:sz w:val="24"/>
        </w:rPr>
        <w:t>вующ</w:t>
      </w:r>
      <w:r w:rsidRPr="00663FE7">
        <w:rPr>
          <w:spacing w:val="1"/>
          <w:sz w:val="24"/>
        </w:rPr>
        <w:t>и</w:t>
      </w:r>
      <w:r w:rsidRPr="00663FE7">
        <w:rPr>
          <w:spacing w:val="1"/>
          <w:sz w:val="24"/>
        </w:rPr>
        <w:t>ми нормами и техническими условиями</w:t>
      </w:r>
      <w:r w:rsidR="002F4B0D" w:rsidRPr="00663FE7">
        <w:rPr>
          <w:spacing w:val="1"/>
          <w:sz w:val="24"/>
        </w:rPr>
        <w:t>;</w:t>
      </w:r>
    </w:p>
    <w:p w:rsidR="00CB4DF6" w:rsidRPr="00663FE7" w:rsidRDefault="002F0DAA" w:rsidP="002F4B0D">
      <w:pPr>
        <w:tabs>
          <w:tab w:val="num" w:pos="1701"/>
        </w:tabs>
        <w:ind w:firstLine="720"/>
        <w:jc w:val="both"/>
        <w:rPr>
          <w:spacing w:val="1"/>
          <w:sz w:val="24"/>
        </w:rPr>
      </w:pPr>
      <w:r w:rsidRPr="00663FE7">
        <w:rPr>
          <w:spacing w:val="1"/>
          <w:sz w:val="24"/>
        </w:rPr>
        <w:t xml:space="preserve">- </w:t>
      </w:r>
      <w:r w:rsidR="00BB3D77" w:rsidRPr="00663FE7">
        <w:rPr>
          <w:spacing w:val="1"/>
          <w:sz w:val="24"/>
        </w:rPr>
        <w:t>выполнение на строительной площадке предусмотренных проектом организации строительства мероприятий по технике безопасности, рациональному использованию терр</w:t>
      </w:r>
      <w:r w:rsidR="00BB3D77" w:rsidRPr="00663FE7">
        <w:rPr>
          <w:spacing w:val="1"/>
          <w:sz w:val="24"/>
        </w:rPr>
        <w:t>и</w:t>
      </w:r>
      <w:r w:rsidR="00BB3D77" w:rsidRPr="00663FE7">
        <w:rPr>
          <w:spacing w:val="1"/>
          <w:sz w:val="24"/>
        </w:rPr>
        <w:t>тории</w:t>
      </w:r>
      <w:r w:rsidR="002F4B0D" w:rsidRPr="00663FE7">
        <w:rPr>
          <w:spacing w:val="1"/>
          <w:sz w:val="24"/>
        </w:rPr>
        <w:t>;</w:t>
      </w:r>
      <w:r w:rsidRPr="00663FE7">
        <w:rPr>
          <w:spacing w:val="1"/>
          <w:sz w:val="24"/>
        </w:rPr>
        <w:t xml:space="preserve"> </w:t>
      </w:r>
    </w:p>
    <w:p w:rsidR="00BB3D77" w:rsidRPr="00663FE7" w:rsidRDefault="00CB4DF6" w:rsidP="002F4B0D">
      <w:pPr>
        <w:tabs>
          <w:tab w:val="num" w:pos="1701"/>
        </w:tabs>
        <w:ind w:firstLine="720"/>
        <w:jc w:val="both"/>
        <w:rPr>
          <w:spacing w:val="1"/>
          <w:sz w:val="24"/>
          <w:highlight w:val="yellow"/>
        </w:rPr>
      </w:pPr>
      <w:r w:rsidRPr="00663FE7">
        <w:rPr>
          <w:spacing w:val="1"/>
          <w:sz w:val="24"/>
        </w:rPr>
        <w:t>- свой персонал регистрацией по месту проживания, питанием и средствами транспо</w:t>
      </w:r>
      <w:r w:rsidRPr="00663FE7">
        <w:rPr>
          <w:spacing w:val="1"/>
          <w:sz w:val="24"/>
        </w:rPr>
        <w:t>р</w:t>
      </w:r>
      <w:r w:rsidRPr="00663FE7">
        <w:rPr>
          <w:spacing w:val="1"/>
          <w:sz w:val="24"/>
        </w:rPr>
        <w:t>та для перевозки персонала на строительную площадку и обратно, а также медицинским о</w:t>
      </w:r>
      <w:r w:rsidRPr="00663FE7">
        <w:rPr>
          <w:spacing w:val="1"/>
          <w:sz w:val="24"/>
        </w:rPr>
        <w:t>б</w:t>
      </w:r>
      <w:r w:rsidRPr="00663FE7">
        <w:rPr>
          <w:spacing w:val="1"/>
          <w:sz w:val="24"/>
        </w:rPr>
        <w:t>служиванием и медицинской страховкой на весь срок выполнения обязательств по настоящ</w:t>
      </w:r>
      <w:r w:rsidRPr="00663FE7">
        <w:rPr>
          <w:spacing w:val="1"/>
          <w:sz w:val="24"/>
        </w:rPr>
        <w:t>е</w:t>
      </w:r>
      <w:r w:rsidRPr="00663FE7">
        <w:rPr>
          <w:spacing w:val="1"/>
          <w:sz w:val="24"/>
        </w:rPr>
        <w:t>му Договору.</w:t>
      </w:r>
    </w:p>
    <w:p w:rsidR="00E520E7" w:rsidRPr="00663FE7" w:rsidRDefault="00BB3D77" w:rsidP="005D0BA3">
      <w:pPr>
        <w:numPr>
          <w:ilvl w:val="2"/>
          <w:numId w:val="7"/>
        </w:numPr>
        <w:tabs>
          <w:tab w:val="num" w:pos="1418"/>
        </w:tabs>
        <w:ind w:left="0" w:firstLine="720"/>
        <w:jc w:val="both"/>
        <w:rPr>
          <w:sz w:val="24"/>
        </w:rPr>
      </w:pPr>
      <w:r w:rsidRPr="00663FE7">
        <w:rPr>
          <w:spacing w:val="1"/>
          <w:sz w:val="24"/>
        </w:rPr>
        <w:t>Возместить Генподрядчику затраты, возникшие в результате применения сан</w:t>
      </w:r>
      <w:r w:rsidRPr="00663FE7">
        <w:rPr>
          <w:spacing w:val="1"/>
          <w:sz w:val="24"/>
        </w:rPr>
        <w:t>к</w:t>
      </w:r>
      <w:r w:rsidRPr="00663FE7">
        <w:rPr>
          <w:spacing w:val="1"/>
          <w:sz w:val="24"/>
        </w:rPr>
        <w:t>ций административных и надзорных органов за нарушения правил ведения работ, превыш</w:t>
      </w:r>
      <w:r w:rsidRPr="00663FE7">
        <w:rPr>
          <w:spacing w:val="1"/>
          <w:sz w:val="24"/>
        </w:rPr>
        <w:t>е</w:t>
      </w:r>
      <w:r w:rsidRPr="00663FE7">
        <w:rPr>
          <w:spacing w:val="1"/>
          <w:sz w:val="24"/>
        </w:rPr>
        <w:t>ния действующих нормативов по загрязнению окружающей среды и другие упущения доп</w:t>
      </w:r>
      <w:r w:rsidRPr="00663FE7">
        <w:rPr>
          <w:spacing w:val="1"/>
          <w:sz w:val="24"/>
        </w:rPr>
        <w:t>у</w:t>
      </w:r>
      <w:r w:rsidRPr="00663FE7">
        <w:rPr>
          <w:spacing w:val="1"/>
          <w:sz w:val="24"/>
        </w:rPr>
        <w:t>щенные по вине Подрядчика. Данные затраты Генподрядчик вправе самостоятельно удержать из сумм, подлежащих оплате Подрядчику за выполне</w:t>
      </w:r>
      <w:r w:rsidRPr="00663FE7">
        <w:rPr>
          <w:spacing w:val="1"/>
          <w:sz w:val="24"/>
        </w:rPr>
        <w:t>н</w:t>
      </w:r>
      <w:r w:rsidRPr="00663FE7">
        <w:rPr>
          <w:spacing w:val="1"/>
          <w:sz w:val="24"/>
        </w:rPr>
        <w:t>ные работы.</w:t>
      </w:r>
    </w:p>
    <w:p w:rsidR="00BB3D77" w:rsidRPr="00663FE7" w:rsidRDefault="00BB3D77" w:rsidP="005D0BA3">
      <w:pPr>
        <w:numPr>
          <w:ilvl w:val="2"/>
          <w:numId w:val="7"/>
        </w:numPr>
        <w:tabs>
          <w:tab w:val="num" w:pos="1418"/>
        </w:tabs>
        <w:ind w:left="0" w:firstLine="720"/>
        <w:jc w:val="both"/>
        <w:rPr>
          <w:sz w:val="24"/>
        </w:rPr>
      </w:pPr>
      <w:r w:rsidRPr="00663FE7">
        <w:rPr>
          <w:spacing w:val="1"/>
          <w:sz w:val="24"/>
        </w:rPr>
        <w:t>Незамедлительно информировать Генподрядчика о событиях и обсто</w:t>
      </w:r>
      <w:r w:rsidRPr="00663FE7">
        <w:rPr>
          <w:spacing w:val="1"/>
          <w:sz w:val="24"/>
        </w:rPr>
        <w:t>я</w:t>
      </w:r>
      <w:r w:rsidRPr="00663FE7">
        <w:rPr>
          <w:spacing w:val="1"/>
          <w:sz w:val="24"/>
        </w:rPr>
        <w:t>тельствах, которые могут привести к порче или гибели имущества, опасным последствиям для рабочих и персонала стройки, или могут оказать другое нег</w:t>
      </w:r>
      <w:r w:rsidRPr="00663FE7">
        <w:rPr>
          <w:spacing w:val="1"/>
          <w:sz w:val="24"/>
        </w:rPr>
        <w:t>а</w:t>
      </w:r>
      <w:r w:rsidRPr="00663FE7">
        <w:rPr>
          <w:spacing w:val="1"/>
          <w:sz w:val="24"/>
        </w:rPr>
        <w:t>тивное влияние на ход строительно-монтажных работ их качество и сроки з</w:t>
      </w:r>
      <w:r w:rsidRPr="00663FE7">
        <w:rPr>
          <w:spacing w:val="1"/>
          <w:sz w:val="24"/>
        </w:rPr>
        <w:t>а</w:t>
      </w:r>
      <w:r w:rsidRPr="00663FE7">
        <w:rPr>
          <w:spacing w:val="1"/>
          <w:sz w:val="24"/>
        </w:rPr>
        <w:t>вершения.</w:t>
      </w:r>
    </w:p>
    <w:p w:rsidR="005D0BA3" w:rsidRPr="00663FE7" w:rsidRDefault="00BB3D77" w:rsidP="005D0BA3">
      <w:pPr>
        <w:numPr>
          <w:ilvl w:val="2"/>
          <w:numId w:val="7"/>
        </w:numPr>
        <w:tabs>
          <w:tab w:val="num" w:pos="1560"/>
        </w:tabs>
        <w:ind w:left="0" w:firstLine="720"/>
        <w:jc w:val="both"/>
        <w:rPr>
          <w:spacing w:val="1"/>
          <w:sz w:val="24"/>
        </w:rPr>
      </w:pPr>
      <w:r w:rsidRPr="00663FE7">
        <w:rPr>
          <w:spacing w:val="1"/>
          <w:sz w:val="24"/>
        </w:rPr>
        <w:t>Представить Генподрядчику до начала производства СМР на объекте с сопр</w:t>
      </w:r>
      <w:r w:rsidRPr="00663FE7">
        <w:rPr>
          <w:spacing w:val="1"/>
          <w:sz w:val="24"/>
        </w:rPr>
        <w:t>о</w:t>
      </w:r>
      <w:r w:rsidRPr="00663FE7">
        <w:rPr>
          <w:spacing w:val="1"/>
          <w:sz w:val="24"/>
        </w:rPr>
        <w:t>водительными письмами заверенные копии: приказов о назначении ответственных лиц за обеспечение безопасных условий труда, противопожарных мероприятий и сведения об атт</w:t>
      </w:r>
      <w:r w:rsidRPr="00663FE7">
        <w:rPr>
          <w:spacing w:val="1"/>
          <w:sz w:val="24"/>
        </w:rPr>
        <w:t>е</w:t>
      </w:r>
      <w:r w:rsidRPr="00663FE7">
        <w:rPr>
          <w:spacing w:val="1"/>
          <w:sz w:val="24"/>
        </w:rPr>
        <w:t>стации  р</w:t>
      </w:r>
      <w:r w:rsidRPr="00663FE7">
        <w:rPr>
          <w:spacing w:val="1"/>
          <w:sz w:val="24"/>
        </w:rPr>
        <w:t>а</w:t>
      </w:r>
      <w:r w:rsidRPr="00663FE7">
        <w:rPr>
          <w:spacing w:val="1"/>
          <w:sz w:val="24"/>
        </w:rPr>
        <w:t xml:space="preserve">бочих   мест по условиям труда. </w:t>
      </w:r>
    </w:p>
    <w:p w:rsidR="00BB3D77" w:rsidRPr="00663FE7" w:rsidRDefault="00BB3D77" w:rsidP="005D0BA3">
      <w:pPr>
        <w:numPr>
          <w:ilvl w:val="2"/>
          <w:numId w:val="7"/>
        </w:numPr>
        <w:tabs>
          <w:tab w:val="num" w:pos="1560"/>
        </w:tabs>
        <w:ind w:left="0" w:firstLine="720"/>
        <w:jc w:val="both"/>
        <w:rPr>
          <w:spacing w:val="1"/>
          <w:sz w:val="24"/>
        </w:rPr>
      </w:pPr>
      <w:r w:rsidRPr="00663FE7">
        <w:rPr>
          <w:spacing w:val="1"/>
          <w:sz w:val="24"/>
        </w:rPr>
        <w:t>Нести ответственность за выполнение своими работниками правил по охране труда и технике безопасности, противопожарную безопасность на участках работ и аренду</w:t>
      </w:r>
      <w:r w:rsidRPr="00663FE7">
        <w:rPr>
          <w:spacing w:val="1"/>
          <w:sz w:val="24"/>
        </w:rPr>
        <w:t>е</w:t>
      </w:r>
      <w:r w:rsidRPr="00663FE7">
        <w:rPr>
          <w:spacing w:val="1"/>
          <w:sz w:val="24"/>
        </w:rPr>
        <w:t>мых сан</w:t>
      </w:r>
      <w:r w:rsidRPr="00663FE7">
        <w:rPr>
          <w:spacing w:val="1"/>
          <w:sz w:val="24"/>
        </w:rPr>
        <w:t>и</w:t>
      </w:r>
      <w:r w:rsidRPr="00663FE7">
        <w:rPr>
          <w:spacing w:val="1"/>
          <w:sz w:val="24"/>
        </w:rPr>
        <w:t xml:space="preserve">тарно-бытовых помещениях. </w:t>
      </w:r>
    </w:p>
    <w:p w:rsidR="00BB3D77" w:rsidRPr="00663FE7" w:rsidRDefault="00BB3D77" w:rsidP="00BB3D77">
      <w:pPr>
        <w:ind w:firstLine="708"/>
        <w:jc w:val="both"/>
        <w:rPr>
          <w:spacing w:val="1"/>
          <w:sz w:val="24"/>
        </w:rPr>
      </w:pPr>
      <w:r w:rsidRPr="00663FE7">
        <w:rPr>
          <w:spacing w:val="1"/>
          <w:sz w:val="24"/>
        </w:rPr>
        <w:t>Регулярно проводить текущий инструктаж по технике безопасности, охране труда, п</w:t>
      </w:r>
      <w:r w:rsidRPr="00663FE7">
        <w:rPr>
          <w:spacing w:val="1"/>
          <w:sz w:val="24"/>
        </w:rPr>
        <w:t>о</w:t>
      </w:r>
      <w:r w:rsidRPr="00663FE7">
        <w:rPr>
          <w:spacing w:val="1"/>
          <w:sz w:val="24"/>
        </w:rPr>
        <w:t>жарной безопасности. Обеспечивает рабочий персонал спецодеждой, средствами индивид</w:t>
      </w:r>
      <w:r w:rsidRPr="00663FE7">
        <w:rPr>
          <w:spacing w:val="1"/>
          <w:sz w:val="24"/>
        </w:rPr>
        <w:t>у</w:t>
      </w:r>
      <w:r w:rsidRPr="00663FE7">
        <w:rPr>
          <w:spacing w:val="1"/>
          <w:sz w:val="24"/>
        </w:rPr>
        <w:t>альной защиты, аптечками</w:t>
      </w:r>
    </w:p>
    <w:p w:rsidR="000022BC" w:rsidRPr="00663FE7" w:rsidRDefault="009F6132" w:rsidP="005D0BA3">
      <w:pPr>
        <w:numPr>
          <w:ilvl w:val="2"/>
          <w:numId w:val="7"/>
        </w:numPr>
        <w:tabs>
          <w:tab w:val="num" w:pos="1560"/>
        </w:tabs>
        <w:ind w:left="0" w:firstLine="720"/>
        <w:jc w:val="both"/>
        <w:rPr>
          <w:sz w:val="24"/>
        </w:rPr>
      </w:pPr>
      <w:r w:rsidRPr="00663FE7">
        <w:rPr>
          <w:spacing w:val="1"/>
          <w:sz w:val="24"/>
        </w:rPr>
        <w:t>Н</w:t>
      </w:r>
      <w:r w:rsidR="000022BC" w:rsidRPr="00663FE7">
        <w:rPr>
          <w:spacing w:val="1"/>
          <w:sz w:val="24"/>
        </w:rPr>
        <w:t>ес</w:t>
      </w:r>
      <w:r w:rsidRPr="00663FE7">
        <w:rPr>
          <w:spacing w:val="1"/>
          <w:sz w:val="24"/>
        </w:rPr>
        <w:t>ти</w:t>
      </w:r>
      <w:r w:rsidR="000022BC" w:rsidRPr="00663FE7">
        <w:rPr>
          <w:spacing w:val="1"/>
          <w:sz w:val="24"/>
        </w:rPr>
        <w:t xml:space="preserve"> ответственность в случае привлечения иностранных специалистов за размещение </w:t>
      </w:r>
      <w:r w:rsidR="00CB0847" w:rsidRPr="00663FE7">
        <w:rPr>
          <w:spacing w:val="1"/>
          <w:sz w:val="24"/>
        </w:rPr>
        <w:t>и</w:t>
      </w:r>
      <w:r w:rsidR="000022BC" w:rsidRPr="00663FE7">
        <w:rPr>
          <w:spacing w:val="1"/>
          <w:sz w:val="24"/>
        </w:rPr>
        <w:t xml:space="preserve">х </w:t>
      </w:r>
      <w:r w:rsidR="00CB0847" w:rsidRPr="00663FE7">
        <w:rPr>
          <w:spacing w:val="1"/>
          <w:sz w:val="24"/>
        </w:rPr>
        <w:t xml:space="preserve">в </w:t>
      </w:r>
      <w:r w:rsidR="000022BC" w:rsidRPr="00663FE7">
        <w:rPr>
          <w:spacing w:val="1"/>
          <w:sz w:val="24"/>
        </w:rPr>
        <w:t>общежитиях и оформление на право их трудовой деятел</w:t>
      </w:r>
      <w:r w:rsidR="000022BC" w:rsidRPr="00663FE7">
        <w:rPr>
          <w:spacing w:val="1"/>
          <w:sz w:val="24"/>
        </w:rPr>
        <w:t>ь</w:t>
      </w:r>
      <w:r w:rsidR="000022BC" w:rsidRPr="00663FE7">
        <w:rPr>
          <w:spacing w:val="1"/>
          <w:sz w:val="24"/>
        </w:rPr>
        <w:t>ности в г. Москве согласно действующему законод</w:t>
      </w:r>
      <w:r w:rsidR="000022BC" w:rsidRPr="00663FE7">
        <w:rPr>
          <w:spacing w:val="1"/>
          <w:sz w:val="24"/>
        </w:rPr>
        <w:t>а</w:t>
      </w:r>
      <w:r w:rsidR="000022BC" w:rsidRPr="00663FE7">
        <w:rPr>
          <w:spacing w:val="1"/>
          <w:sz w:val="24"/>
        </w:rPr>
        <w:t>тельству.</w:t>
      </w:r>
    </w:p>
    <w:p w:rsidR="00BB3D77" w:rsidRPr="00663FE7" w:rsidRDefault="00BB3D77" w:rsidP="005D0BA3">
      <w:pPr>
        <w:numPr>
          <w:ilvl w:val="2"/>
          <w:numId w:val="7"/>
        </w:numPr>
        <w:tabs>
          <w:tab w:val="num" w:pos="1560"/>
        </w:tabs>
        <w:ind w:left="0" w:firstLine="720"/>
        <w:jc w:val="both"/>
        <w:rPr>
          <w:sz w:val="24"/>
        </w:rPr>
      </w:pPr>
      <w:r w:rsidRPr="00663FE7">
        <w:rPr>
          <w:sz w:val="24"/>
        </w:rPr>
        <w:t>За свой счет устранить дефекты и скрытые недоделки, выявленные в период г</w:t>
      </w:r>
      <w:r w:rsidRPr="00663FE7">
        <w:rPr>
          <w:sz w:val="24"/>
        </w:rPr>
        <w:t>а</w:t>
      </w:r>
      <w:r w:rsidRPr="00663FE7">
        <w:rPr>
          <w:sz w:val="24"/>
        </w:rPr>
        <w:t>рантийного срока эксплуатации объекта, за исключением случаев, предусмотренных в п.2 ст</w:t>
      </w:r>
      <w:r w:rsidRPr="00663FE7">
        <w:rPr>
          <w:sz w:val="24"/>
        </w:rPr>
        <w:t>а</w:t>
      </w:r>
      <w:r w:rsidRPr="00663FE7">
        <w:rPr>
          <w:sz w:val="24"/>
        </w:rPr>
        <w:t>тьи 755 ГК РФ. Гарантийный срок эксплуатации Объекта  в этом случае продлевается соотве</w:t>
      </w:r>
      <w:r w:rsidRPr="00663FE7">
        <w:rPr>
          <w:sz w:val="24"/>
        </w:rPr>
        <w:t>т</w:t>
      </w:r>
      <w:r w:rsidRPr="00663FE7">
        <w:rPr>
          <w:sz w:val="24"/>
        </w:rPr>
        <w:t>ственно на период ус</w:t>
      </w:r>
      <w:r w:rsidRPr="00663FE7">
        <w:rPr>
          <w:sz w:val="24"/>
        </w:rPr>
        <w:t>т</w:t>
      </w:r>
      <w:r w:rsidRPr="00663FE7">
        <w:rPr>
          <w:sz w:val="24"/>
        </w:rPr>
        <w:t>ранения дефектов.</w:t>
      </w:r>
    </w:p>
    <w:p w:rsidR="00BB3D77" w:rsidRPr="00663FE7" w:rsidRDefault="00BB3D77" w:rsidP="005D0BA3">
      <w:pPr>
        <w:numPr>
          <w:ilvl w:val="2"/>
          <w:numId w:val="7"/>
        </w:numPr>
        <w:tabs>
          <w:tab w:val="num" w:pos="1560"/>
        </w:tabs>
        <w:ind w:left="0" w:firstLine="720"/>
        <w:jc w:val="both"/>
        <w:rPr>
          <w:sz w:val="24"/>
        </w:rPr>
      </w:pPr>
      <w:r w:rsidRPr="00663FE7">
        <w:rPr>
          <w:sz w:val="24"/>
        </w:rPr>
        <w:t>По окончании работ выполнить и передать Генподрядчику исполнительную д</w:t>
      </w:r>
      <w:r w:rsidRPr="00663FE7">
        <w:rPr>
          <w:sz w:val="24"/>
        </w:rPr>
        <w:t>о</w:t>
      </w:r>
      <w:r w:rsidRPr="00663FE7">
        <w:rPr>
          <w:sz w:val="24"/>
        </w:rPr>
        <w:t>кументацию, согласованную с Генеральным проектировщиком, в полном объеме.</w:t>
      </w:r>
    </w:p>
    <w:p w:rsidR="00BB3D77" w:rsidRPr="00663FE7" w:rsidRDefault="00BB3D77" w:rsidP="005D0BA3">
      <w:pPr>
        <w:numPr>
          <w:ilvl w:val="2"/>
          <w:numId w:val="7"/>
        </w:numPr>
        <w:tabs>
          <w:tab w:val="num" w:pos="1560"/>
        </w:tabs>
        <w:ind w:left="0" w:firstLine="720"/>
        <w:jc w:val="both"/>
        <w:rPr>
          <w:sz w:val="24"/>
        </w:rPr>
      </w:pPr>
      <w:r w:rsidRPr="00663FE7">
        <w:rPr>
          <w:sz w:val="24"/>
        </w:rPr>
        <w:t>Выполнить в полном объеме свои обязательства, предусмотренные в других Статьях настоящего Договора.</w:t>
      </w:r>
    </w:p>
    <w:p w:rsidR="00BB3D77" w:rsidRPr="00663FE7" w:rsidRDefault="00BB3D77" w:rsidP="00A94257">
      <w:pPr>
        <w:ind w:firstLine="720"/>
        <w:jc w:val="both"/>
        <w:rPr>
          <w:sz w:val="24"/>
        </w:rPr>
      </w:pPr>
    </w:p>
    <w:p w:rsidR="00E520E7" w:rsidRPr="00663FE7" w:rsidRDefault="00E10F3C" w:rsidP="00902A89">
      <w:pPr>
        <w:numPr>
          <w:ilvl w:val="0"/>
          <w:numId w:val="7"/>
        </w:numPr>
        <w:jc w:val="center"/>
        <w:rPr>
          <w:sz w:val="24"/>
        </w:rPr>
      </w:pPr>
      <w:r w:rsidRPr="00663FE7">
        <w:rPr>
          <w:sz w:val="24"/>
        </w:rPr>
        <w:t>ПОРЯДОК  РАСЧЁТОВ</w:t>
      </w:r>
    </w:p>
    <w:p w:rsidR="00E520E7" w:rsidRPr="00663FE7" w:rsidRDefault="00E520E7" w:rsidP="006A2BED">
      <w:pPr>
        <w:pStyle w:val="a3"/>
        <w:numPr>
          <w:ilvl w:val="1"/>
          <w:numId w:val="7"/>
        </w:numPr>
        <w:tabs>
          <w:tab w:val="clear" w:pos="0"/>
          <w:tab w:val="num" w:pos="851"/>
        </w:tabs>
        <w:spacing w:before="0"/>
        <w:rPr>
          <w:sz w:val="24"/>
        </w:rPr>
      </w:pPr>
      <w:r w:rsidRPr="00663FE7">
        <w:rPr>
          <w:sz w:val="24"/>
        </w:rPr>
        <w:t>Оплата по настоящему Договору производится в рублях РФ.</w:t>
      </w:r>
    </w:p>
    <w:p w:rsidR="00E520E7" w:rsidRPr="00663FE7" w:rsidRDefault="00492576" w:rsidP="006A2BED">
      <w:pPr>
        <w:pStyle w:val="a3"/>
        <w:numPr>
          <w:ilvl w:val="1"/>
          <w:numId w:val="7"/>
        </w:numPr>
        <w:tabs>
          <w:tab w:val="clear" w:pos="0"/>
          <w:tab w:val="num" w:pos="851"/>
        </w:tabs>
        <w:spacing w:before="0"/>
        <w:rPr>
          <w:sz w:val="24"/>
        </w:rPr>
      </w:pPr>
      <w:r w:rsidRPr="00663FE7">
        <w:rPr>
          <w:sz w:val="24"/>
        </w:rPr>
        <w:t>О</w:t>
      </w:r>
      <w:r w:rsidR="00E520E7" w:rsidRPr="00663FE7">
        <w:rPr>
          <w:sz w:val="24"/>
        </w:rPr>
        <w:t>плата работ п</w:t>
      </w:r>
      <w:r w:rsidR="002C2A71" w:rsidRPr="00663FE7">
        <w:rPr>
          <w:sz w:val="24"/>
        </w:rPr>
        <w:t>роизводится следующим образом. Д</w:t>
      </w:r>
      <w:r w:rsidR="00E520E7" w:rsidRPr="00663FE7">
        <w:rPr>
          <w:sz w:val="24"/>
        </w:rPr>
        <w:t>о 25 (двадцать пятого) числа тек</w:t>
      </w:r>
      <w:r w:rsidR="00E520E7" w:rsidRPr="00663FE7">
        <w:rPr>
          <w:sz w:val="24"/>
        </w:rPr>
        <w:t>у</w:t>
      </w:r>
      <w:r w:rsidR="00E520E7" w:rsidRPr="00663FE7">
        <w:rPr>
          <w:sz w:val="24"/>
        </w:rPr>
        <w:lastRenderedPageBreak/>
        <w:t>щего месяца Подрядчик предоставляет формы КС-2 и КС-3 на фактически выполненные в т</w:t>
      </w:r>
      <w:r w:rsidR="00E520E7" w:rsidRPr="00663FE7">
        <w:rPr>
          <w:sz w:val="24"/>
        </w:rPr>
        <w:t>е</w:t>
      </w:r>
      <w:r w:rsidR="00E520E7" w:rsidRPr="00663FE7">
        <w:rPr>
          <w:sz w:val="24"/>
        </w:rPr>
        <w:t xml:space="preserve">кущем месяце работы, а </w:t>
      </w:r>
      <w:r w:rsidR="004B1298" w:rsidRPr="00663FE7">
        <w:rPr>
          <w:sz w:val="24"/>
        </w:rPr>
        <w:t>Генподрядчик</w:t>
      </w:r>
      <w:r w:rsidR="00E520E7" w:rsidRPr="00663FE7">
        <w:rPr>
          <w:sz w:val="24"/>
        </w:rPr>
        <w:t xml:space="preserve"> до 5 (пятого) числа месяца, следующего за о</w:t>
      </w:r>
      <w:r w:rsidR="00E520E7" w:rsidRPr="00663FE7">
        <w:rPr>
          <w:sz w:val="24"/>
        </w:rPr>
        <w:t>т</w:t>
      </w:r>
      <w:r w:rsidR="00E520E7" w:rsidRPr="00663FE7">
        <w:rPr>
          <w:sz w:val="24"/>
        </w:rPr>
        <w:t>четным, оформляет указанные формы КС-2 и КС-3 либо направляет Подрядчику мотивированный о</w:t>
      </w:r>
      <w:r w:rsidR="00E520E7" w:rsidRPr="00663FE7">
        <w:rPr>
          <w:sz w:val="24"/>
        </w:rPr>
        <w:t>т</w:t>
      </w:r>
      <w:r w:rsidR="00E520E7" w:rsidRPr="00663FE7">
        <w:rPr>
          <w:sz w:val="24"/>
        </w:rPr>
        <w:t>каз</w:t>
      </w:r>
      <w:r w:rsidR="00CB4DF6" w:rsidRPr="00663FE7">
        <w:rPr>
          <w:sz w:val="24"/>
        </w:rPr>
        <w:t>.</w:t>
      </w:r>
    </w:p>
    <w:p w:rsidR="00E520E7" w:rsidRPr="00663FE7" w:rsidRDefault="00E520E7" w:rsidP="00C65C33">
      <w:pPr>
        <w:pStyle w:val="a3"/>
        <w:spacing w:before="0"/>
        <w:rPr>
          <w:sz w:val="24"/>
        </w:rPr>
      </w:pPr>
      <w:r w:rsidRPr="00663FE7">
        <w:rPr>
          <w:sz w:val="24"/>
        </w:rPr>
        <w:t xml:space="preserve">Оплата выполненных </w:t>
      </w:r>
      <w:r w:rsidR="00440412" w:rsidRPr="00663FE7">
        <w:rPr>
          <w:sz w:val="24"/>
        </w:rPr>
        <w:t>и принятых</w:t>
      </w:r>
      <w:r w:rsidRPr="00663FE7">
        <w:rPr>
          <w:sz w:val="24"/>
        </w:rPr>
        <w:t xml:space="preserve"> </w:t>
      </w:r>
      <w:r w:rsidR="00440412" w:rsidRPr="00663FE7">
        <w:rPr>
          <w:sz w:val="24"/>
        </w:rPr>
        <w:t xml:space="preserve">работ </w:t>
      </w:r>
      <w:r w:rsidRPr="00663FE7">
        <w:rPr>
          <w:sz w:val="24"/>
        </w:rPr>
        <w:t>производится в течение 10 (десяти) рабочих дней п</w:t>
      </w:r>
      <w:r w:rsidRPr="00663FE7">
        <w:rPr>
          <w:sz w:val="24"/>
        </w:rPr>
        <w:t>о</w:t>
      </w:r>
      <w:r w:rsidRPr="00663FE7">
        <w:rPr>
          <w:sz w:val="24"/>
        </w:rPr>
        <w:t>сле оформления форм КС-2 и КС-3.</w:t>
      </w:r>
    </w:p>
    <w:p w:rsidR="00E977B3" w:rsidRPr="00663FE7" w:rsidRDefault="004B1298" w:rsidP="006A2BED">
      <w:pPr>
        <w:pStyle w:val="ad"/>
        <w:numPr>
          <w:ilvl w:val="1"/>
          <w:numId w:val="7"/>
        </w:numPr>
        <w:tabs>
          <w:tab w:val="clear" w:pos="0"/>
          <w:tab w:val="num" w:pos="851"/>
        </w:tabs>
        <w:rPr>
          <w:b w:val="0"/>
          <w:bCs w:val="0"/>
        </w:rPr>
      </w:pPr>
      <w:r w:rsidRPr="00663FE7">
        <w:rPr>
          <w:b w:val="0"/>
          <w:bCs w:val="0"/>
        </w:rPr>
        <w:t>Генподрядчик</w:t>
      </w:r>
      <w:r w:rsidR="00B10A31" w:rsidRPr="00663FE7">
        <w:rPr>
          <w:b w:val="0"/>
          <w:bCs w:val="0"/>
        </w:rPr>
        <w:t xml:space="preserve"> удерживает 5 (Пять) процентов, в том числе НДС 18%, из денежных средств, подлежащих оплате на основании актов выполненных и принятых работ, предста</w:t>
      </w:r>
      <w:r w:rsidR="00B10A31" w:rsidRPr="00663FE7">
        <w:rPr>
          <w:b w:val="0"/>
          <w:bCs w:val="0"/>
        </w:rPr>
        <w:t>в</w:t>
      </w:r>
      <w:r w:rsidR="00B10A31" w:rsidRPr="00663FE7">
        <w:rPr>
          <w:b w:val="0"/>
          <w:bCs w:val="0"/>
        </w:rPr>
        <w:t xml:space="preserve">ленных Подрядчиком (гарантийная сумма). Удержанные </w:t>
      </w:r>
      <w:r w:rsidRPr="00663FE7">
        <w:rPr>
          <w:b w:val="0"/>
          <w:bCs w:val="0"/>
        </w:rPr>
        <w:t>Генподрядчик</w:t>
      </w:r>
      <w:r w:rsidR="00A94257" w:rsidRPr="00663FE7">
        <w:rPr>
          <w:b w:val="0"/>
          <w:bCs w:val="0"/>
        </w:rPr>
        <w:t>ом</w:t>
      </w:r>
      <w:r w:rsidR="00B10A31" w:rsidRPr="00663FE7">
        <w:rPr>
          <w:b w:val="0"/>
          <w:bCs w:val="0"/>
        </w:rPr>
        <w:t xml:space="preserve"> в качестве гара</w:t>
      </w:r>
      <w:r w:rsidR="00B10A31" w:rsidRPr="00663FE7">
        <w:rPr>
          <w:b w:val="0"/>
          <w:bCs w:val="0"/>
        </w:rPr>
        <w:t>н</w:t>
      </w:r>
      <w:r w:rsidR="00B10A31" w:rsidRPr="00663FE7">
        <w:rPr>
          <w:b w:val="0"/>
          <w:bCs w:val="0"/>
        </w:rPr>
        <w:t>тийной суммы денежные средства по настоящему Договору, подлежат возврату</w:t>
      </w:r>
      <w:r w:rsidR="002F4B0D" w:rsidRPr="00663FE7">
        <w:rPr>
          <w:b w:val="0"/>
          <w:bCs w:val="0"/>
        </w:rPr>
        <w:t xml:space="preserve"> через три м</w:t>
      </w:r>
      <w:r w:rsidR="002F4B0D" w:rsidRPr="00663FE7">
        <w:rPr>
          <w:b w:val="0"/>
          <w:bCs w:val="0"/>
        </w:rPr>
        <w:t>е</w:t>
      </w:r>
      <w:r w:rsidR="002F4B0D" w:rsidRPr="00663FE7">
        <w:rPr>
          <w:b w:val="0"/>
          <w:bCs w:val="0"/>
        </w:rPr>
        <w:t>сяца после сдачи объекта в эксплуатацию</w:t>
      </w:r>
      <w:r w:rsidR="00B10A31" w:rsidRPr="00663FE7">
        <w:rPr>
          <w:b w:val="0"/>
          <w:bCs w:val="0"/>
        </w:rPr>
        <w:t xml:space="preserve">, за исключением сумм, потраченных </w:t>
      </w:r>
      <w:r w:rsidRPr="00663FE7">
        <w:rPr>
          <w:b w:val="0"/>
          <w:bCs w:val="0"/>
        </w:rPr>
        <w:t>Генподрядч</w:t>
      </w:r>
      <w:r w:rsidRPr="00663FE7">
        <w:rPr>
          <w:b w:val="0"/>
          <w:bCs w:val="0"/>
        </w:rPr>
        <w:t>и</w:t>
      </w:r>
      <w:r w:rsidRPr="00663FE7">
        <w:rPr>
          <w:b w:val="0"/>
          <w:bCs w:val="0"/>
        </w:rPr>
        <w:t>к</w:t>
      </w:r>
      <w:r w:rsidR="00A94257" w:rsidRPr="00663FE7">
        <w:rPr>
          <w:b w:val="0"/>
          <w:bCs w:val="0"/>
        </w:rPr>
        <w:t>ом</w:t>
      </w:r>
      <w:r w:rsidR="00B10A31" w:rsidRPr="00663FE7">
        <w:rPr>
          <w:b w:val="0"/>
          <w:bCs w:val="0"/>
        </w:rPr>
        <w:t xml:space="preserve"> на устранение дефектов в раб</w:t>
      </w:r>
      <w:r w:rsidR="00B10A31" w:rsidRPr="00663FE7">
        <w:rPr>
          <w:b w:val="0"/>
          <w:bCs w:val="0"/>
        </w:rPr>
        <w:t>о</w:t>
      </w:r>
      <w:r w:rsidR="00B10A31" w:rsidRPr="00663FE7">
        <w:rPr>
          <w:b w:val="0"/>
          <w:bCs w:val="0"/>
        </w:rPr>
        <w:t xml:space="preserve">те </w:t>
      </w:r>
      <w:r w:rsidR="00E977B3" w:rsidRPr="00663FE7">
        <w:rPr>
          <w:b w:val="0"/>
          <w:bCs w:val="0"/>
        </w:rPr>
        <w:t>П</w:t>
      </w:r>
      <w:r w:rsidR="00B10A31" w:rsidRPr="00663FE7">
        <w:rPr>
          <w:b w:val="0"/>
          <w:bCs w:val="0"/>
        </w:rPr>
        <w:t>одрядчика</w:t>
      </w:r>
      <w:r w:rsidR="00E977B3" w:rsidRPr="00663FE7">
        <w:rPr>
          <w:b w:val="0"/>
          <w:bCs w:val="0"/>
        </w:rPr>
        <w:t>.</w:t>
      </w:r>
    </w:p>
    <w:p w:rsidR="00995291" w:rsidRPr="00663FE7" w:rsidRDefault="00995291" w:rsidP="006A2BED">
      <w:pPr>
        <w:pStyle w:val="ad"/>
        <w:numPr>
          <w:ilvl w:val="1"/>
          <w:numId w:val="7"/>
        </w:numPr>
        <w:tabs>
          <w:tab w:val="clear" w:pos="0"/>
          <w:tab w:val="num" w:pos="851"/>
        </w:tabs>
        <w:rPr>
          <w:b w:val="0"/>
          <w:bCs w:val="0"/>
        </w:rPr>
      </w:pPr>
      <w:r w:rsidRPr="00663FE7">
        <w:rPr>
          <w:b w:val="0"/>
          <w:bCs w:val="0"/>
        </w:rPr>
        <w:t>Окончательный расчет (за исключением п.5.</w:t>
      </w:r>
      <w:r w:rsidR="002C52E7" w:rsidRPr="00663FE7">
        <w:rPr>
          <w:b w:val="0"/>
          <w:bCs w:val="0"/>
        </w:rPr>
        <w:t>3</w:t>
      </w:r>
      <w:r w:rsidRPr="00663FE7">
        <w:rPr>
          <w:b w:val="0"/>
          <w:bCs w:val="0"/>
        </w:rPr>
        <w:t>.) производится после выполнения всех работ, включая устранение замечаний приемочной комиссии, и предоставления исполнител</w:t>
      </w:r>
      <w:r w:rsidRPr="00663FE7">
        <w:rPr>
          <w:b w:val="0"/>
          <w:bCs w:val="0"/>
        </w:rPr>
        <w:t>ь</w:t>
      </w:r>
      <w:r w:rsidRPr="00663FE7">
        <w:rPr>
          <w:b w:val="0"/>
          <w:bCs w:val="0"/>
        </w:rPr>
        <w:t>ной документации, подписания актов по форме КС-2,</w:t>
      </w:r>
      <w:r w:rsidR="00395C03" w:rsidRPr="00663FE7">
        <w:rPr>
          <w:b w:val="0"/>
          <w:bCs w:val="0"/>
        </w:rPr>
        <w:t xml:space="preserve"> </w:t>
      </w:r>
      <w:r w:rsidRPr="00663FE7">
        <w:rPr>
          <w:b w:val="0"/>
          <w:bCs w:val="0"/>
        </w:rPr>
        <w:t>КС-3 , предоставления счетов - фа</w:t>
      </w:r>
      <w:r w:rsidRPr="00663FE7">
        <w:rPr>
          <w:b w:val="0"/>
          <w:bCs w:val="0"/>
        </w:rPr>
        <w:t>к</w:t>
      </w:r>
      <w:r w:rsidRPr="00663FE7">
        <w:rPr>
          <w:b w:val="0"/>
          <w:bCs w:val="0"/>
        </w:rPr>
        <w:t>тур, оформленных в установленном порядке.</w:t>
      </w:r>
    </w:p>
    <w:p w:rsidR="00995291" w:rsidRPr="00663FE7" w:rsidRDefault="00995291" w:rsidP="006A2BED">
      <w:pPr>
        <w:pStyle w:val="a4"/>
        <w:numPr>
          <w:ilvl w:val="1"/>
          <w:numId w:val="7"/>
        </w:numPr>
        <w:tabs>
          <w:tab w:val="left" w:pos="851"/>
        </w:tabs>
        <w:rPr>
          <w:i w:val="0"/>
          <w:iCs w:val="0"/>
          <w:spacing w:val="0"/>
          <w:position w:val="0"/>
          <w:sz w:val="24"/>
          <w:szCs w:val="24"/>
        </w:rPr>
      </w:pPr>
      <w:r w:rsidRPr="00663FE7">
        <w:rPr>
          <w:i w:val="0"/>
          <w:iCs w:val="0"/>
          <w:spacing w:val="0"/>
          <w:position w:val="0"/>
          <w:sz w:val="24"/>
          <w:szCs w:val="24"/>
        </w:rPr>
        <w:t>Все расчеты по настоящему договору производятся по безналичному расчету в рублях</w:t>
      </w:r>
      <w:r w:rsidR="006A0891" w:rsidRPr="00663FE7">
        <w:rPr>
          <w:i w:val="0"/>
          <w:iCs w:val="0"/>
          <w:spacing w:val="0"/>
          <w:position w:val="0"/>
          <w:sz w:val="24"/>
          <w:szCs w:val="24"/>
        </w:rPr>
        <w:t>.</w:t>
      </w:r>
      <w:r w:rsidRPr="00663FE7">
        <w:rPr>
          <w:i w:val="0"/>
          <w:iCs w:val="0"/>
          <w:spacing w:val="0"/>
          <w:position w:val="0"/>
          <w:sz w:val="24"/>
          <w:szCs w:val="24"/>
        </w:rPr>
        <w:t xml:space="preserve"> </w:t>
      </w:r>
    </w:p>
    <w:p w:rsidR="00995291" w:rsidRPr="00663FE7" w:rsidRDefault="00995291" w:rsidP="006A2BED">
      <w:pPr>
        <w:numPr>
          <w:ilvl w:val="1"/>
          <w:numId w:val="7"/>
        </w:numPr>
        <w:tabs>
          <w:tab w:val="clear" w:pos="0"/>
          <w:tab w:val="num" w:pos="851"/>
        </w:tabs>
        <w:jc w:val="both"/>
        <w:rPr>
          <w:sz w:val="24"/>
          <w:szCs w:val="24"/>
        </w:rPr>
      </w:pPr>
      <w:r w:rsidRPr="00663FE7">
        <w:rPr>
          <w:sz w:val="24"/>
          <w:szCs w:val="24"/>
        </w:rPr>
        <w:t xml:space="preserve">Дефекты и некачественно выполненные работы, обнаруженные </w:t>
      </w:r>
      <w:r w:rsidR="004B1298" w:rsidRPr="00663FE7">
        <w:rPr>
          <w:sz w:val="24"/>
          <w:szCs w:val="24"/>
        </w:rPr>
        <w:t>Генподрядчик</w:t>
      </w:r>
      <w:r w:rsidR="00A94257" w:rsidRPr="00663FE7">
        <w:rPr>
          <w:sz w:val="24"/>
          <w:szCs w:val="24"/>
        </w:rPr>
        <w:t>ом</w:t>
      </w:r>
      <w:r w:rsidRPr="00663FE7">
        <w:rPr>
          <w:sz w:val="24"/>
          <w:szCs w:val="24"/>
        </w:rPr>
        <w:t>, Подрядчик устраняет без дополнительной оплаты и в рамках сроков, обеспечивающих выпо</w:t>
      </w:r>
      <w:r w:rsidRPr="00663FE7">
        <w:rPr>
          <w:sz w:val="24"/>
          <w:szCs w:val="24"/>
        </w:rPr>
        <w:t>л</w:t>
      </w:r>
      <w:r w:rsidRPr="00663FE7">
        <w:rPr>
          <w:sz w:val="24"/>
          <w:szCs w:val="24"/>
        </w:rPr>
        <w:t>нение Графика прои</w:t>
      </w:r>
      <w:r w:rsidRPr="00663FE7">
        <w:rPr>
          <w:sz w:val="24"/>
          <w:szCs w:val="24"/>
        </w:rPr>
        <w:t>з</w:t>
      </w:r>
      <w:r w:rsidRPr="00663FE7">
        <w:rPr>
          <w:sz w:val="24"/>
          <w:szCs w:val="24"/>
        </w:rPr>
        <w:t>водства работ или в сроки, установленные в рекламационном акте.</w:t>
      </w:r>
    </w:p>
    <w:p w:rsidR="003F46EB" w:rsidRPr="00663FE7" w:rsidRDefault="003F46EB" w:rsidP="001526AE">
      <w:pPr>
        <w:numPr>
          <w:ilvl w:val="1"/>
          <w:numId w:val="7"/>
        </w:numPr>
        <w:tabs>
          <w:tab w:val="clear" w:pos="0"/>
          <w:tab w:val="num" w:pos="851"/>
        </w:tabs>
        <w:jc w:val="both"/>
        <w:rPr>
          <w:sz w:val="24"/>
          <w:szCs w:val="24"/>
        </w:rPr>
      </w:pPr>
      <w:r w:rsidRPr="00663FE7">
        <w:rPr>
          <w:sz w:val="24"/>
          <w:szCs w:val="24"/>
        </w:rPr>
        <w:t>Генподрядчик произв</w:t>
      </w:r>
      <w:r w:rsidR="00CB4DF6" w:rsidRPr="00663FE7">
        <w:rPr>
          <w:sz w:val="24"/>
          <w:szCs w:val="24"/>
        </w:rPr>
        <w:t>одит</w:t>
      </w:r>
      <w:r w:rsidRPr="00663FE7">
        <w:rPr>
          <w:sz w:val="24"/>
          <w:szCs w:val="24"/>
        </w:rPr>
        <w:t xml:space="preserve"> выплату Подрядчику авансового платежа в размере 30% от стоимости работ по договору (п.2.1)</w:t>
      </w:r>
      <w:r w:rsidR="001526AE" w:rsidRPr="00663FE7">
        <w:rPr>
          <w:sz w:val="24"/>
          <w:szCs w:val="24"/>
        </w:rPr>
        <w:t xml:space="preserve"> в течение</w:t>
      </w:r>
      <w:r w:rsidR="00737FBE" w:rsidRPr="00663FE7">
        <w:rPr>
          <w:sz w:val="24"/>
          <w:szCs w:val="24"/>
        </w:rPr>
        <w:t xml:space="preserve"> </w:t>
      </w:r>
      <w:r w:rsidR="006A0891" w:rsidRPr="00663FE7">
        <w:rPr>
          <w:sz w:val="24"/>
          <w:szCs w:val="24"/>
        </w:rPr>
        <w:t>5 банк</w:t>
      </w:r>
      <w:r w:rsidR="001526AE" w:rsidRPr="00663FE7">
        <w:rPr>
          <w:sz w:val="24"/>
          <w:szCs w:val="24"/>
        </w:rPr>
        <w:t>овских</w:t>
      </w:r>
      <w:r w:rsidR="006A0891" w:rsidRPr="00663FE7">
        <w:rPr>
          <w:sz w:val="24"/>
          <w:szCs w:val="24"/>
        </w:rPr>
        <w:t xml:space="preserve"> дней с момента заключения дог</w:t>
      </w:r>
      <w:r w:rsidR="006A0891" w:rsidRPr="00663FE7">
        <w:rPr>
          <w:sz w:val="24"/>
          <w:szCs w:val="24"/>
        </w:rPr>
        <w:t>о</w:t>
      </w:r>
      <w:r w:rsidR="006A0891" w:rsidRPr="00663FE7">
        <w:rPr>
          <w:sz w:val="24"/>
          <w:szCs w:val="24"/>
        </w:rPr>
        <w:t>вора на осн</w:t>
      </w:r>
      <w:r w:rsidR="001526AE" w:rsidRPr="00663FE7">
        <w:rPr>
          <w:sz w:val="24"/>
          <w:szCs w:val="24"/>
        </w:rPr>
        <w:t>овании</w:t>
      </w:r>
      <w:r w:rsidR="006A0891" w:rsidRPr="00663FE7">
        <w:rPr>
          <w:sz w:val="24"/>
          <w:szCs w:val="24"/>
        </w:rPr>
        <w:t xml:space="preserve"> сч</w:t>
      </w:r>
      <w:r w:rsidR="006A0891" w:rsidRPr="00663FE7">
        <w:rPr>
          <w:sz w:val="24"/>
          <w:szCs w:val="24"/>
        </w:rPr>
        <w:t>ё</w:t>
      </w:r>
      <w:r w:rsidR="006A0891" w:rsidRPr="00663FE7">
        <w:rPr>
          <w:sz w:val="24"/>
          <w:szCs w:val="24"/>
        </w:rPr>
        <w:t xml:space="preserve">та </w:t>
      </w:r>
      <w:r w:rsidR="001526AE" w:rsidRPr="00663FE7">
        <w:rPr>
          <w:sz w:val="24"/>
          <w:szCs w:val="24"/>
        </w:rPr>
        <w:t>Подрядчика.</w:t>
      </w:r>
    </w:p>
    <w:p w:rsidR="00E520E7" w:rsidRPr="00663FE7" w:rsidRDefault="00E520E7" w:rsidP="00902A89">
      <w:pPr>
        <w:numPr>
          <w:ilvl w:val="0"/>
          <w:numId w:val="7"/>
        </w:numPr>
        <w:spacing w:before="200"/>
        <w:jc w:val="center"/>
        <w:rPr>
          <w:sz w:val="24"/>
        </w:rPr>
      </w:pPr>
      <w:r w:rsidRPr="00663FE7">
        <w:rPr>
          <w:sz w:val="24"/>
        </w:rPr>
        <w:t>КАЧЕСТВО И ГАРАНТИИ</w:t>
      </w:r>
    </w:p>
    <w:p w:rsidR="00E520E7" w:rsidRPr="00663FE7" w:rsidRDefault="00C67E00" w:rsidP="006A2BED">
      <w:pPr>
        <w:pStyle w:val="a3"/>
        <w:widowControl/>
        <w:numPr>
          <w:ilvl w:val="1"/>
          <w:numId w:val="7"/>
        </w:numPr>
        <w:tabs>
          <w:tab w:val="clear" w:pos="0"/>
          <w:tab w:val="num" w:pos="851"/>
        </w:tabs>
        <w:spacing w:before="0"/>
        <w:rPr>
          <w:sz w:val="24"/>
        </w:rPr>
      </w:pPr>
      <w:r w:rsidRPr="00663FE7">
        <w:rPr>
          <w:sz w:val="24"/>
        </w:rPr>
        <w:t>П</w:t>
      </w:r>
      <w:r w:rsidR="00E977B3" w:rsidRPr="00663FE7">
        <w:rPr>
          <w:sz w:val="24"/>
        </w:rPr>
        <w:t>одрядчик гарантирует, что р</w:t>
      </w:r>
      <w:r w:rsidR="00E520E7" w:rsidRPr="00663FE7">
        <w:rPr>
          <w:sz w:val="24"/>
        </w:rPr>
        <w:t xml:space="preserve">аботы </w:t>
      </w:r>
      <w:r w:rsidR="00E977B3" w:rsidRPr="00663FE7">
        <w:rPr>
          <w:sz w:val="24"/>
        </w:rPr>
        <w:t>будут</w:t>
      </w:r>
      <w:r w:rsidR="00E520E7" w:rsidRPr="00663FE7">
        <w:rPr>
          <w:sz w:val="24"/>
        </w:rPr>
        <w:t xml:space="preserve"> выполнены в соответствии с технич</w:t>
      </w:r>
      <w:r w:rsidR="00E520E7" w:rsidRPr="00663FE7">
        <w:rPr>
          <w:sz w:val="24"/>
        </w:rPr>
        <w:t>е</w:t>
      </w:r>
      <w:r w:rsidR="00E520E7" w:rsidRPr="00663FE7">
        <w:rPr>
          <w:sz w:val="24"/>
        </w:rPr>
        <w:t xml:space="preserve">скими условиями, нормативными и иными требованиями, предъявляемыми к </w:t>
      </w:r>
      <w:r w:rsidR="002D2ADA" w:rsidRPr="00663FE7">
        <w:rPr>
          <w:sz w:val="24"/>
        </w:rPr>
        <w:t>работам</w:t>
      </w:r>
      <w:r w:rsidR="00E520E7" w:rsidRPr="00663FE7">
        <w:rPr>
          <w:sz w:val="24"/>
        </w:rPr>
        <w:t xml:space="preserve"> такого рода.</w:t>
      </w:r>
    </w:p>
    <w:p w:rsidR="00E520E7" w:rsidRPr="00663FE7" w:rsidRDefault="00E520E7" w:rsidP="006A2BED">
      <w:pPr>
        <w:numPr>
          <w:ilvl w:val="1"/>
          <w:numId w:val="7"/>
        </w:numPr>
        <w:tabs>
          <w:tab w:val="clear" w:pos="0"/>
          <w:tab w:val="num" w:pos="851"/>
        </w:tabs>
        <w:jc w:val="both"/>
        <w:rPr>
          <w:sz w:val="24"/>
        </w:rPr>
      </w:pPr>
      <w:r w:rsidRPr="00663FE7">
        <w:rPr>
          <w:sz w:val="24"/>
        </w:rPr>
        <w:t xml:space="preserve">Срок гарантии на выполненные работы составляет 2 (два) года с момента </w:t>
      </w:r>
      <w:r w:rsidR="00D15648" w:rsidRPr="00663FE7">
        <w:rPr>
          <w:sz w:val="24"/>
        </w:rPr>
        <w:t>сдачи объе</w:t>
      </w:r>
      <w:r w:rsidR="00D15648" w:rsidRPr="00663FE7">
        <w:rPr>
          <w:sz w:val="24"/>
        </w:rPr>
        <w:t>к</w:t>
      </w:r>
      <w:r w:rsidR="00D15648" w:rsidRPr="00663FE7">
        <w:rPr>
          <w:sz w:val="24"/>
        </w:rPr>
        <w:t>та в эксплуатацию</w:t>
      </w:r>
      <w:r w:rsidR="00050BC4" w:rsidRPr="00663FE7">
        <w:rPr>
          <w:sz w:val="24"/>
        </w:rPr>
        <w:t>.</w:t>
      </w:r>
    </w:p>
    <w:p w:rsidR="00E520E7" w:rsidRPr="00663FE7" w:rsidRDefault="00E520E7" w:rsidP="006A2BED">
      <w:pPr>
        <w:numPr>
          <w:ilvl w:val="1"/>
          <w:numId w:val="7"/>
        </w:numPr>
        <w:tabs>
          <w:tab w:val="clear" w:pos="0"/>
          <w:tab w:val="num" w:pos="851"/>
        </w:tabs>
        <w:jc w:val="both"/>
        <w:rPr>
          <w:sz w:val="24"/>
        </w:rPr>
      </w:pPr>
      <w:r w:rsidRPr="00663FE7">
        <w:rPr>
          <w:sz w:val="24"/>
        </w:rPr>
        <w:t xml:space="preserve">В случае обнаружения </w:t>
      </w:r>
      <w:r w:rsidR="004B1298" w:rsidRPr="00663FE7">
        <w:rPr>
          <w:sz w:val="24"/>
        </w:rPr>
        <w:t>Генподрядчик</w:t>
      </w:r>
      <w:r w:rsidR="00A94257" w:rsidRPr="00663FE7">
        <w:rPr>
          <w:sz w:val="24"/>
        </w:rPr>
        <w:t>ом</w:t>
      </w:r>
      <w:r w:rsidR="00D15648" w:rsidRPr="00663FE7">
        <w:rPr>
          <w:sz w:val="24"/>
        </w:rPr>
        <w:t xml:space="preserve"> и/или Генподрядчиком</w:t>
      </w:r>
      <w:r w:rsidRPr="00663FE7">
        <w:rPr>
          <w:sz w:val="24"/>
        </w:rPr>
        <w:t xml:space="preserve"> явных несоо</w:t>
      </w:r>
      <w:r w:rsidRPr="00663FE7">
        <w:rPr>
          <w:sz w:val="24"/>
        </w:rPr>
        <w:t>т</w:t>
      </w:r>
      <w:r w:rsidRPr="00663FE7">
        <w:rPr>
          <w:sz w:val="24"/>
        </w:rPr>
        <w:t xml:space="preserve">ветствий или недостатков результата работ при приемке, </w:t>
      </w:r>
      <w:r w:rsidR="00D15648" w:rsidRPr="00663FE7">
        <w:rPr>
          <w:sz w:val="24"/>
        </w:rPr>
        <w:t>Генподрядчик</w:t>
      </w:r>
      <w:r w:rsidR="0044205E" w:rsidRPr="00663FE7">
        <w:rPr>
          <w:sz w:val="24"/>
        </w:rPr>
        <w:t xml:space="preserve"> </w:t>
      </w:r>
      <w:r w:rsidRPr="00663FE7">
        <w:rPr>
          <w:sz w:val="24"/>
        </w:rPr>
        <w:t>обязан незамедлительно увед</w:t>
      </w:r>
      <w:r w:rsidRPr="00663FE7">
        <w:rPr>
          <w:sz w:val="24"/>
        </w:rPr>
        <w:t>о</w:t>
      </w:r>
      <w:r w:rsidRPr="00663FE7">
        <w:rPr>
          <w:sz w:val="24"/>
        </w:rPr>
        <w:t>мить об этом Подрядчика. Стороны составляют Акт об обнаруженных несоответств</w:t>
      </w:r>
      <w:r w:rsidRPr="00663FE7">
        <w:rPr>
          <w:sz w:val="24"/>
        </w:rPr>
        <w:t>и</w:t>
      </w:r>
      <w:r w:rsidRPr="00663FE7">
        <w:rPr>
          <w:sz w:val="24"/>
        </w:rPr>
        <w:t>ях или недостатках выполненных работ с указанием сроков и порядка их устранения Подря</w:t>
      </w:r>
      <w:r w:rsidRPr="00663FE7">
        <w:rPr>
          <w:sz w:val="24"/>
        </w:rPr>
        <w:t>д</w:t>
      </w:r>
      <w:r w:rsidRPr="00663FE7">
        <w:rPr>
          <w:sz w:val="24"/>
        </w:rPr>
        <w:t>чиком.</w:t>
      </w:r>
    </w:p>
    <w:p w:rsidR="00E520E7" w:rsidRPr="00663FE7" w:rsidRDefault="00E520E7" w:rsidP="006A2BED">
      <w:pPr>
        <w:numPr>
          <w:ilvl w:val="1"/>
          <w:numId w:val="7"/>
        </w:numPr>
        <w:tabs>
          <w:tab w:val="clear" w:pos="0"/>
          <w:tab w:val="num" w:pos="851"/>
        </w:tabs>
        <w:jc w:val="both"/>
        <w:rPr>
          <w:sz w:val="24"/>
        </w:rPr>
      </w:pPr>
      <w:r w:rsidRPr="00663FE7">
        <w:rPr>
          <w:sz w:val="24"/>
        </w:rPr>
        <w:t>В случае выявления скрытых недостатков выполненных работ в течение гара</w:t>
      </w:r>
      <w:r w:rsidRPr="00663FE7">
        <w:rPr>
          <w:sz w:val="24"/>
        </w:rPr>
        <w:t>н</w:t>
      </w:r>
      <w:r w:rsidRPr="00663FE7">
        <w:rPr>
          <w:sz w:val="24"/>
        </w:rPr>
        <w:t xml:space="preserve">тийного срока </w:t>
      </w:r>
      <w:r w:rsidR="004B1298" w:rsidRPr="00663FE7">
        <w:rPr>
          <w:sz w:val="24"/>
        </w:rPr>
        <w:t>Генподрядчик</w:t>
      </w:r>
      <w:r w:rsidRPr="00663FE7">
        <w:rPr>
          <w:sz w:val="24"/>
        </w:rPr>
        <w:t xml:space="preserve"> обязан немедленно сообщить об этом Подрядчику. Подрядчик не позднее 7-и (семи) календарных дней с момента получения письменного заявления </w:t>
      </w:r>
      <w:r w:rsidR="004B1298" w:rsidRPr="00663FE7">
        <w:rPr>
          <w:sz w:val="24"/>
        </w:rPr>
        <w:t>Генподрядчик</w:t>
      </w:r>
      <w:r w:rsidRPr="00663FE7">
        <w:rPr>
          <w:sz w:val="24"/>
        </w:rPr>
        <w:t>а об</w:t>
      </w:r>
      <w:r w:rsidRPr="00663FE7">
        <w:rPr>
          <w:sz w:val="24"/>
        </w:rPr>
        <w:t>я</w:t>
      </w:r>
      <w:r w:rsidRPr="00663FE7">
        <w:rPr>
          <w:sz w:val="24"/>
        </w:rPr>
        <w:t>зан за свой счет устранить выявленные недостатки и д</w:t>
      </w:r>
      <w:r w:rsidRPr="00663FE7">
        <w:rPr>
          <w:sz w:val="24"/>
        </w:rPr>
        <w:t>е</w:t>
      </w:r>
      <w:r w:rsidRPr="00663FE7">
        <w:rPr>
          <w:sz w:val="24"/>
        </w:rPr>
        <w:t>фекты.</w:t>
      </w:r>
    </w:p>
    <w:p w:rsidR="00E520E7" w:rsidRPr="00663FE7" w:rsidRDefault="00E520E7" w:rsidP="006A2BED">
      <w:pPr>
        <w:numPr>
          <w:ilvl w:val="1"/>
          <w:numId w:val="7"/>
        </w:numPr>
        <w:tabs>
          <w:tab w:val="clear" w:pos="0"/>
          <w:tab w:val="num" w:pos="851"/>
        </w:tabs>
        <w:jc w:val="both"/>
        <w:rPr>
          <w:sz w:val="24"/>
        </w:rPr>
      </w:pPr>
      <w:r w:rsidRPr="00663FE7">
        <w:rPr>
          <w:sz w:val="24"/>
        </w:rPr>
        <w:t>Гарантийный срок на материалы и работы, признанные дефектными, продлевается на срок устран</w:t>
      </w:r>
      <w:r w:rsidRPr="00663FE7">
        <w:rPr>
          <w:sz w:val="24"/>
        </w:rPr>
        <w:t>е</w:t>
      </w:r>
      <w:r w:rsidRPr="00663FE7">
        <w:rPr>
          <w:sz w:val="24"/>
        </w:rPr>
        <w:t>ния дефектов.</w:t>
      </w:r>
    </w:p>
    <w:p w:rsidR="00E10F3C" w:rsidRPr="00663FE7" w:rsidRDefault="00E10F3C">
      <w:pPr>
        <w:ind w:firstLine="720"/>
        <w:jc w:val="both"/>
        <w:rPr>
          <w:sz w:val="24"/>
        </w:rPr>
      </w:pPr>
    </w:p>
    <w:p w:rsidR="00E520E7" w:rsidRPr="00663FE7" w:rsidRDefault="00E520E7" w:rsidP="00902A89">
      <w:pPr>
        <w:numPr>
          <w:ilvl w:val="0"/>
          <w:numId w:val="7"/>
        </w:numPr>
        <w:jc w:val="center"/>
        <w:rPr>
          <w:sz w:val="24"/>
        </w:rPr>
      </w:pPr>
      <w:r w:rsidRPr="00663FE7">
        <w:rPr>
          <w:sz w:val="24"/>
        </w:rPr>
        <w:t>ОТВЕТСТВЕННОСТЬ СТОРОН</w:t>
      </w:r>
    </w:p>
    <w:p w:rsidR="00E520E7" w:rsidRPr="00663FE7" w:rsidRDefault="00E520E7" w:rsidP="006A2BED">
      <w:pPr>
        <w:numPr>
          <w:ilvl w:val="1"/>
          <w:numId w:val="7"/>
        </w:numPr>
        <w:tabs>
          <w:tab w:val="clear" w:pos="0"/>
          <w:tab w:val="num" w:pos="851"/>
        </w:tabs>
        <w:jc w:val="both"/>
        <w:rPr>
          <w:sz w:val="24"/>
        </w:rPr>
      </w:pPr>
      <w:r w:rsidRPr="00663FE7">
        <w:rPr>
          <w:sz w:val="24"/>
        </w:rPr>
        <w:t>Неисполнение или ненадлежащее исполнение Сторонами своих обязанностей по Д</w:t>
      </w:r>
      <w:r w:rsidRPr="00663FE7">
        <w:rPr>
          <w:sz w:val="24"/>
        </w:rPr>
        <w:t>о</w:t>
      </w:r>
      <w:r w:rsidRPr="00663FE7">
        <w:rPr>
          <w:sz w:val="24"/>
        </w:rPr>
        <w:t>говору влечет наступление ответственности с</w:t>
      </w:r>
      <w:r w:rsidRPr="00663FE7">
        <w:rPr>
          <w:sz w:val="24"/>
        </w:rPr>
        <w:t>о</w:t>
      </w:r>
      <w:r w:rsidRPr="00663FE7">
        <w:rPr>
          <w:sz w:val="24"/>
        </w:rPr>
        <w:t>гласно действующему законодательству РФ.</w:t>
      </w:r>
    </w:p>
    <w:p w:rsidR="00E520E7" w:rsidRPr="00663FE7" w:rsidRDefault="00E520E7" w:rsidP="006A2BED">
      <w:pPr>
        <w:numPr>
          <w:ilvl w:val="1"/>
          <w:numId w:val="7"/>
        </w:numPr>
        <w:tabs>
          <w:tab w:val="clear" w:pos="0"/>
          <w:tab w:val="num" w:pos="851"/>
        </w:tabs>
        <w:jc w:val="both"/>
        <w:rPr>
          <w:sz w:val="24"/>
        </w:rPr>
      </w:pPr>
      <w:r w:rsidRPr="00663FE7">
        <w:rPr>
          <w:sz w:val="24"/>
        </w:rPr>
        <w:t>За нарушение Подрядчиком сроков выполнения работ, установленных настоящим Д</w:t>
      </w:r>
      <w:r w:rsidRPr="00663FE7">
        <w:rPr>
          <w:sz w:val="24"/>
        </w:rPr>
        <w:t>о</w:t>
      </w:r>
      <w:r w:rsidRPr="00663FE7">
        <w:rPr>
          <w:sz w:val="24"/>
        </w:rPr>
        <w:t xml:space="preserve">говором, </w:t>
      </w:r>
      <w:r w:rsidR="004B1298" w:rsidRPr="00663FE7">
        <w:rPr>
          <w:sz w:val="24"/>
        </w:rPr>
        <w:t>Генподрядчик</w:t>
      </w:r>
      <w:r w:rsidR="0044205E" w:rsidRPr="00663FE7">
        <w:rPr>
          <w:sz w:val="24"/>
        </w:rPr>
        <w:t xml:space="preserve"> удерживает с Подрядчика </w:t>
      </w:r>
      <w:r w:rsidRPr="00663FE7">
        <w:rPr>
          <w:sz w:val="24"/>
        </w:rPr>
        <w:t>пеню в размере 0,1% от суммы невыполне</w:t>
      </w:r>
      <w:r w:rsidRPr="00663FE7">
        <w:rPr>
          <w:sz w:val="24"/>
        </w:rPr>
        <w:t>н</w:t>
      </w:r>
      <w:r w:rsidRPr="00663FE7">
        <w:rPr>
          <w:sz w:val="24"/>
        </w:rPr>
        <w:t>ных обязательств Договора за к</w:t>
      </w:r>
      <w:r w:rsidRPr="00663FE7">
        <w:rPr>
          <w:sz w:val="24"/>
        </w:rPr>
        <w:t>а</w:t>
      </w:r>
      <w:r w:rsidRPr="00663FE7">
        <w:rPr>
          <w:sz w:val="24"/>
        </w:rPr>
        <w:t>ждый день просрочки.</w:t>
      </w:r>
    </w:p>
    <w:p w:rsidR="00CA40AE" w:rsidRPr="00663FE7" w:rsidRDefault="00CA40AE" w:rsidP="006A2BED">
      <w:pPr>
        <w:numPr>
          <w:ilvl w:val="1"/>
          <w:numId w:val="7"/>
        </w:numPr>
        <w:tabs>
          <w:tab w:val="clear" w:pos="0"/>
          <w:tab w:val="num" w:pos="851"/>
        </w:tabs>
        <w:jc w:val="both"/>
        <w:rPr>
          <w:sz w:val="24"/>
        </w:rPr>
      </w:pPr>
      <w:r w:rsidRPr="00663FE7">
        <w:rPr>
          <w:sz w:val="24"/>
          <w:szCs w:val="24"/>
        </w:rPr>
        <w:t>В случае невыполнения или несвоевременного выполнения Подрядч</w:t>
      </w:r>
      <w:r w:rsidRPr="00663FE7">
        <w:rPr>
          <w:sz w:val="24"/>
          <w:szCs w:val="24"/>
        </w:rPr>
        <w:t>и</w:t>
      </w:r>
      <w:r w:rsidRPr="00663FE7">
        <w:rPr>
          <w:sz w:val="24"/>
          <w:szCs w:val="24"/>
        </w:rPr>
        <w:t xml:space="preserve">ком требования </w:t>
      </w:r>
      <w:r w:rsidR="00776E0A" w:rsidRPr="00663FE7">
        <w:rPr>
          <w:sz w:val="24"/>
          <w:szCs w:val="24"/>
        </w:rPr>
        <w:t>Генподрядчика</w:t>
      </w:r>
      <w:r w:rsidRPr="00663FE7">
        <w:rPr>
          <w:sz w:val="24"/>
          <w:szCs w:val="24"/>
        </w:rPr>
        <w:t xml:space="preserve"> об устранении недостатков </w:t>
      </w:r>
      <w:r w:rsidR="002F4B0D" w:rsidRPr="00663FE7">
        <w:rPr>
          <w:sz w:val="24"/>
          <w:szCs w:val="24"/>
        </w:rPr>
        <w:t xml:space="preserve">в </w:t>
      </w:r>
      <w:r w:rsidR="00940A2F" w:rsidRPr="00663FE7">
        <w:rPr>
          <w:sz w:val="24"/>
          <w:szCs w:val="24"/>
        </w:rPr>
        <w:t xml:space="preserve">выполненных </w:t>
      </w:r>
      <w:r w:rsidRPr="00663FE7">
        <w:rPr>
          <w:sz w:val="24"/>
          <w:szCs w:val="24"/>
        </w:rPr>
        <w:t>работ</w:t>
      </w:r>
      <w:r w:rsidR="002F4B0D" w:rsidRPr="00663FE7">
        <w:rPr>
          <w:sz w:val="24"/>
          <w:szCs w:val="24"/>
        </w:rPr>
        <w:t>ах</w:t>
      </w:r>
      <w:r w:rsidRPr="00663FE7">
        <w:rPr>
          <w:sz w:val="24"/>
          <w:szCs w:val="24"/>
        </w:rPr>
        <w:t xml:space="preserve">, Подрядчик уплачивает </w:t>
      </w:r>
      <w:r w:rsidR="00776E0A" w:rsidRPr="00663FE7">
        <w:rPr>
          <w:sz w:val="24"/>
          <w:szCs w:val="24"/>
        </w:rPr>
        <w:t>Генподрядчику</w:t>
      </w:r>
      <w:r w:rsidRPr="00663FE7">
        <w:rPr>
          <w:sz w:val="24"/>
          <w:szCs w:val="24"/>
        </w:rPr>
        <w:t xml:space="preserve"> пени в размере 0,2% от стоимости </w:t>
      </w:r>
      <w:r w:rsidR="00940A2F" w:rsidRPr="00663FE7">
        <w:rPr>
          <w:sz w:val="24"/>
          <w:szCs w:val="24"/>
        </w:rPr>
        <w:t xml:space="preserve">выполненных  </w:t>
      </w:r>
      <w:r w:rsidRPr="00663FE7">
        <w:rPr>
          <w:sz w:val="24"/>
          <w:szCs w:val="24"/>
        </w:rPr>
        <w:t>работ за каждый день пр</w:t>
      </w:r>
      <w:r w:rsidRPr="00663FE7">
        <w:rPr>
          <w:sz w:val="24"/>
          <w:szCs w:val="24"/>
        </w:rPr>
        <w:t>о</w:t>
      </w:r>
      <w:r w:rsidRPr="00663FE7">
        <w:rPr>
          <w:sz w:val="24"/>
          <w:szCs w:val="24"/>
        </w:rPr>
        <w:t>срочки.</w:t>
      </w:r>
    </w:p>
    <w:p w:rsidR="00E520E7" w:rsidRPr="00663FE7" w:rsidRDefault="00E520E7" w:rsidP="006A2BED">
      <w:pPr>
        <w:numPr>
          <w:ilvl w:val="1"/>
          <w:numId w:val="7"/>
        </w:numPr>
        <w:tabs>
          <w:tab w:val="clear" w:pos="0"/>
          <w:tab w:val="num" w:pos="851"/>
        </w:tabs>
        <w:jc w:val="both"/>
        <w:rPr>
          <w:sz w:val="24"/>
        </w:rPr>
      </w:pPr>
      <w:r w:rsidRPr="00663FE7">
        <w:rPr>
          <w:sz w:val="24"/>
        </w:rPr>
        <w:t xml:space="preserve">В случае просрочки осуществления платежа </w:t>
      </w:r>
      <w:r w:rsidR="004B1298" w:rsidRPr="00663FE7">
        <w:rPr>
          <w:sz w:val="24"/>
        </w:rPr>
        <w:t>Генподрядчик</w:t>
      </w:r>
      <w:r w:rsidR="00A94257" w:rsidRPr="00663FE7">
        <w:rPr>
          <w:sz w:val="24"/>
        </w:rPr>
        <w:t>ом</w:t>
      </w:r>
      <w:r w:rsidR="0044205E" w:rsidRPr="00663FE7">
        <w:rPr>
          <w:sz w:val="24"/>
        </w:rPr>
        <w:t xml:space="preserve"> </w:t>
      </w:r>
      <w:r w:rsidRPr="00663FE7">
        <w:rPr>
          <w:sz w:val="24"/>
        </w:rPr>
        <w:t>за фактически выпо</w:t>
      </w:r>
      <w:r w:rsidRPr="00663FE7">
        <w:rPr>
          <w:sz w:val="24"/>
        </w:rPr>
        <w:t>л</w:t>
      </w:r>
      <w:r w:rsidRPr="00663FE7">
        <w:rPr>
          <w:sz w:val="24"/>
        </w:rPr>
        <w:t>ненный объем работ при отсутствии вины Подрядчика в сроки, установленные настоящим Д</w:t>
      </w:r>
      <w:r w:rsidRPr="00663FE7">
        <w:rPr>
          <w:sz w:val="24"/>
        </w:rPr>
        <w:t>о</w:t>
      </w:r>
      <w:r w:rsidRPr="00663FE7">
        <w:rPr>
          <w:sz w:val="24"/>
        </w:rPr>
        <w:t xml:space="preserve">говором, </w:t>
      </w:r>
      <w:r w:rsidR="004B1298" w:rsidRPr="00663FE7">
        <w:rPr>
          <w:sz w:val="24"/>
        </w:rPr>
        <w:t>Генподрядчик</w:t>
      </w:r>
      <w:r w:rsidR="0044205E" w:rsidRPr="00663FE7">
        <w:rPr>
          <w:sz w:val="24"/>
        </w:rPr>
        <w:t xml:space="preserve"> </w:t>
      </w:r>
      <w:r w:rsidRPr="00663FE7">
        <w:rPr>
          <w:sz w:val="24"/>
        </w:rPr>
        <w:t>обязуется уплатить Подрядчику пеню в размере 0,1% от суммы нев</w:t>
      </w:r>
      <w:r w:rsidRPr="00663FE7">
        <w:rPr>
          <w:sz w:val="24"/>
        </w:rPr>
        <w:t>ы</w:t>
      </w:r>
      <w:r w:rsidRPr="00663FE7">
        <w:rPr>
          <w:sz w:val="24"/>
        </w:rPr>
        <w:t>полне</w:t>
      </w:r>
      <w:r w:rsidRPr="00663FE7">
        <w:rPr>
          <w:sz w:val="24"/>
        </w:rPr>
        <w:t>н</w:t>
      </w:r>
      <w:r w:rsidRPr="00663FE7">
        <w:rPr>
          <w:sz w:val="24"/>
        </w:rPr>
        <w:t>ных обязательств Договора за каждый день просрочки.</w:t>
      </w:r>
    </w:p>
    <w:p w:rsidR="00D81EB7" w:rsidRPr="00663FE7" w:rsidRDefault="00D81EB7" w:rsidP="006A2BED">
      <w:pPr>
        <w:numPr>
          <w:ilvl w:val="1"/>
          <w:numId w:val="7"/>
        </w:numPr>
        <w:tabs>
          <w:tab w:val="clear" w:pos="0"/>
          <w:tab w:val="num" w:pos="851"/>
        </w:tabs>
        <w:jc w:val="both"/>
        <w:rPr>
          <w:sz w:val="24"/>
        </w:rPr>
      </w:pPr>
      <w:r w:rsidRPr="00663FE7">
        <w:rPr>
          <w:sz w:val="24"/>
        </w:rPr>
        <w:lastRenderedPageBreak/>
        <w:t>В случае нарушения Подрядчиком обязательств о надлежащем качестве работ</w:t>
      </w:r>
      <w:r w:rsidR="003771C7" w:rsidRPr="00663FE7">
        <w:rPr>
          <w:sz w:val="24"/>
        </w:rPr>
        <w:t xml:space="preserve"> (п. п. 6.3 и 6.4)</w:t>
      </w:r>
      <w:r w:rsidRPr="00663FE7">
        <w:rPr>
          <w:sz w:val="24"/>
        </w:rPr>
        <w:t>, Генподрядчик вправе</w:t>
      </w:r>
      <w:r w:rsidR="003771C7" w:rsidRPr="00663FE7">
        <w:rPr>
          <w:sz w:val="24"/>
        </w:rPr>
        <w:t>, предварительно письменно уведомив Подрядчика,</w:t>
      </w:r>
      <w:r w:rsidRPr="00663FE7">
        <w:rPr>
          <w:sz w:val="24"/>
        </w:rPr>
        <w:t xml:space="preserve"> </w:t>
      </w:r>
      <w:r w:rsidR="002C52E7" w:rsidRPr="00663FE7">
        <w:rPr>
          <w:sz w:val="24"/>
        </w:rPr>
        <w:t>самостоятел</w:t>
      </w:r>
      <w:r w:rsidR="002C52E7" w:rsidRPr="00663FE7">
        <w:rPr>
          <w:sz w:val="24"/>
        </w:rPr>
        <w:t>ь</w:t>
      </w:r>
      <w:r w:rsidR="002C52E7" w:rsidRPr="00663FE7">
        <w:rPr>
          <w:sz w:val="24"/>
        </w:rPr>
        <w:t xml:space="preserve">но или с привлечением сторонней организации </w:t>
      </w:r>
      <w:r w:rsidRPr="00663FE7">
        <w:rPr>
          <w:sz w:val="24"/>
        </w:rPr>
        <w:t>устранить недостатки работ, выполненных Подрядчиком, и потребовать возмещения св</w:t>
      </w:r>
      <w:r w:rsidRPr="00663FE7">
        <w:rPr>
          <w:sz w:val="24"/>
        </w:rPr>
        <w:t>о</w:t>
      </w:r>
      <w:r w:rsidRPr="00663FE7">
        <w:rPr>
          <w:sz w:val="24"/>
        </w:rPr>
        <w:t>их расходов.</w:t>
      </w:r>
    </w:p>
    <w:p w:rsidR="00E10F3C" w:rsidRPr="00663FE7" w:rsidRDefault="00E10F3C" w:rsidP="00D81EB7">
      <w:pPr>
        <w:ind w:firstLine="720"/>
        <w:jc w:val="both"/>
        <w:rPr>
          <w:sz w:val="24"/>
        </w:rPr>
      </w:pPr>
    </w:p>
    <w:p w:rsidR="00E520E7" w:rsidRPr="00663FE7" w:rsidRDefault="00E520E7" w:rsidP="00902A89">
      <w:pPr>
        <w:numPr>
          <w:ilvl w:val="0"/>
          <w:numId w:val="7"/>
        </w:numPr>
        <w:jc w:val="center"/>
        <w:rPr>
          <w:sz w:val="24"/>
        </w:rPr>
      </w:pPr>
      <w:r w:rsidRPr="00663FE7">
        <w:rPr>
          <w:sz w:val="24"/>
        </w:rPr>
        <w:t>ОБСТОЯТЕЛЬСТВА НЕПРЕОДОЛИМОЙ СИЛЫ</w:t>
      </w:r>
    </w:p>
    <w:p w:rsidR="00E520E7" w:rsidRPr="00663FE7" w:rsidRDefault="00E520E7" w:rsidP="006A2BED">
      <w:pPr>
        <w:pStyle w:val="a3"/>
        <w:numPr>
          <w:ilvl w:val="1"/>
          <w:numId w:val="7"/>
        </w:numPr>
        <w:tabs>
          <w:tab w:val="clear" w:pos="0"/>
          <w:tab w:val="num" w:pos="851"/>
        </w:tabs>
        <w:spacing w:before="0"/>
        <w:rPr>
          <w:sz w:val="24"/>
        </w:rPr>
      </w:pPr>
      <w:r w:rsidRPr="00663FE7">
        <w:rPr>
          <w:sz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</w:t>
      </w:r>
      <w:r w:rsidRPr="00663FE7">
        <w:rPr>
          <w:sz w:val="24"/>
        </w:rPr>
        <w:t>я</w:t>
      </w:r>
      <w:r w:rsidRPr="00663FE7">
        <w:rPr>
          <w:sz w:val="24"/>
        </w:rPr>
        <w:t>тельств непреодолимой силы, и если эти обстоятельства непосредственно повлияли на испо</w:t>
      </w:r>
      <w:r w:rsidRPr="00663FE7">
        <w:rPr>
          <w:sz w:val="24"/>
        </w:rPr>
        <w:t>л</w:t>
      </w:r>
      <w:r w:rsidRPr="00663FE7">
        <w:rPr>
          <w:sz w:val="24"/>
        </w:rPr>
        <w:t>нение настоящего Договора.</w:t>
      </w:r>
    </w:p>
    <w:p w:rsidR="00E520E7" w:rsidRPr="00663FE7" w:rsidRDefault="00E520E7">
      <w:pPr>
        <w:pStyle w:val="a3"/>
        <w:spacing w:before="0"/>
        <w:rPr>
          <w:sz w:val="24"/>
        </w:rPr>
      </w:pPr>
      <w:r w:rsidRPr="00663FE7">
        <w:rPr>
          <w:sz w:val="24"/>
        </w:rPr>
        <w:t>В этих случаях срок выполнения Сторонами обязательств по Договору отодвигается с</w:t>
      </w:r>
      <w:r w:rsidRPr="00663FE7">
        <w:rPr>
          <w:sz w:val="24"/>
        </w:rPr>
        <w:t>о</w:t>
      </w:r>
      <w:r w:rsidRPr="00663FE7">
        <w:rPr>
          <w:sz w:val="24"/>
        </w:rPr>
        <w:t>размерно времени, в течение которого действов</w:t>
      </w:r>
      <w:r w:rsidRPr="00663FE7">
        <w:rPr>
          <w:sz w:val="24"/>
        </w:rPr>
        <w:t>а</w:t>
      </w:r>
      <w:r w:rsidRPr="00663FE7">
        <w:rPr>
          <w:sz w:val="24"/>
        </w:rPr>
        <w:t>ли такие обстоятельства и их последствия.</w:t>
      </w:r>
    </w:p>
    <w:p w:rsidR="00E520E7" w:rsidRPr="00663FE7" w:rsidRDefault="00E520E7" w:rsidP="006A2BED">
      <w:pPr>
        <w:numPr>
          <w:ilvl w:val="1"/>
          <w:numId w:val="7"/>
        </w:numPr>
        <w:tabs>
          <w:tab w:val="clear" w:pos="0"/>
          <w:tab w:val="num" w:pos="851"/>
        </w:tabs>
        <w:jc w:val="both"/>
        <w:rPr>
          <w:sz w:val="24"/>
        </w:rPr>
      </w:pPr>
      <w:r w:rsidRPr="00663FE7">
        <w:rPr>
          <w:sz w:val="24"/>
        </w:rPr>
        <w:t>Сторона, для которой создалась невозможность исполнения обязательств по насто</w:t>
      </w:r>
      <w:r w:rsidRPr="00663FE7">
        <w:rPr>
          <w:sz w:val="24"/>
        </w:rPr>
        <w:t>я</w:t>
      </w:r>
      <w:r w:rsidRPr="00663FE7">
        <w:rPr>
          <w:sz w:val="24"/>
        </w:rPr>
        <w:t>щему Договору вследствие обстоятельств непреодолимой силы, должна без промедления, о</w:t>
      </w:r>
      <w:r w:rsidRPr="00663FE7">
        <w:rPr>
          <w:sz w:val="24"/>
        </w:rPr>
        <w:t>д</w:t>
      </w:r>
      <w:r w:rsidRPr="00663FE7">
        <w:rPr>
          <w:sz w:val="24"/>
        </w:rPr>
        <w:t>нако не позднее 3-х (трех) календарных дней с момента их наступления письменно изве</w:t>
      </w:r>
      <w:r w:rsidRPr="00663FE7">
        <w:rPr>
          <w:sz w:val="24"/>
        </w:rPr>
        <w:t>с</w:t>
      </w:r>
      <w:r w:rsidRPr="00663FE7">
        <w:rPr>
          <w:sz w:val="24"/>
        </w:rPr>
        <w:t>тить другую Сторону о наступлении этих обстоятельств. Извещ</w:t>
      </w:r>
      <w:r w:rsidRPr="00663FE7">
        <w:rPr>
          <w:sz w:val="24"/>
        </w:rPr>
        <w:t>е</w:t>
      </w:r>
      <w:r w:rsidRPr="00663FE7">
        <w:rPr>
          <w:sz w:val="24"/>
        </w:rPr>
        <w:t>ние должно содержать данные о наступлении и характере обстоятельств и возможных их последствиях, а также о предполага</w:t>
      </w:r>
      <w:r w:rsidRPr="00663FE7">
        <w:rPr>
          <w:sz w:val="24"/>
        </w:rPr>
        <w:t>е</w:t>
      </w:r>
      <w:r w:rsidRPr="00663FE7">
        <w:rPr>
          <w:sz w:val="24"/>
        </w:rPr>
        <w:t>мых сроках их прекращения. Сторона также без промедления, однако, не позднее 3 (трех) к</w:t>
      </w:r>
      <w:r w:rsidRPr="00663FE7">
        <w:rPr>
          <w:sz w:val="24"/>
        </w:rPr>
        <w:t>а</w:t>
      </w:r>
      <w:r w:rsidRPr="00663FE7">
        <w:rPr>
          <w:sz w:val="24"/>
        </w:rPr>
        <w:t>ленда</w:t>
      </w:r>
      <w:r w:rsidRPr="00663FE7">
        <w:rPr>
          <w:sz w:val="24"/>
        </w:rPr>
        <w:t>р</w:t>
      </w:r>
      <w:r w:rsidRPr="00663FE7">
        <w:rPr>
          <w:sz w:val="24"/>
        </w:rPr>
        <w:t>ных дней должна известить другую Сторону в письменном виде о прекращении этих обстоятельств.</w:t>
      </w:r>
    </w:p>
    <w:p w:rsidR="00E520E7" w:rsidRPr="00663FE7" w:rsidRDefault="00E520E7" w:rsidP="006A2BED">
      <w:pPr>
        <w:numPr>
          <w:ilvl w:val="1"/>
          <w:numId w:val="7"/>
        </w:numPr>
        <w:tabs>
          <w:tab w:val="clear" w:pos="0"/>
          <w:tab w:val="num" w:pos="851"/>
        </w:tabs>
        <w:jc w:val="both"/>
        <w:rPr>
          <w:sz w:val="24"/>
        </w:rPr>
      </w:pPr>
      <w:r w:rsidRPr="00663FE7">
        <w:rPr>
          <w:sz w:val="24"/>
        </w:rPr>
        <w:t>Если последствия, вызванные этими обстоятельствами, будут продолжаться б</w:t>
      </w:r>
      <w:r w:rsidRPr="00663FE7">
        <w:rPr>
          <w:sz w:val="24"/>
        </w:rPr>
        <w:t>о</w:t>
      </w:r>
      <w:r w:rsidRPr="00663FE7">
        <w:rPr>
          <w:sz w:val="24"/>
        </w:rPr>
        <w:t>лее 20-и (двадцати) дней, то Стороны принимают совместное решение о возможности дальнейшего и</w:t>
      </w:r>
      <w:r w:rsidRPr="00663FE7">
        <w:rPr>
          <w:sz w:val="24"/>
        </w:rPr>
        <w:t>с</w:t>
      </w:r>
      <w:r w:rsidRPr="00663FE7">
        <w:rPr>
          <w:sz w:val="24"/>
        </w:rPr>
        <w:t>полнения Договора или о его прекращении, однако, если в течение дополнительных 10-и (д</w:t>
      </w:r>
      <w:r w:rsidRPr="00663FE7">
        <w:rPr>
          <w:sz w:val="24"/>
        </w:rPr>
        <w:t>е</w:t>
      </w:r>
      <w:r w:rsidRPr="00663FE7">
        <w:rPr>
          <w:sz w:val="24"/>
        </w:rPr>
        <w:t>сяти) дней Стороны не смогут найти выход из создавшейся ситуации, то каждая из Сторон вправе расторгнуть настоящий Договор, и в этом случае будут применяться условия п.10 н</w:t>
      </w:r>
      <w:r w:rsidRPr="00663FE7">
        <w:rPr>
          <w:sz w:val="24"/>
        </w:rPr>
        <w:t>а</w:t>
      </w:r>
      <w:r w:rsidRPr="00663FE7">
        <w:rPr>
          <w:sz w:val="24"/>
        </w:rPr>
        <w:t>стоящего Договора.</w:t>
      </w:r>
    </w:p>
    <w:p w:rsidR="00E520E7" w:rsidRPr="00663FE7" w:rsidRDefault="00E520E7" w:rsidP="006A2BED">
      <w:pPr>
        <w:numPr>
          <w:ilvl w:val="1"/>
          <w:numId w:val="7"/>
        </w:numPr>
        <w:tabs>
          <w:tab w:val="clear" w:pos="0"/>
          <w:tab w:val="num" w:pos="851"/>
        </w:tabs>
        <w:jc w:val="both"/>
        <w:rPr>
          <w:sz w:val="24"/>
        </w:rPr>
      </w:pPr>
      <w:r w:rsidRPr="00663FE7">
        <w:rPr>
          <w:sz w:val="24"/>
        </w:rPr>
        <w:t>Не извещение или несвоевременное извещение о наступлении обстоятельств</w:t>
      </w:r>
      <w:r w:rsidR="009D2CA7" w:rsidRPr="00663FE7">
        <w:rPr>
          <w:sz w:val="24"/>
        </w:rPr>
        <w:t xml:space="preserve"> непр</w:t>
      </w:r>
      <w:r w:rsidR="009D2CA7" w:rsidRPr="00663FE7">
        <w:rPr>
          <w:sz w:val="24"/>
        </w:rPr>
        <w:t>е</w:t>
      </w:r>
      <w:r w:rsidR="009D2CA7" w:rsidRPr="00663FE7">
        <w:rPr>
          <w:sz w:val="24"/>
        </w:rPr>
        <w:t>одолимой силы</w:t>
      </w:r>
      <w:r w:rsidRPr="00663FE7">
        <w:rPr>
          <w:sz w:val="24"/>
        </w:rPr>
        <w:t xml:space="preserve"> лишают Стороны права ссылаться на них в дальнейшем.</w:t>
      </w:r>
    </w:p>
    <w:p w:rsidR="00E10F3C" w:rsidRPr="00663FE7" w:rsidRDefault="00E10F3C" w:rsidP="00E10F3C">
      <w:pPr>
        <w:ind w:firstLine="720"/>
        <w:jc w:val="both"/>
        <w:rPr>
          <w:bCs/>
          <w:sz w:val="24"/>
        </w:rPr>
      </w:pPr>
    </w:p>
    <w:p w:rsidR="00E520E7" w:rsidRPr="00663FE7" w:rsidRDefault="00E520E7" w:rsidP="00902A89">
      <w:pPr>
        <w:numPr>
          <w:ilvl w:val="0"/>
          <w:numId w:val="7"/>
        </w:numPr>
        <w:jc w:val="center"/>
        <w:rPr>
          <w:sz w:val="24"/>
        </w:rPr>
      </w:pPr>
      <w:r w:rsidRPr="00663FE7">
        <w:rPr>
          <w:sz w:val="24"/>
        </w:rPr>
        <w:t>РАЗРЕШЕНИЕ СПОРОВ</w:t>
      </w:r>
    </w:p>
    <w:p w:rsidR="00E520E7" w:rsidRPr="00663FE7" w:rsidRDefault="00E520E7" w:rsidP="006A2BED">
      <w:pPr>
        <w:pStyle w:val="a3"/>
        <w:widowControl/>
        <w:numPr>
          <w:ilvl w:val="1"/>
          <w:numId w:val="7"/>
        </w:numPr>
        <w:tabs>
          <w:tab w:val="clear" w:pos="0"/>
          <w:tab w:val="num" w:pos="851"/>
        </w:tabs>
        <w:spacing w:before="0"/>
        <w:rPr>
          <w:sz w:val="24"/>
        </w:rPr>
      </w:pPr>
      <w:r w:rsidRPr="00663FE7">
        <w:rPr>
          <w:sz w:val="24"/>
        </w:rPr>
        <w:t>Все споры и разногласия, могущие возникнуть из настоящего Договора или в связи с ним, Стороны должны регулировать путем переговоров.</w:t>
      </w:r>
    </w:p>
    <w:p w:rsidR="00E520E7" w:rsidRPr="00663FE7" w:rsidRDefault="00E520E7" w:rsidP="006A2BED">
      <w:pPr>
        <w:numPr>
          <w:ilvl w:val="1"/>
          <w:numId w:val="7"/>
        </w:numPr>
        <w:tabs>
          <w:tab w:val="clear" w:pos="0"/>
          <w:tab w:val="num" w:pos="851"/>
        </w:tabs>
        <w:jc w:val="both"/>
        <w:rPr>
          <w:sz w:val="24"/>
        </w:rPr>
      </w:pPr>
      <w:r w:rsidRPr="00663FE7">
        <w:rPr>
          <w:sz w:val="24"/>
        </w:rPr>
        <w:t>В случае, если Стороны не достигнут соглашения по имеющимся спорам и разногл</w:t>
      </w:r>
      <w:r w:rsidRPr="00663FE7">
        <w:rPr>
          <w:sz w:val="24"/>
        </w:rPr>
        <w:t>а</w:t>
      </w:r>
      <w:r w:rsidRPr="00663FE7">
        <w:rPr>
          <w:sz w:val="24"/>
        </w:rPr>
        <w:t>сиям путем переговоров, то любой спор или разногласие, вытекающие из настоящего Д</w:t>
      </w:r>
      <w:r w:rsidRPr="00663FE7">
        <w:rPr>
          <w:sz w:val="24"/>
        </w:rPr>
        <w:t>о</w:t>
      </w:r>
      <w:r w:rsidRPr="00663FE7">
        <w:rPr>
          <w:sz w:val="24"/>
        </w:rPr>
        <w:t>говора или в связи с ним, либо его нарушением или недействительностью, будут разрешаться в арби</w:t>
      </w:r>
      <w:r w:rsidRPr="00663FE7">
        <w:rPr>
          <w:sz w:val="24"/>
        </w:rPr>
        <w:t>т</w:t>
      </w:r>
      <w:r w:rsidRPr="00663FE7">
        <w:rPr>
          <w:sz w:val="24"/>
        </w:rPr>
        <w:t>ражном суде по месту нахождения ответчика, в соответствии с действующим законодательс</w:t>
      </w:r>
      <w:r w:rsidRPr="00663FE7">
        <w:rPr>
          <w:sz w:val="24"/>
        </w:rPr>
        <w:t>т</w:t>
      </w:r>
      <w:r w:rsidRPr="00663FE7">
        <w:rPr>
          <w:sz w:val="24"/>
        </w:rPr>
        <w:t>вом РФ.</w:t>
      </w:r>
    </w:p>
    <w:p w:rsidR="00E10F3C" w:rsidRPr="00663FE7" w:rsidRDefault="00E10F3C">
      <w:pPr>
        <w:ind w:firstLine="720"/>
        <w:jc w:val="both"/>
        <w:rPr>
          <w:sz w:val="24"/>
        </w:rPr>
      </w:pPr>
    </w:p>
    <w:p w:rsidR="00E520E7" w:rsidRPr="00663FE7" w:rsidRDefault="00E520E7" w:rsidP="00902A89">
      <w:pPr>
        <w:numPr>
          <w:ilvl w:val="0"/>
          <w:numId w:val="7"/>
        </w:numPr>
        <w:jc w:val="center"/>
        <w:rPr>
          <w:sz w:val="24"/>
        </w:rPr>
      </w:pPr>
      <w:r w:rsidRPr="00663FE7">
        <w:rPr>
          <w:sz w:val="24"/>
        </w:rPr>
        <w:t>РАСТОРЖЕНИЕ ДОГОВОРА</w:t>
      </w:r>
    </w:p>
    <w:p w:rsidR="00E520E7" w:rsidRPr="00663FE7" w:rsidRDefault="00997B2F" w:rsidP="006A2BED">
      <w:pPr>
        <w:pStyle w:val="a3"/>
        <w:numPr>
          <w:ilvl w:val="1"/>
          <w:numId w:val="7"/>
        </w:numPr>
        <w:tabs>
          <w:tab w:val="clear" w:pos="0"/>
          <w:tab w:val="num" w:pos="993"/>
        </w:tabs>
        <w:spacing w:before="0"/>
        <w:rPr>
          <w:sz w:val="24"/>
        </w:rPr>
      </w:pPr>
      <w:r w:rsidRPr="00663FE7">
        <w:rPr>
          <w:sz w:val="24"/>
        </w:rPr>
        <w:t>Настоящий договор может быть расторгнут по соглашению Сторон или по решению Арбитражного суда в порядке, предусмотренном действующим законодательством.</w:t>
      </w:r>
    </w:p>
    <w:p w:rsidR="00E520E7" w:rsidRPr="00663FE7" w:rsidRDefault="00D15648" w:rsidP="006A2BED">
      <w:pPr>
        <w:numPr>
          <w:ilvl w:val="1"/>
          <w:numId w:val="7"/>
        </w:numPr>
        <w:tabs>
          <w:tab w:val="clear" w:pos="0"/>
          <w:tab w:val="num" w:pos="993"/>
        </w:tabs>
        <w:jc w:val="both"/>
        <w:rPr>
          <w:sz w:val="24"/>
        </w:rPr>
      </w:pPr>
      <w:r w:rsidRPr="00663FE7">
        <w:rPr>
          <w:sz w:val="24"/>
        </w:rPr>
        <w:t>Генподряд</w:t>
      </w:r>
      <w:r w:rsidR="00A94257" w:rsidRPr="00663FE7">
        <w:rPr>
          <w:sz w:val="24"/>
        </w:rPr>
        <w:t>чик</w:t>
      </w:r>
      <w:r w:rsidR="00997B2F" w:rsidRPr="00663FE7">
        <w:rPr>
          <w:sz w:val="24"/>
        </w:rPr>
        <w:t xml:space="preserve"> вправе расторгнуть Договор без возмещения Подрядчику убытков, обусловленных прекращением договорных отношений, до завершения работ в случаях:</w:t>
      </w:r>
    </w:p>
    <w:p w:rsidR="00997B2F" w:rsidRPr="00663FE7" w:rsidRDefault="00997B2F">
      <w:pPr>
        <w:ind w:firstLine="720"/>
        <w:jc w:val="both"/>
        <w:rPr>
          <w:sz w:val="24"/>
        </w:rPr>
      </w:pPr>
      <w:r w:rsidRPr="00663FE7">
        <w:rPr>
          <w:sz w:val="24"/>
        </w:rPr>
        <w:t xml:space="preserve"> - задержки Подрядчиком начала работ более чем на десять</w:t>
      </w:r>
      <w:r w:rsidR="00A30B51" w:rsidRPr="00663FE7">
        <w:rPr>
          <w:sz w:val="24"/>
        </w:rPr>
        <w:t xml:space="preserve"> календарных дней по пр</w:t>
      </w:r>
      <w:r w:rsidR="00A30B51" w:rsidRPr="00663FE7">
        <w:rPr>
          <w:sz w:val="24"/>
        </w:rPr>
        <w:t>и</w:t>
      </w:r>
      <w:r w:rsidR="00A30B51" w:rsidRPr="00663FE7">
        <w:rPr>
          <w:sz w:val="24"/>
        </w:rPr>
        <w:t xml:space="preserve">чине или обстоятельствам, независящим от </w:t>
      </w:r>
      <w:r w:rsidR="00D15648" w:rsidRPr="00663FE7">
        <w:rPr>
          <w:sz w:val="24"/>
        </w:rPr>
        <w:t>Генподряд</w:t>
      </w:r>
      <w:r w:rsidR="00A94257" w:rsidRPr="00663FE7">
        <w:rPr>
          <w:sz w:val="24"/>
        </w:rPr>
        <w:t>чика</w:t>
      </w:r>
      <w:r w:rsidR="00A30B51" w:rsidRPr="00663FE7">
        <w:rPr>
          <w:sz w:val="24"/>
        </w:rPr>
        <w:t>;</w:t>
      </w:r>
    </w:p>
    <w:p w:rsidR="00A30B51" w:rsidRPr="00663FE7" w:rsidRDefault="00A30B51">
      <w:pPr>
        <w:ind w:firstLine="720"/>
        <w:jc w:val="both"/>
        <w:rPr>
          <w:sz w:val="24"/>
        </w:rPr>
      </w:pPr>
      <w:r w:rsidRPr="00663FE7">
        <w:rPr>
          <w:sz w:val="24"/>
        </w:rPr>
        <w:t xml:space="preserve"> - вследствие признания нецелесообразности дальнейшего ведения работ, по вине По</w:t>
      </w:r>
      <w:r w:rsidRPr="00663FE7">
        <w:rPr>
          <w:sz w:val="24"/>
        </w:rPr>
        <w:t>д</w:t>
      </w:r>
      <w:r w:rsidRPr="00663FE7">
        <w:rPr>
          <w:sz w:val="24"/>
        </w:rPr>
        <w:t>рядчика;</w:t>
      </w:r>
    </w:p>
    <w:p w:rsidR="00A30B51" w:rsidRPr="00663FE7" w:rsidRDefault="00A30B51">
      <w:pPr>
        <w:ind w:firstLine="720"/>
        <w:jc w:val="both"/>
        <w:rPr>
          <w:sz w:val="24"/>
        </w:rPr>
      </w:pPr>
      <w:r w:rsidRPr="00663FE7">
        <w:rPr>
          <w:sz w:val="24"/>
        </w:rPr>
        <w:t xml:space="preserve"> - </w:t>
      </w:r>
      <w:r w:rsidR="00846E87" w:rsidRPr="00663FE7">
        <w:rPr>
          <w:sz w:val="24"/>
        </w:rPr>
        <w:t>невыполнения Подрядчиком графика выполнения работ более чем на десять рабочих дней;</w:t>
      </w:r>
    </w:p>
    <w:p w:rsidR="00846E87" w:rsidRPr="00663FE7" w:rsidRDefault="00846E87">
      <w:pPr>
        <w:ind w:firstLine="720"/>
        <w:jc w:val="both"/>
        <w:rPr>
          <w:sz w:val="24"/>
        </w:rPr>
      </w:pPr>
      <w:r w:rsidRPr="00663FE7">
        <w:rPr>
          <w:sz w:val="24"/>
        </w:rPr>
        <w:t xml:space="preserve"> - неоднократных нарушений Подрядчиком условий Договора и неисполнения указаний </w:t>
      </w:r>
      <w:r w:rsidR="004B1298" w:rsidRPr="00663FE7">
        <w:rPr>
          <w:sz w:val="24"/>
        </w:rPr>
        <w:t>Генподрядчик</w:t>
      </w:r>
      <w:r w:rsidR="00A94257" w:rsidRPr="00663FE7">
        <w:rPr>
          <w:sz w:val="24"/>
        </w:rPr>
        <w:t>а</w:t>
      </w:r>
      <w:r w:rsidR="00405E0F" w:rsidRPr="00663FE7">
        <w:rPr>
          <w:sz w:val="24"/>
        </w:rPr>
        <w:t>, направленных подрядчику в форме предписания или записи в журнале прои</w:t>
      </w:r>
      <w:r w:rsidR="00405E0F" w:rsidRPr="00663FE7">
        <w:rPr>
          <w:sz w:val="24"/>
        </w:rPr>
        <w:t>з</w:t>
      </w:r>
      <w:r w:rsidR="00405E0F" w:rsidRPr="00663FE7">
        <w:rPr>
          <w:sz w:val="24"/>
        </w:rPr>
        <w:t>водс</w:t>
      </w:r>
      <w:r w:rsidR="00405E0F" w:rsidRPr="00663FE7">
        <w:rPr>
          <w:sz w:val="24"/>
        </w:rPr>
        <w:t>т</w:t>
      </w:r>
      <w:r w:rsidR="00405E0F" w:rsidRPr="00663FE7">
        <w:rPr>
          <w:sz w:val="24"/>
        </w:rPr>
        <w:t>ва работ;</w:t>
      </w:r>
    </w:p>
    <w:p w:rsidR="00405E0F" w:rsidRPr="00663FE7" w:rsidRDefault="00405E0F">
      <w:pPr>
        <w:ind w:firstLine="720"/>
        <w:jc w:val="both"/>
        <w:rPr>
          <w:sz w:val="24"/>
        </w:rPr>
      </w:pPr>
      <w:r w:rsidRPr="00663FE7">
        <w:rPr>
          <w:sz w:val="24"/>
        </w:rPr>
        <w:lastRenderedPageBreak/>
        <w:t xml:space="preserve"> - несоблюдения Подрядчиком строительных норм и правил в части качества стро</w:t>
      </w:r>
      <w:r w:rsidRPr="00663FE7">
        <w:rPr>
          <w:sz w:val="24"/>
        </w:rPr>
        <w:t>и</w:t>
      </w:r>
      <w:r w:rsidRPr="00663FE7">
        <w:rPr>
          <w:sz w:val="24"/>
        </w:rPr>
        <w:t>тельно-монтажных работ;</w:t>
      </w:r>
    </w:p>
    <w:p w:rsidR="00405E0F" w:rsidRPr="00663FE7" w:rsidRDefault="00405E0F">
      <w:pPr>
        <w:ind w:firstLine="720"/>
        <w:jc w:val="both"/>
        <w:rPr>
          <w:sz w:val="24"/>
        </w:rPr>
      </w:pPr>
      <w:r w:rsidRPr="00663FE7">
        <w:rPr>
          <w:sz w:val="24"/>
        </w:rPr>
        <w:t xml:space="preserve"> - выявления дефектов  и работ, выполненных с отступлением от проектной документ</w:t>
      </w:r>
      <w:r w:rsidRPr="00663FE7">
        <w:rPr>
          <w:sz w:val="24"/>
        </w:rPr>
        <w:t>а</w:t>
      </w:r>
      <w:r w:rsidRPr="00663FE7">
        <w:rPr>
          <w:sz w:val="24"/>
        </w:rPr>
        <w:t xml:space="preserve">ции, без согласования таких отступлений с </w:t>
      </w:r>
      <w:r w:rsidR="00D15648" w:rsidRPr="00663FE7">
        <w:rPr>
          <w:sz w:val="24"/>
        </w:rPr>
        <w:t xml:space="preserve">Генподрядчиком и </w:t>
      </w:r>
      <w:r w:rsidR="004B1298" w:rsidRPr="00663FE7">
        <w:rPr>
          <w:sz w:val="24"/>
        </w:rPr>
        <w:t>Генподрядчик</w:t>
      </w:r>
      <w:r w:rsidR="00A94257" w:rsidRPr="00663FE7">
        <w:rPr>
          <w:sz w:val="24"/>
        </w:rPr>
        <w:t>ом</w:t>
      </w:r>
      <w:r w:rsidRPr="00663FE7">
        <w:rPr>
          <w:sz w:val="24"/>
        </w:rPr>
        <w:t>;</w:t>
      </w:r>
    </w:p>
    <w:p w:rsidR="00405E0F" w:rsidRPr="00663FE7" w:rsidRDefault="00405E0F">
      <w:pPr>
        <w:ind w:firstLine="720"/>
        <w:jc w:val="both"/>
        <w:rPr>
          <w:sz w:val="24"/>
        </w:rPr>
      </w:pPr>
      <w:r w:rsidRPr="00663FE7">
        <w:rPr>
          <w:sz w:val="24"/>
        </w:rPr>
        <w:t xml:space="preserve"> - остановке Подрядчиком выполнения работ на срок более пяти рабочих дней по нез</w:t>
      </w:r>
      <w:r w:rsidRPr="00663FE7">
        <w:rPr>
          <w:sz w:val="24"/>
        </w:rPr>
        <w:t>а</w:t>
      </w:r>
      <w:r w:rsidRPr="00663FE7">
        <w:rPr>
          <w:sz w:val="24"/>
        </w:rPr>
        <w:t xml:space="preserve">висящим от </w:t>
      </w:r>
      <w:r w:rsidR="00D15648" w:rsidRPr="00663FE7">
        <w:rPr>
          <w:sz w:val="24"/>
        </w:rPr>
        <w:t>Генподряд</w:t>
      </w:r>
      <w:r w:rsidR="00A94257" w:rsidRPr="00663FE7">
        <w:rPr>
          <w:sz w:val="24"/>
        </w:rPr>
        <w:t>чика</w:t>
      </w:r>
      <w:r w:rsidRPr="00663FE7">
        <w:rPr>
          <w:sz w:val="24"/>
        </w:rPr>
        <w:t xml:space="preserve"> причинам;</w:t>
      </w:r>
    </w:p>
    <w:p w:rsidR="00405E0F" w:rsidRPr="00663FE7" w:rsidRDefault="00405E0F" w:rsidP="00405E0F">
      <w:pPr>
        <w:ind w:firstLine="720"/>
        <w:jc w:val="both"/>
        <w:rPr>
          <w:sz w:val="24"/>
        </w:rPr>
      </w:pPr>
      <w:r w:rsidRPr="00663FE7">
        <w:rPr>
          <w:sz w:val="24"/>
        </w:rPr>
        <w:t>- неоднократных, грубых нарушений установленных проектом организации строител</w:t>
      </w:r>
      <w:r w:rsidRPr="00663FE7">
        <w:rPr>
          <w:sz w:val="24"/>
        </w:rPr>
        <w:t>ь</w:t>
      </w:r>
      <w:r w:rsidRPr="00663FE7">
        <w:rPr>
          <w:sz w:val="24"/>
        </w:rPr>
        <w:t>ства правил вед</w:t>
      </w:r>
      <w:r w:rsidRPr="00663FE7">
        <w:rPr>
          <w:sz w:val="24"/>
        </w:rPr>
        <w:t>е</w:t>
      </w:r>
      <w:r w:rsidRPr="00663FE7">
        <w:rPr>
          <w:sz w:val="24"/>
        </w:rPr>
        <w:t>ния строительства и выполнения отдельных видов работ;</w:t>
      </w:r>
    </w:p>
    <w:p w:rsidR="00405E0F" w:rsidRPr="00663FE7" w:rsidRDefault="00405E0F" w:rsidP="00405E0F">
      <w:pPr>
        <w:ind w:firstLine="720"/>
        <w:jc w:val="both"/>
        <w:rPr>
          <w:sz w:val="24"/>
        </w:rPr>
      </w:pPr>
      <w:r w:rsidRPr="00663FE7">
        <w:rPr>
          <w:sz w:val="24"/>
        </w:rPr>
        <w:t>-</w:t>
      </w:r>
      <w:r w:rsidR="00D15648" w:rsidRPr="00663FE7">
        <w:rPr>
          <w:sz w:val="24"/>
        </w:rPr>
        <w:t xml:space="preserve"> </w:t>
      </w:r>
      <w:r w:rsidRPr="00663FE7">
        <w:rPr>
          <w:sz w:val="24"/>
        </w:rPr>
        <w:t>несоблюдения Подрядчиком требований пожарной безопасности, охраны окружа</w:t>
      </w:r>
      <w:r w:rsidRPr="00663FE7">
        <w:rPr>
          <w:sz w:val="24"/>
        </w:rPr>
        <w:t>ю</w:t>
      </w:r>
      <w:r w:rsidRPr="00663FE7">
        <w:rPr>
          <w:sz w:val="24"/>
        </w:rPr>
        <w:t xml:space="preserve">щей среды, санитарных нормативов и уровня шума, </w:t>
      </w:r>
      <w:r w:rsidR="00E977B3" w:rsidRPr="00663FE7">
        <w:rPr>
          <w:sz w:val="24"/>
        </w:rPr>
        <w:t xml:space="preserve">и других нарушений, </w:t>
      </w:r>
      <w:r w:rsidRPr="00663FE7">
        <w:rPr>
          <w:sz w:val="24"/>
        </w:rPr>
        <w:t>выявленных надзорными и контролирующими органами исполнительной вл</w:t>
      </w:r>
      <w:r w:rsidRPr="00663FE7">
        <w:rPr>
          <w:sz w:val="24"/>
        </w:rPr>
        <w:t>а</w:t>
      </w:r>
      <w:r w:rsidRPr="00663FE7">
        <w:rPr>
          <w:sz w:val="24"/>
        </w:rPr>
        <w:t>сти;</w:t>
      </w:r>
    </w:p>
    <w:p w:rsidR="00405E0F" w:rsidRPr="00663FE7" w:rsidRDefault="00405E0F" w:rsidP="00405E0F">
      <w:pPr>
        <w:ind w:firstLine="720"/>
        <w:jc w:val="both"/>
        <w:rPr>
          <w:sz w:val="24"/>
        </w:rPr>
      </w:pPr>
      <w:r w:rsidRPr="00663FE7">
        <w:rPr>
          <w:sz w:val="24"/>
        </w:rPr>
        <w:t>- аннулирования или приостановки действия лицензии на строительную деятельность Подрядчика;</w:t>
      </w:r>
    </w:p>
    <w:p w:rsidR="00405E0F" w:rsidRPr="00663FE7" w:rsidRDefault="00405E0F" w:rsidP="00405E0F">
      <w:pPr>
        <w:ind w:firstLine="720"/>
        <w:jc w:val="both"/>
        <w:rPr>
          <w:sz w:val="24"/>
        </w:rPr>
      </w:pPr>
      <w:r w:rsidRPr="00663FE7">
        <w:rPr>
          <w:sz w:val="24"/>
        </w:rPr>
        <w:t>- объявления Подрядчика банкротом в установленном Законом порядке, наложения ар</w:t>
      </w:r>
      <w:r w:rsidRPr="00663FE7">
        <w:rPr>
          <w:sz w:val="24"/>
        </w:rPr>
        <w:t>е</w:t>
      </w:r>
      <w:r w:rsidRPr="00663FE7">
        <w:rPr>
          <w:sz w:val="24"/>
        </w:rPr>
        <w:t>ста на его имущество и блокирование расчетных счетов, введения внешнего управления;</w:t>
      </w:r>
    </w:p>
    <w:p w:rsidR="00405E0F" w:rsidRPr="00663FE7" w:rsidRDefault="00405E0F" w:rsidP="006A2BED">
      <w:pPr>
        <w:numPr>
          <w:ilvl w:val="1"/>
          <w:numId w:val="7"/>
        </w:numPr>
        <w:tabs>
          <w:tab w:val="clear" w:pos="0"/>
          <w:tab w:val="num" w:pos="993"/>
        </w:tabs>
        <w:jc w:val="both"/>
        <w:rPr>
          <w:sz w:val="24"/>
        </w:rPr>
      </w:pPr>
      <w:r w:rsidRPr="00663FE7">
        <w:rPr>
          <w:sz w:val="24"/>
        </w:rPr>
        <w:t xml:space="preserve">Подрядчик вправе требовать расторжения Договора в случаях: </w:t>
      </w:r>
    </w:p>
    <w:p w:rsidR="00405E0F" w:rsidRPr="00663FE7" w:rsidRDefault="00405E0F" w:rsidP="00405E0F">
      <w:pPr>
        <w:ind w:firstLine="720"/>
        <w:jc w:val="both"/>
        <w:rPr>
          <w:sz w:val="24"/>
        </w:rPr>
      </w:pPr>
      <w:r w:rsidRPr="00663FE7">
        <w:rPr>
          <w:sz w:val="24"/>
        </w:rPr>
        <w:t xml:space="preserve">- увеличения по требованию </w:t>
      </w:r>
      <w:r w:rsidR="00D15648" w:rsidRPr="00663FE7">
        <w:rPr>
          <w:sz w:val="24"/>
        </w:rPr>
        <w:t>Генподряд</w:t>
      </w:r>
      <w:r w:rsidR="00A94257" w:rsidRPr="00663FE7">
        <w:rPr>
          <w:sz w:val="24"/>
        </w:rPr>
        <w:t>чика</w:t>
      </w:r>
      <w:r w:rsidRPr="00663FE7">
        <w:rPr>
          <w:sz w:val="24"/>
        </w:rPr>
        <w:t xml:space="preserve"> объемов работ более чем на 10 % от опр</w:t>
      </w:r>
      <w:r w:rsidRPr="00663FE7">
        <w:rPr>
          <w:sz w:val="24"/>
        </w:rPr>
        <w:t>е</w:t>
      </w:r>
      <w:r w:rsidRPr="00663FE7">
        <w:rPr>
          <w:sz w:val="24"/>
        </w:rPr>
        <w:t>деленной Договором стоимости работ без изменения стоимости и сроков выполнения Работ;</w:t>
      </w:r>
    </w:p>
    <w:p w:rsidR="00405E0F" w:rsidRPr="00663FE7" w:rsidRDefault="00405E0F" w:rsidP="00405E0F">
      <w:pPr>
        <w:ind w:firstLine="720"/>
        <w:jc w:val="both"/>
        <w:rPr>
          <w:sz w:val="24"/>
        </w:rPr>
      </w:pPr>
      <w:r w:rsidRPr="00663FE7">
        <w:rPr>
          <w:sz w:val="24"/>
        </w:rPr>
        <w:t xml:space="preserve">- требования </w:t>
      </w:r>
      <w:r w:rsidR="00C178A8" w:rsidRPr="00663FE7">
        <w:rPr>
          <w:sz w:val="24"/>
        </w:rPr>
        <w:t>Генподрядчика</w:t>
      </w:r>
      <w:r w:rsidRPr="00663FE7">
        <w:rPr>
          <w:sz w:val="24"/>
        </w:rPr>
        <w:t xml:space="preserve"> выполнения работ, не предусмотренных Договором и пр</w:t>
      </w:r>
      <w:r w:rsidRPr="00663FE7">
        <w:rPr>
          <w:sz w:val="24"/>
        </w:rPr>
        <w:t>о</w:t>
      </w:r>
      <w:r w:rsidRPr="00663FE7">
        <w:rPr>
          <w:sz w:val="24"/>
        </w:rPr>
        <w:t>ектной документацией, меняющих характер предусмотренных в Договоре работ;</w:t>
      </w:r>
    </w:p>
    <w:p w:rsidR="00405E0F" w:rsidRPr="00663FE7" w:rsidRDefault="00405E0F" w:rsidP="00405E0F">
      <w:pPr>
        <w:ind w:firstLine="720"/>
        <w:jc w:val="both"/>
        <w:rPr>
          <w:sz w:val="24"/>
        </w:rPr>
      </w:pPr>
      <w:r w:rsidRPr="00663FE7">
        <w:rPr>
          <w:sz w:val="24"/>
        </w:rPr>
        <w:t xml:space="preserve">- аннулирования или приостановки действия лицензии на строительную деятельность </w:t>
      </w:r>
      <w:r w:rsidR="004B1298" w:rsidRPr="00663FE7">
        <w:rPr>
          <w:sz w:val="24"/>
        </w:rPr>
        <w:t>Генподрядчик</w:t>
      </w:r>
      <w:r w:rsidR="00A94257" w:rsidRPr="00663FE7">
        <w:rPr>
          <w:sz w:val="24"/>
        </w:rPr>
        <w:t>а</w:t>
      </w:r>
      <w:r w:rsidRPr="00663FE7">
        <w:rPr>
          <w:sz w:val="24"/>
        </w:rPr>
        <w:t>;</w:t>
      </w:r>
    </w:p>
    <w:p w:rsidR="00405E0F" w:rsidRPr="00663FE7" w:rsidRDefault="00405E0F" w:rsidP="00405E0F">
      <w:pPr>
        <w:ind w:firstLine="720"/>
        <w:jc w:val="both"/>
        <w:rPr>
          <w:sz w:val="24"/>
        </w:rPr>
      </w:pPr>
      <w:r w:rsidRPr="00663FE7">
        <w:rPr>
          <w:sz w:val="24"/>
        </w:rPr>
        <w:t xml:space="preserve">- остановки </w:t>
      </w:r>
      <w:r w:rsidR="004B1298" w:rsidRPr="00663FE7">
        <w:rPr>
          <w:sz w:val="24"/>
        </w:rPr>
        <w:t>Генподрядчик</w:t>
      </w:r>
      <w:r w:rsidR="00A94257" w:rsidRPr="00663FE7">
        <w:rPr>
          <w:sz w:val="24"/>
        </w:rPr>
        <w:t>ом</w:t>
      </w:r>
      <w:r w:rsidRPr="00663FE7">
        <w:rPr>
          <w:sz w:val="24"/>
        </w:rPr>
        <w:t xml:space="preserve"> выполнения строительно-монтажных работ по причинам, не з</w:t>
      </w:r>
      <w:r w:rsidRPr="00663FE7">
        <w:rPr>
          <w:sz w:val="24"/>
        </w:rPr>
        <w:t>а</w:t>
      </w:r>
      <w:r w:rsidRPr="00663FE7">
        <w:rPr>
          <w:sz w:val="24"/>
        </w:rPr>
        <w:t xml:space="preserve">висящим от </w:t>
      </w:r>
      <w:r w:rsidR="00A94257" w:rsidRPr="00663FE7">
        <w:rPr>
          <w:sz w:val="24"/>
        </w:rPr>
        <w:t>П</w:t>
      </w:r>
      <w:r w:rsidRPr="00663FE7">
        <w:rPr>
          <w:sz w:val="24"/>
        </w:rPr>
        <w:t>одрядчика, на срок</w:t>
      </w:r>
      <w:r w:rsidR="00C65C33" w:rsidRPr="00663FE7">
        <w:rPr>
          <w:sz w:val="24"/>
        </w:rPr>
        <w:t>,</w:t>
      </w:r>
      <w:r w:rsidRPr="00663FE7">
        <w:rPr>
          <w:sz w:val="24"/>
        </w:rPr>
        <w:t xml:space="preserve"> превышающий </w:t>
      </w:r>
      <w:r w:rsidR="001211DE" w:rsidRPr="00663FE7">
        <w:rPr>
          <w:sz w:val="24"/>
        </w:rPr>
        <w:t>20</w:t>
      </w:r>
      <w:r w:rsidRPr="00663FE7">
        <w:rPr>
          <w:sz w:val="24"/>
        </w:rPr>
        <w:t xml:space="preserve"> календарных дней;</w:t>
      </w:r>
    </w:p>
    <w:p w:rsidR="00405E0F" w:rsidRPr="00663FE7" w:rsidRDefault="00405E0F" w:rsidP="00405E0F">
      <w:pPr>
        <w:ind w:firstLine="720"/>
        <w:jc w:val="both"/>
        <w:rPr>
          <w:sz w:val="24"/>
        </w:rPr>
      </w:pPr>
      <w:r w:rsidRPr="00663FE7">
        <w:rPr>
          <w:sz w:val="24"/>
        </w:rPr>
        <w:t>- наступления обстоятельств непреодолимой силы</w:t>
      </w:r>
    </w:p>
    <w:p w:rsidR="00405E0F" w:rsidRPr="00663FE7" w:rsidRDefault="00405E0F" w:rsidP="006A2BED">
      <w:pPr>
        <w:numPr>
          <w:ilvl w:val="1"/>
          <w:numId w:val="7"/>
        </w:numPr>
        <w:tabs>
          <w:tab w:val="clear" w:pos="0"/>
          <w:tab w:val="num" w:pos="993"/>
        </w:tabs>
        <w:jc w:val="both"/>
        <w:rPr>
          <w:sz w:val="24"/>
        </w:rPr>
      </w:pPr>
      <w:r w:rsidRPr="00663FE7">
        <w:rPr>
          <w:sz w:val="24"/>
        </w:rPr>
        <w:t>Расторжение Договора вступает в силу через 10 (десять) дней с даты получения от инициатора Ув</w:t>
      </w:r>
      <w:r w:rsidRPr="00663FE7">
        <w:rPr>
          <w:sz w:val="24"/>
        </w:rPr>
        <w:t>е</w:t>
      </w:r>
      <w:r w:rsidRPr="00663FE7">
        <w:rPr>
          <w:sz w:val="24"/>
        </w:rPr>
        <w:t>домления о разрыве договорных отношений.</w:t>
      </w:r>
    </w:p>
    <w:p w:rsidR="00405E0F" w:rsidRPr="00663FE7" w:rsidRDefault="00405E0F" w:rsidP="006A2BED">
      <w:pPr>
        <w:numPr>
          <w:ilvl w:val="1"/>
          <w:numId w:val="7"/>
        </w:numPr>
        <w:tabs>
          <w:tab w:val="clear" w:pos="0"/>
          <w:tab w:val="num" w:pos="993"/>
        </w:tabs>
        <w:jc w:val="both"/>
        <w:rPr>
          <w:sz w:val="24"/>
        </w:rPr>
      </w:pPr>
      <w:r w:rsidRPr="00663FE7">
        <w:rPr>
          <w:sz w:val="24"/>
        </w:rPr>
        <w:t xml:space="preserve">При расторжении Договора </w:t>
      </w:r>
      <w:r w:rsidR="004B1298" w:rsidRPr="00663FE7">
        <w:rPr>
          <w:sz w:val="24"/>
        </w:rPr>
        <w:t>Генподрядчик</w:t>
      </w:r>
      <w:r w:rsidRPr="00663FE7">
        <w:rPr>
          <w:sz w:val="24"/>
        </w:rPr>
        <w:t xml:space="preserve"> вправе требовать от Подрядчика п</w:t>
      </w:r>
      <w:r w:rsidRPr="00663FE7">
        <w:rPr>
          <w:sz w:val="24"/>
        </w:rPr>
        <w:t>е</w:t>
      </w:r>
      <w:r w:rsidRPr="00663FE7">
        <w:rPr>
          <w:sz w:val="24"/>
        </w:rPr>
        <w:t>редачи ему незаве</w:t>
      </w:r>
      <w:r w:rsidRPr="00663FE7">
        <w:rPr>
          <w:sz w:val="24"/>
        </w:rPr>
        <w:t>р</w:t>
      </w:r>
      <w:r w:rsidRPr="00663FE7">
        <w:rPr>
          <w:sz w:val="24"/>
        </w:rPr>
        <w:t>шенной работы и возмещения ему произведенных затрат.</w:t>
      </w:r>
    </w:p>
    <w:p w:rsidR="00997B2F" w:rsidRPr="00663FE7" w:rsidRDefault="00997B2F" w:rsidP="006A2BED">
      <w:pPr>
        <w:pStyle w:val="a3"/>
        <w:widowControl/>
        <w:numPr>
          <w:ilvl w:val="1"/>
          <w:numId w:val="7"/>
        </w:numPr>
        <w:tabs>
          <w:tab w:val="clear" w:pos="0"/>
          <w:tab w:val="num" w:pos="993"/>
        </w:tabs>
        <w:spacing w:before="0"/>
        <w:rPr>
          <w:sz w:val="24"/>
        </w:rPr>
      </w:pPr>
      <w:r w:rsidRPr="00663FE7">
        <w:rPr>
          <w:sz w:val="24"/>
        </w:rPr>
        <w:t xml:space="preserve">В случае расторжения настоящего договора </w:t>
      </w:r>
      <w:r w:rsidR="00C178A8" w:rsidRPr="00663FE7">
        <w:rPr>
          <w:sz w:val="24"/>
        </w:rPr>
        <w:t>Генподряд</w:t>
      </w:r>
      <w:r w:rsidR="00A94257" w:rsidRPr="00663FE7">
        <w:rPr>
          <w:sz w:val="24"/>
        </w:rPr>
        <w:t>чик</w:t>
      </w:r>
      <w:r w:rsidRPr="00663FE7">
        <w:rPr>
          <w:sz w:val="24"/>
        </w:rPr>
        <w:t xml:space="preserve"> и </w:t>
      </w:r>
      <w:r w:rsidR="009241D3" w:rsidRPr="00663FE7">
        <w:rPr>
          <w:sz w:val="24"/>
        </w:rPr>
        <w:t>Подрядчик</w:t>
      </w:r>
      <w:r w:rsidRPr="00663FE7">
        <w:rPr>
          <w:sz w:val="24"/>
        </w:rPr>
        <w:t xml:space="preserve"> неме</w:t>
      </w:r>
      <w:r w:rsidRPr="00663FE7">
        <w:rPr>
          <w:sz w:val="24"/>
        </w:rPr>
        <w:t>д</w:t>
      </w:r>
      <w:r w:rsidRPr="00663FE7">
        <w:rPr>
          <w:sz w:val="24"/>
        </w:rPr>
        <w:t>ленно приложат усилия, чтобы достигнуть справедливого и разумного финансового урегулиров</w:t>
      </w:r>
      <w:r w:rsidRPr="00663FE7">
        <w:rPr>
          <w:sz w:val="24"/>
        </w:rPr>
        <w:t>а</w:t>
      </w:r>
      <w:r w:rsidRPr="00663FE7">
        <w:rPr>
          <w:sz w:val="24"/>
        </w:rPr>
        <w:t>ния вопроса об общей сумме. Такая сумма должна быть определена на основе разумной взаимно-согласованной Сторонами сметы объема выполненной работы в процентном отношении к о</w:t>
      </w:r>
      <w:r w:rsidRPr="00663FE7">
        <w:rPr>
          <w:sz w:val="24"/>
        </w:rPr>
        <w:t>б</w:t>
      </w:r>
      <w:r w:rsidRPr="00663FE7">
        <w:rPr>
          <w:sz w:val="24"/>
        </w:rPr>
        <w:t xml:space="preserve">щему объему работ, подлежащему выполнению согласно Договору, принимая во внимание любые платежи, полученные Подрядчиком от </w:t>
      </w:r>
      <w:r w:rsidR="004B1298" w:rsidRPr="00663FE7">
        <w:rPr>
          <w:sz w:val="24"/>
        </w:rPr>
        <w:t>Генподрядчик</w:t>
      </w:r>
      <w:r w:rsidR="00A94257" w:rsidRPr="00663FE7">
        <w:rPr>
          <w:sz w:val="24"/>
        </w:rPr>
        <w:t>а</w:t>
      </w:r>
      <w:r w:rsidRPr="00663FE7">
        <w:rPr>
          <w:sz w:val="24"/>
        </w:rPr>
        <w:t xml:space="preserve"> до даты расторжения Д</w:t>
      </w:r>
      <w:r w:rsidRPr="00663FE7">
        <w:rPr>
          <w:sz w:val="24"/>
        </w:rPr>
        <w:t>о</w:t>
      </w:r>
      <w:r w:rsidRPr="00663FE7">
        <w:rPr>
          <w:sz w:val="24"/>
        </w:rPr>
        <w:t>говора.</w:t>
      </w:r>
    </w:p>
    <w:p w:rsidR="00997B2F" w:rsidRPr="00663FE7" w:rsidRDefault="00997B2F" w:rsidP="006A2BED">
      <w:pPr>
        <w:numPr>
          <w:ilvl w:val="1"/>
          <w:numId w:val="7"/>
        </w:numPr>
        <w:tabs>
          <w:tab w:val="clear" w:pos="0"/>
          <w:tab w:val="num" w:pos="993"/>
        </w:tabs>
        <w:jc w:val="both"/>
        <w:rPr>
          <w:sz w:val="24"/>
        </w:rPr>
      </w:pPr>
      <w:r w:rsidRPr="00663FE7">
        <w:rPr>
          <w:sz w:val="24"/>
        </w:rPr>
        <w:t>Стороны должны произвести взаимные расчеты и платежи не позже 20-и (дв</w:t>
      </w:r>
      <w:r w:rsidRPr="00663FE7">
        <w:rPr>
          <w:sz w:val="24"/>
        </w:rPr>
        <w:t>а</w:t>
      </w:r>
      <w:r w:rsidRPr="00663FE7">
        <w:rPr>
          <w:sz w:val="24"/>
        </w:rPr>
        <w:t>дцати) календарных дней с момента расторжения Д</w:t>
      </w:r>
      <w:r w:rsidRPr="00663FE7">
        <w:rPr>
          <w:sz w:val="24"/>
        </w:rPr>
        <w:t>о</w:t>
      </w:r>
      <w:r w:rsidRPr="00663FE7">
        <w:rPr>
          <w:sz w:val="24"/>
        </w:rPr>
        <w:t>говора</w:t>
      </w:r>
      <w:r w:rsidR="009241D3" w:rsidRPr="00663FE7">
        <w:rPr>
          <w:sz w:val="24"/>
        </w:rPr>
        <w:t xml:space="preserve"> и определения суммы, указанной в п.1</w:t>
      </w:r>
      <w:r w:rsidR="001211DE" w:rsidRPr="00663FE7">
        <w:rPr>
          <w:sz w:val="24"/>
        </w:rPr>
        <w:t>0</w:t>
      </w:r>
      <w:r w:rsidR="009241D3" w:rsidRPr="00663FE7">
        <w:rPr>
          <w:sz w:val="24"/>
        </w:rPr>
        <w:t>.6 настоящего Договора</w:t>
      </w:r>
      <w:r w:rsidRPr="00663FE7">
        <w:rPr>
          <w:sz w:val="24"/>
        </w:rPr>
        <w:t>.</w:t>
      </w:r>
    </w:p>
    <w:p w:rsidR="00E520E7" w:rsidRPr="00663FE7" w:rsidRDefault="00C178A8" w:rsidP="006A2BED">
      <w:pPr>
        <w:numPr>
          <w:ilvl w:val="1"/>
          <w:numId w:val="7"/>
        </w:numPr>
        <w:tabs>
          <w:tab w:val="clear" w:pos="0"/>
          <w:tab w:val="num" w:pos="993"/>
        </w:tabs>
        <w:jc w:val="both"/>
        <w:rPr>
          <w:sz w:val="24"/>
        </w:rPr>
      </w:pPr>
      <w:r w:rsidRPr="00663FE7">
        <w:rPr>
          <w:sz w:val="24"/>
        </w:rPr>
        <w:t xml:space="preserve">В случае </w:t>
      </w:r>
      <w:r w:rsidR="00CB4DF6" w:rsidRPr="00663FE7">
        <w:rPr>
          <w:sz w:val="24"/>
        </w:rPr>
        <w:t xml:space="preserve">выплаты </w:t>
      </w:r>
      <w:r w:rsidR="00E520E7" w:rsidRPr="00663FE7">
        <w:rPr>
          <w:sz w:val="24"/>
        </w:rPr>
        <w:t xml:space="preserve">авансовых платежей Подрядчик обязан без промедления, однако не позже 5-и (пяти) банковских дней с момента расторжения Договора, возвратить </w:t>
      </w:r>
      <w:r w:rsidRPr="00663FE7">
        <w:rPr>
          <w:sz w:val="24"/>
        </w:rPr>
        <w:t>Генпо</w:t>
      </w:r>
      <w:r w:rsidR="00923DA3" w:rsidRPr="00663FE7">
        <w:rPr>
          <w:sz w:val="24"/>
        </w:rPr>
        <w:t>дря</w:t>
      </w:r>
      <w:r w:rsidR="00923DA3" w:rsidRPr="00663FE7">
        <w:rPr>
          <w:sz w:val="24"/>
        </w:rPr>
        <w:t>д</w:t>
      </w:r>
      <w:r w:rsidR="00A94257" w:rsidRPr="00663FE7">
        <w:rPr>
          <w:sz w:val="24"/>
        </w:rPr>
        <w:t>чику</w:t>
      </w:r>
      <w:r w:rsidR="00E520E7" w:rsidRPr="00663FE7">
        <w:rPr>
          <w:sz w:val="24"/>
        </w:rPr>
        <w:t xml:space="preserve"> полученные авансовые суммы, непокрытые выполненными работ</w:t>
      </w:r>
      <w:r w:rsidR="00E520E7" w:rsidRPr="00663FE7">
        <w:rPr>
          <w:sz w:val="24"/>
        </w:rPr>
        <w:t>а</w:t>
      </w:r>
      <w:r w:rsidR="00E520E7" w:rsidRPr="00663FE7">
        <w:rPr>
          <w:sz w:val="24"/>
        </w:rPr>
        <w:t>ми.</w:t>
      </w:r>
      <w:r w:rsidR="00F754B1" w:rsidRPr="00663FE7">
        <w:rPr>
          <w:sz w:val="24"/>
        </w:rPr>
        <w:t xml:space="preserve"> </w:t>
      </w:r>
    </w:p>
    <w:p w:rsidR="00997B2F" w:rsidRPr="00663FE7" w:rsidRDefault="00997B2F" w:rsidP="006A2BED">
      <w:pPr>
        <w:numPr>
          <w:ilvl w:val="1"/>
          <w:numId w:val="7"/>
        </w:numPr>
        <w:tabs>
          <w:tab w:val="clear" w:pos="0"/>
          <w:tab w:val="num" w:pos="993"/>
        </w:tabs>
        <w:jc w:val="both"/>
        <w:rPr>
          <w:sz w:val="24"/>
        </w:rPr>
      </w:pPr>
      <w:r w:rsidRPr="00663FE7">
        <w:rPr>
          <w:sz w:val="24"/>
        </w:rPr>
        <w:t xml:space="preserve">При досрочном расторжении Договора гарантийные сроки на работы принятые </w:t>
      </w:r>
      <w:r w:rsidR="00C178A8" w:rsidRPr="00663FE7">
        <w:rPr>
          <w:sz w:val="24"/>
        </w:rPr>
        <w:t>Ге</w:t>
      </w:r>
      <w:r w:rsidR="00C178A8" w:rsidRPr="00663FE7">
        <w:rPr>
          <w:sz w:val="24"/>
        </w:rPr>
        <w:t>н</w:t>
      </w:r>
      <w:r w:rsidR="00C178A8" w:rsidRPr="00663FE7">
        <w:rPr>
          <w:sz w:val="24"/>
        </w:rPr>
        <w:t>подрядчиком</w:t>
      </w:r>
      <w:r w:rsidRPr="00663FE7">
        <w:rPr>
          <w:sz w:val="24"/>
        </w:rPr>
        <w:t xml:space="preserve"> исчисляются с даты расторжения Д</w:t>
      </w:r>
      <w:r w:rsidRPr="00663FE7">
        <w:rPr>
          <w:sz w:val="24"/>
        </w:rPr>
        <w:t>о</w:t>
      </w:r>
      <w:r w:rsidRPr="00663FE7">
        <w:rPr>
          <w:sz w:val="24"/>
        </w:rPr>
        <w:t>говора.</w:t>
      </w:r>
    </w:p>
    <w:p w:rsidR="00997B2F" w:rsidRPr="00663FE7" w:rsidRDefault="00997B2F" w:rsidP="006A2BED">
      <w:pPr>
        <w:numPr>
          <w:ilvl w:val="1"/>
          <w:numId w:val="7"/>
        </w:numPr>
        <w:tabs>
          <w:tab w:val="clear" w:pos="0"/>
          <w:tab w:val="num" w:pos="993"/>
        </w:tabs>
        <w:jc w:val="both"/>
        <w:rPr>
          <w:sz w:val="24"/>
        </w:rPr>
      </w:pPr>
      <w:r w:rsidRPr="00663FE7">
        <w:rPr>
          <w:sz w:val="24"/>
        </w:rPr>
        <w:t>Прекращение действия настоящего Договора влечет за собой прекращение обяз</w:t>
      </w:r>
      <w:r w:rsidRPr="00663FE7">
        <w:rPr>
          <w:sz w:val="24"/>
        </w:rPr>
        <w:t>а</w:t>
      </w:r>
      <w:r w:rsidRPr="00663FE7">
        <w:rPr>
          <w:sz w:val="24"/>
        </w:rPr>
        <w:t>тельств Сторон по нему, но не освобождает Стороны от ответственности за нарушения его у</w:t>
      </w:r>
      <w:r w:rsidRPr="00663FE7">
        <w:rPr>
          <w:sz w:val="24"/>
        </w:rPr>
        <w:t>с</w:t>
      </w:r>
      <w:r w:rsidRPr="00663FE7">
        <w:rPr>
          <w:sz w:val="24"/>
        </w:rPr>
        <w:t>ловий,  если таковые имели место до даты расторжения настоящего Договора.</w:t>
      </w:r>
    </w:p>
    <w:p w:rsidR="003771C7" w:rsidRPr="00663FE7" w:rsidRDefault="003771C7" w:rsidP="009241D3">
      <w:pPr>
        <w:ind w:firstLine="720"/>
        <w:jc w:val="both"/>
        <w:rPr>
          <w:sz w:val="24"/>
        </w:rPr>
      </w:pPr>
    </w:p>
    <w:p w:rsidR="00E520E7" w:rsidRPr="00663FE7" w:rsidRDefault="00E520E7" w:rsidP="00902A89">
      <w:pPr>
        <w:numPr>
          <w:ilvl w:val="0"/>
          <w:numId w:val="7"/>
        </w:numPr>
        <w:jc w:val="center"/>
        <w:rPr>
          <w:sz w:val="24"/>
        </w:rPr>
      </w:pPr>
      <w:r w:rsidRPr="00663FE7">
        <w:rPr>
          <w:sz w:val="24"/>
        </w:rPr>
        <w:t>ПРОЧИЕ УСЛОВИЯ</w:t>
      </w:r>
    </w:p>
    <w:p w:rsidR="00E520E7" w:rsidRPr="00663FE7" w:rsidRDefault="00E520E7" w:rsidP="006A2BED">
      <w:pPr>
        <w:pStyle w:val="a3"/>
        <w:numPr>
          <w:ilvl w:val="1"/>
          <w:numId w:val="7"/>
        </w:numPr>
        <w:tabs>
          <w:tab w:val="clear" w:pos="0"/>
          <w:tab w:val="num" w:pos="993"/>
        </w:tabs>
        <w:spacing w:before="0"/>
        <w:rPr>
          <w:sz w:val="24"/>
        </w:rPr>
      </w:pPr>
      <w:r w:rsidRPr="00663FE7">
        <w:rPr>
          <w:sz w:val="24"/>
        </w:rPr>
        <w:t>Договор вступает в силу с момента его подписания.</w:t>
      </w:r>
    </w:p>
    <w:p w:rsidR="00E520E7" w:rsidRPr="00663FE7" w:rsidRDefault="00E520E7" w:rsidP="006A2BED">
      <w:pPr>
        <w:pStyle w:val="a3"/>
        <w:numPr>
          <w:ilvl w:val="1"/>
          <w:numId w:val="7"/>
        </w:numPr>
        <w:tabs>
          <w:tab w:val="clear" w:pos="0"/>
          <w:tab w:val="num" w:pos="993"/>
        </w:tabs>
        <w:spacing w:before="0"/>
        <w:rPr>
          <w:sz w:val="24"/>
        </w:rPr>
      </w:pPr>
      <w:r w:rsidRPr="00663FE7">
        <w:rPr>
          <w:sz w:val="24"/>
        </w:rPr>
        <w:t>Все Приложения, Изменения, Дополнения к настоящему Договору действительны лишь в том случае, если они совершены в письменной форме и подписаны уполномоче</w:t>
      </w:r>
      <w:r w:rsidRPr="00663FE7">
        <w:rPr>
          <w:sz w:val="24"/>
        </w:rPr>
        <w:t>н</w:t>
      </w:r>
      <w:r w:rsidRPr="00663FE7">
        <w:rPr>
          <w:sz w:val="24"/>
        </w:rPr>
        <w:t>ными лицами обеих Сторон.</w:t>
      </w:r>
      <w:r w:rsidR="003467E5" w:rsidRPr="00663FE7">
        <w:rPr>
          <w:sz w:val="24"/>
        </w:rPr>
        <w:t xml:space="preserve"> Вся необходимая в рамках настоящего договора документация напра</w:t>
      </w:r>
      <w:r w:rsidR="003467E5" w:rsidRPr="00663FE7">
        <w:rPr>
          <w:sz w:val="24"/>
        </w:rPr>
        <w:t>в</w:t>
      </w:r>
      <w:r w:rsidR="003467E5" w:rsidRPr="00663FE7">
        <w:rPr>
          <w:sz w:val="24"/>
        </w:rPr>
        <w:t>ляется другой стороне исключительно с сопроводительными письмами.</w:t>
      </w:r>
    </w:p>
    <w:p w:rsidR="00E520E7" w:rsidRPr="00663FE7" w:rsidRDefault="00E520E7" w:rsidP="006A2BED">
      <w:pPr>
        <w:pStyle w:val="20"/>
        <w:numPr>
          <w:ilvl w:val="1"/>
          <w:numId w:val="7"/>
        </w:numPr>
        <w:tabs>
          <w:tab w:val="clear" w:pos="0"/>
          <w:tab w:val="num" w:pos="993"/>
        </w:tabs>
        <w:rPr>
          <w:color w:val="auto"/>
          <w:sz w:val="24"/>
        </w:rPr>
      </w:pPr>
      <w:r w:rsidRPr="00663FE7">
        <w:rPr>
          <w:color w:val="auto"/>
          <w:sz w:val="24"/>
        </w:rPr>
        <w:lastRenderedPageBreak/>
        <w:t>Ни одна из Сторон настоящего Договора не имеет права передавать свои права и об</w:t>
      </w:r>
      <w:r w:rsidRPr="00663FE7">
        <w:rPr>
          <w:color w:val="auto"/>
          <w:sz w:val="24"/>
        </w:rPr>
        <w:t>я</w:t>
      </w:r>
      <w:r w:rsidRPr="00663FE7">
        <w:rPr>
          <w:color w:val="auto"/>
          <w:sz w:val="24"/>
        </w:rPr>
        <w:t>зательства по настоящему Договору третьим лицам без письменного согласия другой Ст</w:t>
      </w:r>
      <w:r w:rsidRPr="00663FE7">
        <w:rPr>
          <w:color w:val="auto"/>
          <w:sz w:val="24"/>
        </w:rPr>
        <w:t>о</w:t>
      </w:r>
      <w:r w:rsidRPr="00663FE7">
        <w:rPr>
          <w:color w:val="auto"/>
          <w:sz w:val="24"/>
        </w:rPr>
        <w:t>роны.</w:t>
      </w:r>
    </w:p>
    <w:p w:rsidR="00E520E7" w:rsidRPr="00663FE7" w:rsidRDefault="00E520E7" w:rsidP="006A2BED">
      <w:pPr>
        <w:numPr>
          <w:ilvl w:val="1"/>
          <w:numId w:val="7"/>
        </w:numPr>
        <w:tabs>
          <w:tab w:val="clear" w:pos="0"/>
          <w:tab w:val="num" w:pos="993"/>
        </w:tabs>
        <w:jc w:val="both"/>
        <w:rPr>
          <w:sz w:val="24"/>
        </w:rPr>
      </w:pPr>
      <w:r w:rsidRPr="00663FE7">
        <w:rPr>
          <w:sz w:val="24"/>
        </w:rPr>
        <w:t>В случае привлечения Подрядчиком к исполнению настоящего Договора третьих лиц, Подрядчик несет ответственность за их действия как за свои собстве</w:t>
      </w:r>
      <w:r w:rsidRPr="00663FE7">
        <w:rPr>
          <w:sz w:val="24"/>
        </w:rPr>
        <w:t>н</w:t>
      </w:r>
      <w:r w:rsidRPr="00663FE7">
        <w:rPr>
          <w:sz w:val="24"/>
        </w:rPr>
        <w:t>ные.</w:t>
      </w:r>
    </w:p>
    <w:p w:rsidR="00E520E7" w:rsidRPr="00663FE7" w:rsidRDefault="00E520E7" w:rsidP="006A2BED">
      <w:pPr>
        <w:pStyle w:val="a3"/>
        <w:widowControl/>
        <w:numPr>
          <w:ilvl w:val="1"/>
          <w:numId w:val="7"/>
        </w:numPr>
        <w:tabs>
          <w:tab w:val="clear" w:pos="0"/>
          <w:tab w:val="num" w:pos="993"/>
        </w:tabs>
        <w:spacing w:before="0"/>
        <w:rPr>
          <w:sz w:val="24"/>
        </w:rPr>
      </w:pPr>
      <w:r w:rsidRPr="00663FE7">
        <w:rPr>
          <w:sz w:val="24"/>
        </w:rPr>
        <w:t>После подписания настоящего Договора все предыдущие переговоры и перепи</w:t>
      </w:r>
      <w:r w:rsidRPr="00663FE7">
        <w:rPr>
          <w:sz w:val="24"/>
        </w:rPr>
        <w:t>с</w:t>
      </w:r>
      <w:r w:rsidRPr="00663FE7">
        <w:rPr>
          <w:sz w:val="24"/>
        </w:rPr>
        <w:t>ка по нему теряют силу.</w:t>
      </w:r>
    </w:p>
    <w:p w:rsidR="00E520E7" w:rsidRPr="00663FE7" w:rsidRDefault="00E520E7" w:rsidP="006A2BED">
      <w:pPr>
        <w:pStyle w:val="a3"/>
        <w:widowControl/>
        <w:numPr>
          <w:ilvl w:val="1"/>
          <w:numId w:val="7"/>
        </w:numPr>
        <w:tabs>
          <w:tab w:val="clear" w:pos="0"/>
          <w:tab w:val="num" w:pos="993"/>
        </w:tabs>
        <w:spacing w:before="0"/>
        <w:rPr>
          <w:sz w:val="24"/>
        </w:rPr>
      </w:pPr>
      <w:r w:rsidRPr="00663FE7">
        <w:rPr>
          <w:sz w:val="24"/>
        </w:rPr>
        <w:t xml:space="preserve">Настоящий Договор подписан в двух </w:t>
      </w:r>
      <w:r w:rsidR="00C178A8" w:rsidRPr="00663FE7">
        <w:rPr>
          <w:sz w:val="24"/>
        </w:rPr>
        <w:t xml:space="preserve">идентичных </w:t>
      </w:r>
      <w:r w:rsidRPr="00663FE7">
        <w:rPr>
          <w:sz w:val="24"/>
        </w:rPr>
        <w:t>экземплярах, по одному экземпл</w:t>
      </w:r>
      <w:r w:rsidRPr="00663FE7">
        <w:rPr>
          <w:sz w:val="24"/>
        </w:rPr>
        <w:t>я</w:t>
      </w:r>
      <w:r w:rsidRPr="00663FE7">
        <w:rPr>
          <w:sz w:val="24"/>
        </w:rPr>
        <w:t xml:space="preserve">ру для каждой </w:t>
      </w:r>
      <w:r w:rsidR="00C178A8" w:rsidRPr="00663FE7">
        <w:rPr>
          <w:sz w:val="24"/>
        </w:rPr>
        <w:t>из Сторон, имеющих равную</w:t>
      </w:r>
      <w:r w:rsidRPr="00663FE7">
        <w:rPr>
          <w:sz w:val="24"/>
        </w:rPr>
        <w:t xml:space="preserve"> юридическую с</w:t>
      </w:r>
      <w:r w:rsidRPr="00663FE7">
        <w:rPr>
          <w:sz w:val="24"/>
        </w:rPr>
        <w:t>и</w:t>
      </w:r>
      <w:r w:rsidRPr="00663FE7">
        <w:rPr>
          <w:sz w:val="24"/>
        </w:rPr>
        <w:t>лу.</w:t>
      </w:r>
    </w:p>
    <w:p w:rsidR="00E520E7" w:rsidRPr="00663FE7" w:rsidRDefault="00E520E7" w:rsidP="00902A89">
      <w:pPr>
        <w:numPr>
          <w:ilvl w:val="0"/>
          <w:numId w:val="7"/>
        </w:numPr>
        <w:spacing w:before="240"/>
        <w:jc w:val="center"/>
        <w:rPr>
          <w:sz w:val="24"/>
        </w:rPr>
      </w:pPr>
      <w:r w:rsidRPr="00663FE7">
        <w:rPr>
          <w:sz w:val="24"/>
        </w:rPr>
        <w:t>ЮРИДИЧЕСКИЕ АДРЕСА И РЕКВИЗИТЫ СТОРОН</w:t>
      </w:r>
    </w:p>
    <w:p w:rsidR="00F754B1" w:rsidRPr="00663FE7" w:rsidRDefault="00F754B1" w:rsidP="00F754B1"/>
    <w:p w:rsidR="002328F0" w:rsidRPr="00663FE7" w:rsidRDefault="002328F0" w:rsidP="002328F0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328F0" w:rsidRPr="00663FE7" w:rsidTr="002328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F0" w:rsidRPr="00663FE7" w:rsidRDefault="00663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</w:t>
            </w:r>
            <w:r w:rsidR="002328F0" w:rsidRPr="00663FE7">
              <w:rPr>
                <w:sz w:val="24"/>
                <w:szCs w:val="24"/>
              </w:rPr>
              <w:t>:</w:t>
            </w:r>
          </w:p>
          <w:p w:rsidR="002328F0" w:rsidRPr="00663FE7" w:rsidRDefault="002328F0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3FE7">
              <w:rPr>
                <w:sz w:val="24"/>
                <w:szCs w:val="24"/>
              </w:rPr>
              <w:t>ОАО «________________»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F0" w:rsidRPr="00663FE7" w:rsidRDefault="00663F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Генподрядчик</w:t>
            </w:r>
            <w:r w:rsidR="002328F0" w:rsidRPr="00663FE7">
              <w:rPr>
                <w:sz w:val="24"/>
                <w:szCs w:val="24"/>
              </w:rPr>
              <w:t>:</w:t>
            </w:r>
          </w:p>
          <w:p w:rsidR="002328F0" w:rsidRPr="00663FE7" w:rsidRDefault="002328F0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3FE7">
              <w:rPr>
                <w:sz w:val="24"/>
                <w:szCs w:val="24"/>
              </w:rPr>
              <w:t>ООО «________________»</w:t>
            </w:r>
          </w:p>
        </w:tc>
      </w:tr>
      <w:tr w:rsidR="002328F0" w:rsidRPr="00663FE7" w:rsidTr="002328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F0" w:rsidRPr="00663FE7" w:rsidRDefault="002328F0">
            <w:pPr>
              <w:pStyle w:val="aa"/>
              <w:tabs>
                <w:tab w:val="left" w:pos="708"/>
              </w:tabs>
              <w:rPr>
                <w:szCs w:val="28"/>
              </w:rPr>
            </w:pPr>
            <w:r w:rsidRPr="00663FE7">
              <w:rPr>
                <w:szCs w:val="28"/>
              </w:rPr>
              <w:t xml:space="preserve">Адрес: ______________________________, </w:t>
            </w:r>
          </w:p>
          <w:p w:rsidR="002328F0" w:rsidRPr="00663FE7" w:rsidRDefault="002328F0">
            <w:pPr>
              <w:pStyle w:val="aa"/>
              <w:tabs>
                <w:tab w:val="left" w:pos="708"/>
              </w:tabs>
              <w:rPr>
                <w:szCs w:val="28"/>
              </w:rPr>
            </w:pPr>
            <w:r w:rsidRPr="00663FE7">
              <w:rPr>
                <w:szCs w:val="28"/>
              </w:rPr>
              <w:t>т. (495) ___-___-___, ф. (499) ____-___-___</w:t>
            </w:r>
          </w:p>
          <w:p w:rsidR="002328F0" w:rsidRPr="00663FE7" w:rsidRDefault="002328F0">
            <w:pPr>
              <w:pStyle w:val="aa"/>
              <w:tabs>
                <w:tab w:val="left" w:pos="708"/>
              </w:tabs>
              <w:rPr>
                <w:szCs w:val="28"/>
              </w:rPr>
            </w:pPr>
            <w:r w:rsidRPr="00663FE7">
              <w:rPr>
                <w:szCs w:val="28"/>
              </w:rPr>
              <w:t>ИНН _____________</w:t>
            </w:r>
          </w:p>
          <w:p w:rsidR="002328F0" w:rsidRPr="00663FE7" w:rsidRDefault="002328F0">
            <w:pPr>
              <w:pStyle w:val="aa"/>
              <w:tabs>
                <w:tab w:val="left" w:pos="708"/>
              </w:tabs>
              <w:rPr>
                <w:szCs w:val="28"/>
              </w:rPr>
            </w:pPr>
            <w:r w:rsidRPr="00663FE7">
              <w:rPr>
                <w:szCs w:val="28"/>
              </w:rPr>
              <w:t>КПП _________________</w:t>
            </w:r>
          </w:p>
          <w:p w:rsidR="002328F0" w:rsidRPr="00663FE7" w:rsidRDefault="002328F0">
            <w:pPr>
              <w:pStyle w:val="aa"/>
              <w:tabs>
                <w:tab w:val="left" w:pos="708"/>
              </w:tabs>
              <w:rPr>
                <w:szCs w:val="28"/>
              </w:rPr>
            </w:pPr>
            <w:r w:rsidRPr="00663FE7">
              <w:rPr>
                <w:szCs w:val="28"/>
              </w:rPr>
              <w:t xml:space="preserve">Р/С _____________________ в </w:t>
            </w:r>
          </w:p>
          <w:p w:rsidR="002328F0" w:rsidRPr="00663FE7" w:rsidRDefault="002328F0">
            <w:pPr>
              <w:pStyle w:val="aa"/>
              <w:tabs>
                <w:tab w:val="left" w:pos="708"/>
              </w:tabs>
              <w:rPr>
                <w:szCs w:val="28"/>
              </w:rPr>
            </w:pPr>
            <w:r w:rsidRPr="00663FE7">
              <w:rPr>
                <w:szCs w:val="28"/>
              </w:rPr>
              <w:t xml:space="preserve">ОАО «____________» г. Москва, </w:t>
            </w:r>
          </w:p>
          <w:p w:rsidR="002328F0" w:rsidRPr="00663FE7" w:rsidRDefault="002328F0">
            <w:pPr>
              <w:pStyle w:val="aa"/>
              <w:tabs>
                <w:tab w:val="left" w:pos="708"/>
              </w:tabs>
              <w:rPr>
                <w:szCs w:val="28"/>
              </w:rPr>
            </w:pPr>
            <w:r w:rsidRPr="00663FE7">
              <w:rPr>
                <w:szCs w:val="28"/>
              </w:rPr>
              <w:t xml:space="preserve">БИК ___________________, </w:t>
            </w:r>
          </w:p>
          <w:p w:rsidR="002328F0" w:rsidRPr="00663FE7" w:rsidRDefault="002328F0">
            <w:pPr>
              <w:pStyle w:val="aa"/>
              <w:tabs>
                <w:tab w:val="left" w:pos="708"/>
              </w:tabs>
              <w:rPr>
                <w:szCs w:val="28"/>
              </w:rPr>
            </w:pPr>
            <w:r w:rsidRPr="00663FE7">
              <w:rPr>
                <w:szCs w:val="28"/>
              </w:rPr>
              <w:t>К/С ______________________</w:t>
            </w:r>
          </w:p>
          <w:p w:rsidR="002328F0" w:rsidRPr="00663FE7" w:rsidRDefault="002328F0">
            <w:pPr>
              <w:pStyle w:val="aa"/>
              <w:tabs>
                <w:tab w:val="left" w:pos="708"/>
              </w:tabs>
              <w:rPr>
                <w:szCs w:val="28"/>
              </w:rPr>
            </w:pPr>
            <w:r w:rsidRPr="00663FE7">
              <w:rPr>
                <w:szCs w:val="28"/>
              </w:rPr>
              <w:t>ОГРН _____________________</w:t>
            </w:r>
          </w:p>
          <w:p w:rsidR="002328F0" w:rsidRPr="00663FE7" w:rsidRDefault="002328F0">
            <w:pPr>
              <w:pStyle w:val="aa"/>
              <w:tabs>
                <w:tab w:val="left" w:pos="708"/>
              </w:tabs>
              <w:rPr>
                <w:szCs w:val="28"/>
              </w:rPr>
            </w:pPr>
            <w:r w:rsidRPr="00663FE7">
              <w:rPr>
                <w:szCs w:val="28"/>
              </w:rPr>
              <w:t xml:space="preserve">ОКВЭД ______________. </w:t>
            </w:r>
          </w:p>
          <w:p w:rsidR="002328F0" w:rsidRPr="00663FE7" w:rsidRDefault="002328F0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F0" w:rsidRPr="00663FE7" w:rsidRDefault="002328F0">
            <w:pPr>
              <w:pStyle w:val="aa"/>
              <w:tabs>
                <w:tab w:val="left" w:pos="708"/>
              </w:tabs>
              <w:rPr>
                <w:szCs w:val="28"/>
              </w:rPr>
            </w:pPr>
            <w:r w:rsidRPr="00663FE7">
              <w:rPr>
                <w:szCs w:val="28"/>
              </w:rPr>
              <w:t xml:space="preserve">Адрес: ______________________________, </w:t>
            </w:r>
          </w:p>
          <w:p w:rsidR="002328F0" w:rsidRPr="00663FE7" w:rsidRDefault="002328F0">
            <w:pPr>
              <w:pStyle w:val="aa"/>
              <w:tabs>
                <w:tab w:val="left" w:pos="708"/>
              </w:tabs>
              <w:rPr>
                <w:szCs w:val="28"/>
              </w:rPr>
            </w:pPr>
            <w:r w:rsidRPr="00663FE7">
              <w:rPr>
                <w:szCs w:val="28"/>
              </w:rPr>
              <w:t>т. (495) ___-___-___, ф. (499) ____-___-___</w:t>
            </w:r>
          </w:p>
          <w:p w:rsidR="002328F0" w:rsidRPr="00663FE7" w:rsidRDefault="002328F0">
            <w:pPr>
              <w:pStyle w:val="aa"/>
              <w:tabs>
                <w:tab w:val="left" w:pos="708"/>
              </w:tabs>
              <w:rPr>
                <w:szCs w:val="28"/>
              </w:rPr>
            </w:pPr>
            <w:r w:rsidRPr="00663FE7">
              <w:rPr>
                <w:szCs w:val="28"/>
              </w:rPr>
              <w:t>ИНН _____________</w:t>
            </w:r>
          </w:p>
          <w:p w:rsidR="002328F0" w:rsidRPr="00663FE7" w:rsidRDefault="002328F0">
            <w:pPr>
              <w:pStyle w:val="aa"/>
              <w:tabs>
                <w:tab w:val="left" w:pos="708"/>
              </w:tabs>
              <w:rPr>
                <w:szCs w:val="28"/>
              </w:rPr>
            </w:pPr>
            <w:r w:rsidRPr="00663FE7">
              <w:rPr>
                <w:szCs w:val="28"/>
              </w:rPr>
              <w:t>КПП _________________</w:t>
            </w:r>
          </w:p>
          <w:p w:rsidR="002328F0" w:rsidRPr="00663FE7" w:rsidRDefault="002328F0">
            <w:pPr>
              <w:pStyle w:val="aa"/>
              <w:tabs>
                <w:tab w:val="left" w:pos="708"/>
              </w:tabs>
              <w:rPr>
                <w:szCs w:val="28"/>
              </w:rPr>
            </w:pPr>
            <w:r w:rsidRPr="00663FE7">
              <w:rPr>
                <w:szCs w:val="28"/>
              </w:rPr>
              <w:t xml:space="preserve">Р/С _____________________ в </w:t>
            </w:r>
          </w:p>
          <w:p w:rsidR="002328F0" w:rsidRPr="00663FE7" w:rsidRDefault="002328F0">
            <w:pPr>
              <w:pStyle w:val="aa"/>
              <w:tabs>
                <w:tab w:val="left" w:pos="708"/>
              </w:tabs>
              <w:rPr>
                <w:szCs w:val="28"/>
              </w:rPr>
            </w:pPr>
            <w:r w:rsidRPr="00663FE7">
              <w:rPr>
                <w:szCs w:val="28"/>
              </w:rPr>
              <w:t xml:space="preserve">ОАО «____________» г. Москва, </w:t>
            </w:r>
          </w:p>
          <w:p w:rsidR="002328F0" w:rsidRPr="00663FE7" w:rsidRDefault="002328F0">
            <w:pPr>
              <w:pStyle w:val="aa"/>
              <w:tabs>
                <w:tab w:val="left" w:pos="708"/>
              </w:tabs>
              <w:rPr>
                <w:szCs w:val="28"/>
              </w:rPr>
            </w:pPr>
            <w:r w:rsidRPr="00663FE7">
              <w:rPr>
                <w:szCs w:val="28"/>
              </w:rPr>
              <w:t xml:space="preserve">БИК ___________________, </w:t>
            </w:r>
          </w:p>
          <w:p w:rsidR="002328F0" w:rsidRPr="00663FE7" w:rsidRDefault="002328F0">
            <w:pPr>
              <w:pStyle w:val="aa"/>
              <w:tabs>
                <w:tab w:val="left" w:pos="708"/>
              </w:tabs>
              <w:rPr>
                <w:szCs w:val="28"/>
              </w:rPr>
            </w:pPr>
            <w:r w:rsidRPr="00663FE7">
              <w:rPr>
                <w:szCs w:val="28"/>
              </w:rPr>
              <w:t>К/С ______________________</w:t>
            </w:r>
          </w:p>
          <w:p w:rsidR="002328F0" w:rsidRPr="00663FE7" w:rsidRDefault="002328F0">
            <w:pPr>
              <w:pStyle w:val="aa"/>
              <w:tabs>
                <w:tab w:val="left" w:pos="708"/>
              </w:tabs>
              <w:rPr>
                <w:szCs w:val="28"/>
              </w:rPr>
            </w:pPr>
            <w:r w:rsidRPr="00663FE7">
              <w:rPr>
                <w:szCs w:val="28"/>
              </w:rPr>
              <w:t>ОГРН _____________________</w:t>
            </w:r>
          </w:p>
          <w:p w:rsidR="002328F0" w:rsidRPr="00663FE7" w:rsidRDefault="002328F0">
            <w:pPr>
              <w:pStyle w:val="aa"/>
              <w:tabs>
                <w:tab w:val="left" w:pos="708"/>
              </w:tabs>
              <w:rPr>
                <w:szCs w:val="28"/>
              </w:rPr>
            </w:pPr>
            <w:r w:rsidRPr="00663FE7">
              <w:rPr>
                <w:szCs w:val="28"/>
              </w:rPr>
              <w:t xml:space="preserve">ОКВЭД ______________. </w:t>
            </w:r>
          </w:p>
          <w:p w:rsidR="002328F0" w:rsidRPr="00663FE7" w:rsidRDefault="002328F0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328F0" w:rsidRPr="00663FE7" w:rsidRDefault="002328F0" w:rsidP="002328F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328F0" w:rsidRPr="00663FE7" w:rsidTr="002328F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F0" w:rsidRPr="00663FE7" w:rsidRDefault="002328F0">
            <w:pPr>
              <w:rPr>
                <w:sz w:val="24"/>
                <w:szCs w:val="24"/>
              </w:rPr>
            </w:pPr>
            <w:r w:rsidRPr="00663FE7">
              <w:rPr>
                <w:sz w:val="24"/>
                <w:szCs w:val="24"/>
              </w:rPr>
              <w:t>Генеральный директор  ОАО «__________»</w:t>
            </w:r>
          </w:p>
          <w:p w:rsidR="002328F0" w:rsidRPr="00663FE7" w:rsidRDefault="002328F0">
            <w:pPr>
              <w:rPr>
                <w:sz w:val="24"/>
                <w:szCs w:val="24"/>
              </w:rPr>
            </w:pPr>
          </w:p>
          <w:p w:rsidR="002328F0" w:rsidRPr="00663FE7" w:rsidRDefault="002328F0">
            <w:pPr>
              <w:rPr>
                <w:sz w:val="24"/>
                <w:szCs w:val="24"/>
              </w:rPr>
            </w:pPr>
          </w:p>
          <w:p w:rsidR="002328F0" w:rsidRPr="00663FE7" w:rsidRDefault="002328F0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63FE7">
              <w:rPr>
                <w:sz w:val="24"/>
                <w:szCs w:val="24"/>
              </w:rPr>
              <w:t>_____________________ (_______________)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F0" w:rsidRPr="00663FE7" w:rsidRDefault="002328F0">
            <w:pPr>
              <w:rPr>
                <w:sz w:val="24"/>
                <w:szCs w:val="24"/>
              </w:rPr>
            </w:pPr>
            <w:r w:rsidRPr="00663FE7">
              <w:rPr>
                <w:sz w:val="24"/>
                <w:szCs w:val="24"/>
              </w:rPr>
              <w:t xml:space="preserve">Генеральный директор  ООО «__________» </w:t>
            </w:r>
          </w:p>
          <w:p w:rsidR="002328F0" w:rsidRPr="00663FE7" w:rsidRDefault="002328F0">
            <w:pPr>
              <w:rPr>
                <w:sz w:val="24"/>
                <w:szCs w:val="24"/>
              </w:rPr>
            </w:pPr>
          </w:p>
          <w:p w:rsidR="002328F0" w:rsidRPr="00663FE7" w:rsidRDefault="002328F0">
            <w:pPr>
              <w:rPr>
                <w:sz w:val="24"/>
                <w:szCs w:val="24"/>
              </w:rPr>
            </w:pPr>
          </w:p>
          <w:p w:rsidR="002328F0" w:rsidRPr="00663FE7" w:rsidRDefault="002328F0">
            <w:pPr>
              <w:rPr>
                <w:sz w:val="24"/>
                <w:szCs w:val="24"/>
              </w:rPr>
            </w:pPr>
            <w:r w:rsidRPr="00663FE7">
              <w:rPr>
                <w:sz w:val="24"/>
                <w:szCs w:val="24"/>
              </w:rPr>
              <w:t>_____________________ (______________)</w:t>
            </w:r>
          </w:p>
          <w:p w:rsidR="002328F0" w:rsidRPr="00663FE7" w:rsidRDefault="002328F0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328F0" w:rsidRPr="00663FE7" w:rsidRDefault="002328F0" w:rsidP="002328F0">
      <w:pPr>
        <w:ind w:firstLine="720"/>
        <w:jc w:val="both"/>
        <w:rPr>
          <w:sz w:val="24"/>
          <w:szCs w:val="24"/>
        </w:rPr>
      </w:pPr>
    </w:p>
    <w:p w:rsidR="00F754B1" w:rsidRPr="00663FE7" w:rsidRDefault="00F754B1" w:rsidP="00F754B1"/>
    <w:p w:rsidR="003B3E85" w:rsidRDefault="003B3E85" w:rsidP="003B3E85">
      <w:pPr>
        <w:rPr>
          <w:sz w:val="16"/>
          <w:szCs w:val="16"/>
        </w:rPr>
      </w:pPr>
    </w:p>
    <w:p w:rsidR="003B3E85" w:rsidRDefault="003B3E85" w:rsidP="003B3E85">
      <w:pPr>
        <w:rPr>
          <w:sz w:val="16"/>
          <w:szCs w:val="16"/>
        </w:rPr>
      </w:pPr>
    </w:p>
    <w:p w:rsidR="003B3E85" w:rsidRDefault="003B3E85" w:rsidP="003B3E85">
      <w:pPr>
        <w:rPr>
          <w:sz w:val="16"/>
          <w:szCs w:val="16"/>
        </w:rPr>
      </w:pPr>
    </w:p>
    <w:p w:rsidR="003B3E85" w:rsidRDefault="003B3E85" w:rsidP="003B3E85">
      <w:pPr>
        <w:rPr>
          <w:sz w:val="16"/>
          <w:szCs w:val="16"/>
        </w:rPr>
      </w:pPr>
    </w:p>
    <w:p w:rsidR="003B3E85" w:rsidRDefault="003B3E85" w:rsidP="003B3E85">
      <w:pPr>
        <w:rPr>
          <w:sz w:val="16"/>
          <w:szCs w:val="16"/>
        </w:rPr>
      </w:pPr>
    </w:p>
    <w:p w:rsidR="003B3E85" w:rsidRDefault="003B3E85" w:rsidP="003B3E85">
      <w:pPr>
        <w:rPr>
          <w:sz w:val="16"/>
          <w:szCs w:val="16"/>
        </w:rPr>
      </w:pPr>
    </w:p>
    <w:p w:rsidR="003B3E85" w:rsidRDefault="003B3E85" w:rsidP="003B3E85">
      <w:pPr>
        <w:rPr>
          <w:sz w:val="16"/>
          <w:szCs w:val="16"/>
        </w:rPr>
      </w:pPr>
    </w:p>
    <w:p w:rsidR="003B3E85" w:rsidRDefault="003B3E85" w:rsidP="003B3E85">
      <w:pPr>
        <w:rPr>
          <w:sz w:val="16"/>
          <w:szCs w:val="16"/>
        </w:rPr>
      </w:pPr>
    </w:p>
    <w:p w:rsidR="003B3E85" w:rsidRDefault="003B3E85" w:rsidP="003B3E85">
      <w:pPr>
        <w:rPr>
          <w:sz w:val="16"/>
          <w:szCs w:val="16"/>
        </w:rPr>
      </w:pPr>
    </w:p>
    <w:p w:rsidR="003B3E85" w:rsidRDefault="003B3E85" w:rsidP="003B3E85">
      <w:pPr>
        <w:rPr>
          <w:sz w:val="16"/>
          <w:szCs w:val="16"/>
        </w:rPr>
      </w:pPr>
    </w:p>
    <w:p w:rsidR="003B3E85" w:rsidRDefault="003B3E85" w:rsidP="003B3E85">
      <w:pPr>
        <w:rPr>
          <w:sz w:val="16"/>
          <w:szCs w:val="16"/>
        </w:rPr>
      </w:pPr>
    </w:p>
    <w:p w:rsidR="003B3E85" w:rsidRDefault="003B3E85" w:rsidP="003B3E85">
      <w:pPr>
        <w:rPr>
          <w:sz w:val="16"/>
          <w:szCs w:val="16"/>
        </w:rPr>
      </w:pPr>
    </w:p>
    <w:p w:rsidR="003B3E85" w:rsidRDefault="003B3E85" w:rsidP="003B3E85">
      <w:pPr>
        <w:rPr>
          <w:sz w:val="16"/>
          <w:szCs w:val="16"/>
        </w:rPr>
      </w:pPr>
    </w:p>
    <w:p w:rsidR="003B3E85" w:rsidRDefault="003B3E85" w:rsidP="003B3E85">
      <w:pPr>
        <w:rPr>
          <w:sz w:val="16"/>
          <w:szCs w:val="16"/>
        </w:rPr>
      </w:pPr>
    </w:p>
    <w:p w:rsidR="003B3E85" w:rsidRDefault="003B3E85" w:rsidP="003B3E85">
      <w:pPr>
        <w:rPr>
          <w:sz w:val="16"/>
          <w:szCs w:val="16"/>
        </w:rPr>
      </w:pPr>
    </w:p>
    <w:p w:rsidR="003B3E85" w:rsidRDefault="003B3E85" w:rsidP="003B3E85">
      <w:pPr>
        <w:rPr>
          <w:sz w:val="16"/>
          <w:szCs w:val="16"/>
        </w:rPr>
      </w:pPr>
    </w:p>
    <w:p w:rsidR="003B3E85" w:rsidRDefault="003B3E85" w:rsidP="003B3E85">
      <w:pPr>
        <w:rPr>
          <w:sz w:val="16"/>
          <w:szCs w:val="16"/>
        </w:rPr>
      </w:pPr>
    </w:p>
    <w:p w:rsidR="003B3E85" w:rsidRDefault="003B3E85" w:rsidP="003B3E85">
      <w:pPr>
        <w:rPr>
          <w:sz w:val="16"/>
          <w:szCs w:val="16"/>
        </w:rPr>
      </w:pPr>
    </w:p>
    <w:p w:rsidR="003B3E85" w:rsidRDefault="003B3E85" w:rsidP="003B3E85">
      <w:pPr>
        <w:rPr>
          <w:sz w:val="16"/>
          <w:szCs w:val="16"/>
        </w:rPr>
      </w:pPr>
    </w:p>
    <w:p w:rsidR="003B3E85" w:rsidRDefault="003B3E85" w:rsidP="003B3E85">
      <w:pPr>
        <w:rPr>
          <w:sz w:val="16"/>
          <w:szCs w:val="16"/>
        </w:rPr>
      </w:pPr>
    </w:p>
    <w:p w:rsidR="003B3E85" w:rsidRDefault="003B3E85" w:rsidP="003B3E85">
      <w:pPr>
        <w:rPr>
          <w:sz w:val="16"/>
          <w:szCs w:val="16"/>
        </w:rPr>
      </w:pPr>
    </w:p>
    <w:p w:rsidR="003B3E85" w:rsidRDefault="003B3E85" w:rsidP="003B3E85">
      <w:pPr>
        <w:rPr>
          <w:sz w:val="16"/>
          <w:szCs w:val="16"/>
        </w:rPr>
      </w:pPr>
    </w:p>
    <w:p w:rsidR="003B3E85" w:rsidRDefault="003B3E85" w:rsidP="003B3E85">
      <w:pPr>
        <w:rPr>
          <w:sz w:val="16"/>
          <w:szCs w:val="16"/>
        </w:rPr>
      </w:pPr>
    </w:p>
    <w:p w:rsidR="003B3E85" w:rsidRDefault="003B3E85" w:rsidP="003B3E85">
      <w:pPr>
        <w:rPr>
          <w:sz w:val="16"/>
          <w:szCs w:val="16"/>
        </w:rPr>
      </w:pPr>
    </w:p>
    <w:p w:rsidR="003B3E85" w:rsidRDefault="003B3E85" w:rsidP="003B3E85">
      <w:pPr>
        <w:rPr>
          <w:sz w:val="16"/>
          <w:szCs w:val="16"/>
        </w:rPr>
      </w:pPr>
    </w:p>
    <w:p w:rsidR="003B3E85" w:rsidRDefault="003B3E85" w:rsidP="003B3E85">
      <w:pPr>
        <w:rPr>
          <w:sz w:val="16"/>
          <w:szCs w:val="16"/>
        </w:rPr>
      </w:pPr>
    </w:p>
    <w:p w:rsidR="003B3E85" w:rsidRDefault="003B3E85" w:rsidP="003B3E85">
      <w:pPr>
        <w:rPr>
          <w:sz w:val="16"/>
          <w:szCs w:val="16"/>
        </w:rPr>
      </w:pPr>
    </w:p>
    <w:p w:rsidR="003B3E85" w:rsidRDefault="003B3E85" w:rsidP="003B3E85">
      <w:pPr>
        <w:rPr>
          <w:sz w:val="16"/>
          <w:szCs w:val="16"/>
        </w:rPr>
      </w:pPr>
    </w:p>
    <w:p w:rsidR="003B3E85" w:rsidRDefault="003B3E85" w:rsidP="003B3E85">
      <w:pPr>
        <w:rPr>
          <w:sz w:val="16"/>
          <w:szCs w:val="16"/>
        </w:rPr>
      </w:pPr>
    </w:p>
    <w:p w:rsidR="003B3E85" w:rsidRDefault="003B3E85" w:rsidP="003B3E85">
      <w:pPr>
        <w:rPr>
          <w:sz w:val="16"/>
          <w:szCs w:val="16"/>
        </w:rPr>
      </w:pPr>
    </w:p>
    <w:p w:rsidR="003B3E85" w:rsidRDefault="003B3E85" w:rsidP="003B3E85">
      <w:pPr>
        <w:rPr>
          <w:sz w:val="16"/>
          <w:szCs w:val="16"/>
        </w:rPr>
      </w:pPr>
    </w:p>
    <w:p w:rsidR="003B3E85" w:rsidRDefault="003B3E85" w:rsidP="003B3E85">
      <w:pPr>
        <w:rPr>
          <w:sz w:val="16"/>
          <w:szCs w:val="16"/>
        </w:rPr>
      </w:pPr>
    </w:p>
    <w:p w:rsidR="00863ED5" w:rsidRPr="00F754B1" w:rsidRDefault="00693D57" w:rsidP="003B3E85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715BE5">
          <w:rPr>
            <w:rStyle w:val="a5"/>
            <w:sz w:val="16"/>
            <w:szCs w:val="16"/>
            <w:lang w:val="en-US"/>
          </w:rPr>
          <w:t>https://formadoc.ru</w:t>
        </w:r>
      </w:hyperlink>
      <w:r w:rsidR="00663FE7" w:rsidRPr="00F754B1">
        <w:t xml:space="preserve"> </w:t>
      </w:r>
    </w:p>
    <w:sectPr w:rsidR="00863ED5" w:rsidRPr="00F754B1" w:rsidSect="00663F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 w:code="9"/>
      <w:pgMar w:top="822" w:right="782" w:bottom="1134" w:left="1276" w:header="568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9E9" w:rsidRDefault="001A79E9">
      <w:r>
        <w:separator/>
      </w:r>
    </w:p>
  </w:endnote>
  <w:endnote w:type="continuationSeparator" w:id="0">
    <w:p w:rsidR="001A79E9" w:rsidRDefault="001A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89" w:rsidRPr="005C321E" w:rsidRDefault="00902A89" w:rsidP="005C321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21E" w:rsidRPr="00AC1073" w:rsidRDefault="005C321E" w:rsidP="005C321E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E1E" w:rsidRPr="005C321E" w:rsidRDefault="00695E1E" w:rsidP="005C32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9E9" w:rsidRDefault="001A79E9">
      <w:r>
        <w:separator/>
      </w:r>
    </w:p>
  </w:footnote>
  <w:footnote w:type="continuationSeparator" w:id="0">
    <w:p w:rsidR="001A79E9" w:rsidRDefault="001A7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1E" w:rsidRPr="005C321E" w:rsidRDefault="0011791E" w:rsidP="005C321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1E" w:rsidRPr="005C321E" w:rsidRDefault="0011791E" w:rsidP="005C321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91E" w:rsidRPr="005C321E" w:rsidRDefault="0011791E" w:rsidP="005C321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B11F1"/>
    <w:multiLevelType w:val="multilevel"/>
    <w:tmpl w:val="7750D96A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3"/>
      <w:numFmt w:val="decimal"/>
      <w:lvlText w:val="%1.%2.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05E1F34"/>
    <w:multiLevelType w:val="hybridMultilevel"/>
    <w:tmpl w:val="172EA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D281CC">
      <w:start w:val="1"/>
      <w:numFmt w:val="bullet"/>
      <w:lvlText w:val=""/>
      <w:lvlJc w:val="left"/>
      <w:pPr>
        <w:tabs>
          <w:tab w:val="num" w:pos="1440"/>
        </w:tabs>
        <w:ind w:left="711" w:firstLine="36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F6F2D"/>
    <w:multiLevelType w:val="multilevel"/>
    <w:tmpl w:val="7750D96A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3"/>
      <w:numFmt w:val="decimal"/>
      <w:lvlText w:val="%1.%2.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2F15ED9"/>
    <w:multiLevelType w:val="hybridMultilevel"/>
    <w:tmpl w:val="E2D0D0A0"/>
    <w:lvl w:ilvl="0" w:tplc="600C174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23157"/>
    <w:multiLevelType w:val="multilevel"/>
    <w:tmpl w:val="19C4EB72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E597932"/>
    <w:multiLevelType w:val="hybridMultilevel"/>
    <w:tmpl w:val="3600213C"/>
    <w:lvl w:ilvl="0" w:tplc="600C174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9B118F1"/>
    <w:multiLevelType w:val="multilevel"/>
    <w:tmpl w:val="273EFB12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3"/>
      <w:numFmt w:val="decimal"/>
      <w:lvlText w:val="%1.%2.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3E4C28ED"/>
    <w:multiLevelType w:val="multilevel"/>
    <w:tmpl w:val="9CAA8E40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3"/>
      <w:numFmt w:val="decimal"/>
      <w:lvlText w:val="%1.%2.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55463D4"/>
    <w:multiLevelType w:val="multilevel"/>
    <w:tmpl w:val="F3E683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50E062D5"/>
    <w:multiLevelType w:val="multilevel"/>
    <w:tmpl w:val="19C4EB72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52D87CE2"/>
    <w:multiLevelType w:val="multilevel"/>
    <w:tmpl w:val="19C4EB72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59AD0050"/>
    <w:multiLevelType w:val="hybridMultilevel"/>
    <w:tmpl w:val="344256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C920E16"/>
    <w:multiLevelType w:val="hybridMultilevel"/>
    <w:tmpl w:val="799497CC"/>
    <w:lvl w:ilvl="0" w:tplc="8F8EDE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D281CC">
      <w:start w:val="1"/>
      <w:numFmt w:val="bullet"/>
      <w:lvlText w:val=""/>
      <w:lvlJc w:val="left"/>
      <w:pPr>
        <w:tabs>
          <w:tab w:val="num" w:pos="1440"/>
        </w:tabs>
        <w:ind w:left="711" w:firstLine="36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47E69"/>
    <w:multiLevelType w:val="multilevel"/>
    <w:tmpl w:val="F3E683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634A67CD"/>
    <w:multiLevelType w:val="hybridMultilevel"/>
    <w:tmpl w:val="F6F8294C"/>
    <w:lvl w:ilvl="0" w:tplc="B41C0B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396FC22">
      <w:start w:val="1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894F5E"/>
    <w:multiLevelType w:val="multilevel"/>
    <w:tmpl w:val="4BBA902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63C12771"/>
    <w:multiLevelType w:val="multilevel"/>
    <w:tmpl w:val="8C923A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7">
    <w:nsid w:val="64985BAE"/>
    <w:multiLevelType w:val="multilevel"/>
    <w:tmpl w:val="F3E683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75340F6A"/>
    <w:multiLevelType w:val="multilevel"/>
    <w:tmpl w:val="4BBA902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7A6952AD"/>
    <w:multiLevelType w:val="multilevel"/>
    <w:tmpl w:val="7750D96A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3"/>
      <w:numFmt w:val="decimal"/>
      <w:lvlText w:val="%1.%2.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7E943BCD"/>
    <w:multiLevelType w:val="multilevel"/>
    <w:tmpl w:val="F3E683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97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"/>
  </w:num>
  <w:num w:numId="5">
    <w:abstractNumId w:val="14"/>
  </w:num>
  <w:num w:numId="6">
    <w:abstractNumId w:val="11"/>
  </w:num>
  <w:num w:numId="7">
    <w:abstractNumId w:val="20"/>
  </w:num>
  <w:num w:numId="8">
    <w:abstractNumId w:val="16"/>
  </w:num>
  <w:num w:numId="9">
    <w:abstractNumId w:val="15"/>
  </w:num>
  <w:num w:numId="10">
    <w:abstractNumId w:val="4"/>
  </w:num>
  <w:num w:numId="11">
    <w:abstractNumId w:val="2"/>
  </w:num>
  <w:num w:numId="12">
    <w:abstractNumId w:val="9"/>
  </w:num>
  <w:num w:numId="13">
    <w:abstractNumId w:val="10"/>
  </w:num>
  <w:num w:numId="14">
    <w:abstractNumId w:val="7"/>
  </w:num>
  <w:num w:numId="15">
    <w:abstractNumId w:val="6"/>
  </w:num>
  <w:num w:numId="16">
    <w:abstractNumId w:val="0"/>
  </w:num>
  <w:num w:numId="17">
    <w:abstractNumId w:val="19"/>
  </w:num>
  <w:num w:numId="18">
    <w:abstractNumId w:val="18"/>
  </w:num>
  <w:num w:numId="19">
    <w:abstractNumId w:val="8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838"/>
    <w:rsid w:val="000022BC"/>
    <w:rsid w:val="00050B84"/>
    <w:rsid w:val="00050BC4"/>
    <w:rsid w:val="00064A01"/>
    <w:rsid w:val="000778E9"/>
    <w:rsid w:val="00093608"/>
    <w:rsid w:val="000A3FA1"/>
    <w:rsid w:val="000B4964"/>
    <w:rsid w:val="000B4B55"/>
    <w:rsid w:val="000C2748"/>
    <w:rsid w:val="000E6DB0"/>
    <w:rsid w:val="0011791E"/>
    <w:rsid w:val="001211DE"/>
    <w:rsid w:val="00122DFB"/>
    <w:rsid w:val="001526AE"/>
    <w:rsid w:val="00167D96"/>
    <w:rsid w:val="001A5F72"/>
    <w:rsid w:val="001A6838"/>
    <w:rsid w:val="001A79E9"/>
    <w:rsid w:val="001D1E36"/>
    <w:rsid w:val="001D2802"/>
    <w:rsid w:val="00211C5A"/>
    <w:rsid w:val="002328F0"/>
    <w:rsid w:val="00236E90"/>
    <w:rsid w:val="00255728"/>
    <w:rsid w:val="00264089"/>
    <w:rsid w:val="002909E7"/>
    <w:rsid w:val="002B0CEF"/>
    <w:rsid w:val="002B1C34"/>
    <w:rsid w:val="002B2DF7"/>
    <w:rsid w:val="002C2A71"/>
    <w:rsid w:val="002C52E7"/>
    <w:rsid w:val="002D296D"/>
    <w:rsid w:val="002D2ADA"/>
    <w:rsid w:val="002F0DAA"/>
    <w:rsid w:val="002F4B0D"/>
    <w:rsid w:val="00306834"/>
    <w:rsid w:val="00307965"/>
    <w:rsid w:val="00313F59"/>
    <w:rsid w:val="003467E5"/>
    <w:rsid w:val="00363774"/>
    <w:rsid w:val="003771C7"/>
    <w:rsid w:val="0038595C"/>
    <w:rsid w:val="00395C03"/>
    <w:rsid w:val="00395D12"/>
    <w:rsid w:val="003B3E85"/>
    <w:rsid w:val="003F46EB"/>
    <w:rsid w:val="00405E0F"/>
    <w:rsid w:val="00423E43"/>
    <w:rsid w:val="0043025E"/>
    <w:rsid w:val="0043721C"/>
    <w:rsid w:val="00440412"/>
    <w:rsid w:val="0044205E"/>
    <w:rsid w:val="00462B94"/>
    <w:rsid w:val="00485F67"/>
    <w:rsid w:val="00492576"/>
    <w:rsid w:val="004A7874"/>
    <w:rsid w:val="004B1298"/>
    <w:rsid w:val="004B4C49"/>
    <w:rsid w:val="004E78BD"/>
    <w:rsid w:val="004F0017"/>
    <w:rsid w:val="004F70FD"/>
    <w:rsid w:val="00545000"/>
    <w:rsid w:val="0059156D"/>
    <w:rsid w:val="005A18FE"/>
    <w:rsid w:val="005C321E"/>
    <w:rsid w:val="005C5A53"/>
    <w:rsid w:val="005D0BA3"/>
    <w:rsid w:val="005E6D5B"/>
    <w:rsid w:val="0060648A"/>
    <w:rsid w:val="00632557"/>
    <w:rsid w:val="00635461"/>
    <w:rsid w:val="006543E8"/>
    <w:rsid w:val="00663E16"/>
    <w:rsid w:val="00663FE7"/>
    <w:rsid w:val="006801D1"/>
    <w:rsid w:val="00685938"/>
    <w:rsid w:val="00693D57"/>
    <w:rsid w:val="00695E1E"/>
    <w:rsid w:val="006A0891"/>
    <w:rsid w:val="006A2BED"/>
    <w:rsid w:val="006A51E7"/>
    <w:rsid w:val="006A55E0"/>
    <w:rsid w:val="006A7043"/>
    <w:rsid w:val="006F3FF7"/>
    <w:rsid w:val="007000DF"/>
    <w:rsid w:val="00715BE5"/>
    <w:rsid w:val="007243A2"/>
    <w:rsid w:val="007278C6"/>
    <w:rsid w:val="00737FBE"/>
    <w:rsid w:val="00771634"/>
    <w:rsid w:val="00776E0A"/>
    <w:rsid w:val="00787C45"/>
    <w:rsid w:val="007F1796"/>
    <w:rsid w:val="008020DC"/>
    <w:rsid w:val="008044FC"/>
    <w:rsid w:val="00830D9B"/>
    <w:rsid w:val="00846E87"/>
    <w:rsid w:val="00863ED5"/>
    <w:rsid w:val="008A31C8"/>
    <w:rsid w:val="008B1406"/>
    <w:rsid w:val="008B335D"/>
    <w:rsid w:val="008B4078"/>
    <w:rsid w:val="008B7430"/>
    <w:rsid w:val="008C3F19"/>
    <w:rsid w:val="008D7507"/>
    <w:rsid w:val="008F5A18"/>
    <w:rsid w:val="00902A89"/>
    <w:rsid w:val="00923DA3"/>
    <w:rsid w:val="009241D3"/>
    <w:rsid w:val="00926BB3"/>
    <w:rsid w:val="00927953"/>
    <w:rsid w:val="00940A2F"/>
    <w:rsid w:val="009803AD"/>
    <w:rsid w:val="00995291"/>
    <w:rsid w:val="00997B2F"/>
    <w:rsid w:val="009B2D5D"/>
    <w:rsid w:val="009D2CA7"/>
    <w:rsid w:val="009F6132"/>
    <w:rsid w:val="00A02D85"/>
    <w:rsid w:val="00A16E89"/>
    <w:rsid w:val="00A22CD4"/>
    <w:rsid w:val="00A2602F"/>
    <w:rsid w:val="00A30B51"/>
    <w:rsid w:val="00A42769"/>
    <w:rsid w:val="00A46DDD"/>
    <w:rsid w:val="00A60FF4"/>
    <w:rsid w:val="00A76FEC"/>
    <w:rsid w:val="00A9417D"/>
    <w:rsid w:val="00A94257"/>
    <w:rsid w:val="00AC2E3C"/>
    <w:rsid w:val="00AE5501"/>
    <w:rsid w:val="00B10A31"/>
    <w:rsid w:val="00B13DB8"/>
    <w:rsid w:val="00B16EA4"/>
    <w:rsid w:val="00B33A32"/>
    <w:rsid w:val="00B523C8"/>
    <w:rsid w:val="00B74410"/>
    <w:rsid w:val="00B950BD"/>
    <w:rsid w:val="00BB3D77"/>
    <w:rsid w:val="00BC6838"/>
    <w:rsid w:val="00BE632B"/>
    <w:rsid w:val="00BE6C7C"/>
    <w:rsid w:val="00C043B8"/>
    <w:rsid w:val="00C178A8"/>
    <w:rsid w:val="00C2352F"/>
    <w:rsid w:val="00C363CF"/>
    <w:rsid w:val="00C60F0E"/>
    <w:rsid w:val="00C65C33"/>
    <w:rsid w:val="00C67E00"/>
    <w:rsid w:val="00C9525B"/>
    <w:rsid w:val="00CA40AE"/>
    <w:rsid w:val="00CB0847"/>
    <w:rsid w:val="00CB0C80"/>
    <w:rsid w:val="00CB3E6F"/>
    <w:rsid w:val="00CB4DF6"/>
    <w:rsid w:val="00CC5F38"/>
    <w:rsid w:val="00CF76BD"/>
    <w:rsid w:val="00D01BAE"/>
    <w:rsid w:val="00D023B9"/>
    <w:rsid w:val="00D15648"/>
    <w:rsid w:val="00D20F7C"/>
    <w:rsid w:val="00D44BA1"/>
    <w:rsid w:val="00D5338E"/>
    <w:rsid w:val="00D77617"/>
    <w:rsid w:val="00D77EDD"/>
    <w:rsid w:val="00D81EB7"/>
    <w:rsid w:val="00DA0063"/>
    <w:rsid w:val="00DD1DAF"/>
    <w:rsid w:val="00DD3B58"/>
    <w:rsid w:val="00DE7073"/>
    <w:rsid w:val="00DE72F5"/>
    <w:rsid w:val="00E035DD"/>
    <w:rsid w:val="00E10F3C"/>
    <w:rsid w:val="00E1349A"/>
    <w:rsid w:val="00E35B67"/>
    <w:rsid w:val="00E520E7"/>
    <w:rsid w:val="00E53431"/>
    <w:rsid w:val="00E8014B"/>
    <w:rsid w:val="00E977B3"/>
    <w:rsid w:val="00EB2443"/>
    <w:rsid w:val="00ED3538"/>
    <w:rsid w:val="00ED77C6"/>
    <w:rsid w:val="00EF19CF"/>
    <w:rsid w:val="00F12FB1"/>
    <w:rsid w:val="00F31890"/>
    <w:rsid w:val="00F37288"/>
    <w:rsid w:val="00F46694"/>
    <w:rsid w:val="00F54895"/>
    <w:rsid w:val="00F56D53"/>
    <w:rsid w:val="00F754B1"/>
    <w:rsid w:val="00FA5317"/>
    <w:rsid w:val="00FD4ACE"/>
    <w:rsid w:val="00FD7349"/>
    <w:rsid w:val="00FE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A29FAA4-3C0B-4E19-89CA-DA6486CE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i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widowControl w:val="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widowControl w:val="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ind w:right="170"/>
      <w:jc w:val="center"/>
      <w:outlineLvl w:val="5"/>
    </w:pPr>
    <w:rPr>
      <w:i/>
      <w:iCs/>
    </w:rPr>
  </w:style>
  <w:style w:type="paragraph" w:styleId="7">
    <w:name w:val="heading 7"/>
    <w:basedOn w:val="a"/>
    <w:next w:val="a"/>
    <w:qFormat/>
    <w:pPr>
      <w:keepNext/>
      <w:widowControl w:val="0"/>
      <w:autoSpaceDE w:val="0"/>
      <w:autoSpaceDN w:val="0"/>
      <w:adjustRightInd w:val="0"/>
      <w:ind w:right="34"/>
      <w:jc w:val="center"/>
      <w:outlineLvl w:val="6"/>
    </w:pPr>
    <w:rPr>
      <w:b/>
      <w:bCs/>
      <w:color w:val="FF0000"/>
    </w:rPr>
  </w:style>
  <w:style w:type="paragraph" w:styleId="8">
    <w:name w:val="heading 8"/>
    <w:basedOn w:val="a"/>
    <w:next w:val="a"/>
    <w:qFormat/>
    <w:pPr>
      <w:keepNext/>
      <w:framePr w:hSpace="180" w:wrap="around" w:vAnchor="text" w:hAnchor="margin" w:xAlign="center" w:y="110"/>
      <w:outlineLvl w:val="7"/>
    </w:pPr>
    <w:rPr>
      <w:b/>
      <w:bCs/>
      <w:sz w:val="22"/>
      <w:szCs w:val="1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idowControl w:val="0"/>
      <w:spacing w:before="140"/>
      <w:ind w:firstLine="720"/>
      <w:jc w:val="both"/>
    </w:pPr>
  </w:style>
  <w:style w:type="paragraph" w:customStyle="1" w:styleId="BodyText2">
    <w:name w:val="Body Text 2"/>
    <w:basedOn w:val="a"/>
    <w:pPr>
      <w:widowControl w:val="0"/>
      <w:ind w:firstLine="740"/>
      <w:jc w:val="both"/>
    </w:pPr>
    <w:rPr>
      <w:sz w:val="22"/>
    </w:rPr>
  </w:style>
  <w:style w:type="paragraph" w:customStyle="1" w:styleId="FR1">
    <w:name w:val="FR1"/>
    <w:pPr>
      <w:widowControl w:val="0"/>
      <w:ind w:left="7800"/>
    </w:pPr>
    <w:rPr>
      <w:rFonts w:ascii="Arial" w:hAnsi="Arial"/>
      <w:b/>
    </w:rPr>
  </w:style>
  <w:style w:type="paragraph" w:styleId="a4">
    <w:name w:val="Body Text"/>
    <w:basedOn w:val="a"/>
    <w:pPr>
      <w:jc w:val="both"/>
    </w:pPr>
    <w:rPr>
      <w:i/>
      <w:iCs/>
      <w:spacing w:val="-2"/>
      <w:position w:val="-2"/>
    </w:rPr>
  </w:style>
  <w:style w:type="character" w:styleId="a5">
    <w:name w:val="Hyperlink"/>
    <w:uiPriority w:val="99"/>
    <w:rPr>
      <w:color w:val="0000FF"/>
      <w:u w:val="single"/>
    </w:rPr>
  </w:style>
  <w:style w:type="paragraph" w:styleId="20">
    <w:name w:val="Body Text Indent 2"/>
    <w:basedOn w:val="a"/>
    <w:pPr>
      <w:ind w:firstLine="720"/>
      <w:jc w:val="both"/>
    </w:pPr>
    <w:rPr>
      <w:color w:val="FFFFFF"/>
    </w:rPr>
  </w:style>
  <w:style w:type="paragraph" w:customStyle="1" w:styleId="xl36">
    <w:name w:val="xl3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i/>
      <w:iCs/>
      <w:sz w:val="23"/>
      <w:szCs w:val="23"/>
    </w:rPr>
  </w:style>
  <w:style w:type="paragraph" w:styleId="a6">
    <w:name w:val="Subtitle"/>
    <w:basedOn w:val="a"/>
    <w:qFormat/>
    <w:rPr>
      <w:sz w:val="28"/>
    </w:rPr>
  </w:style>
  <w:style w:type="paragraph" w:customStyle="1" w:styleId="font0">
    <w:name w:val="font0"/>
    <w:basedOn w:val="a"/>
    <w:pP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styleId="30">
    <w:name w:val="Body Text Indent 3"/>
    <w:basedOn w:val="a"/>
    <w:pPr>
      <w:ind w:firstLine="720"/>
      <w:jc w:val="both"/>
    </w:pPr>
    <w:rPr>
      <w:color w:val="FF0000"/>
    </w:rPr>
  </w:style>
  <w:style w:type="paragraph" w:customStyle="1" w:styleId="caaieiaie1">
    <w:name w:val="caaieiaie 1"/>
    <w:basedOn w:val="a"/>
    <w:next w:val="a"/>
    <w:pPr>
      <w:keepNext/>
      <w:ind w:right="284"/>
    </w:pPr>
    <w:rPr>
      <w:sz w:val="24"/>
    </w:rPr>
  </w:style>
  <w:style w:type="character" w:styleId="a7">
    <w:name w:val="FollowedHyperlink"/>
    <w:rPr>
      <w:color w:val="800080"/>
      <w:u w:val="single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3"/>
      <w:szCs w:val="23"/>
    </w:rPr>
  </w:style>
  <w:style w:type="paragraph" w:styleId="a8">
    <w:name w:val="Title"/>
    <w:basedOn w:val="a"/>
    <w:qFormat/>
    <w:pPr>
      <w:jc w:val="center"/>
    </w:pPr>
    <w:rPr>
      <w:b/>
      <w:sz w:val="24"/>
    </w:rPr>
  </w:style>
  <w:style w:type="paragraph" w:customStyle="1" w:styleId="xl26">
    <w:name w:val="xl26"/>
    <w:basedOn w:val="a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3"/>
      <w:szCs w:val="23"/>
    </w:rPr>
  </w:style>
  <w:style w:type="paragraph" w:customStyle="1" w:styleId="xl25">
    <w:name w:val="xl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3"/>
      <w:szCs w:val="23"/>
    </w:rPr>
  </w:style>
  <w:style w:type="paragraph" w:customStyle="1" w:styleId="xl27">
    <w:name w:val="xl2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3"/>
      <w:szCs w:val="23"/>
    </w:rPr>
  </w:style>
  <w:style w:type="paragraph" w:customStyle="1" w:styleId="xl28">
    <w:name w:val="xl28"/>
    <w:basedOn w:val="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eastAsia="Arial Unicode MS"/>
      <w:sz w:val="23"/>
      <w:szCs w:val="23"/>
    </w:rPr>
  </w:style>
  <w:style w:type="paragraph" w:customStyle="1" w:styleId="xl29">
    <w:name w:val="xl2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Arial Unicode MS"/>
      <w:sz w:val="23"/>
      <w:szCs w:val="23"/>
    </w:rPr>
  </w:style>
  <w:style w:type="paragraph" w:customStyle="1" w:styleId="xl30">
    <w:name w:val="xl3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23"/>
      <w:szCs w:val="23"/>
    </w:rPr>
  </w:style>
  <w:style w:type="paragraph" w:customStyle="1" w:styleId="xl31">
    <w:name w:val="xl31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23"/>
      <w:szCs w:val="23"/>
    </w:rPr>
  </w:style>
  <w:style w:type="paragraph" w:customStyle="1" w:styleId="Normal">
    <w:name w:val="Normal"/>
    <w:pPr>
      <w:spacing w:before="100" w:after="100"/>
    </w:pPr>
    <w:rPr>
      <w:snapToGrid w:val="0"/>
      <w:sz w:val="24"/>
    </w:rPr>
  </w:style>
  <w:style w:type="paragraph" w:styleId="21">
    <w:name w:val="Body Text 2"/>
    <w:basedOn w:val="a"/>
    <w:pPr>
      <w:ind w:right="99"/>
      <w:jc w:val="both"/>
    </w:pPr>
    <w:rPr>
      <w:sz w:val="24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3">
    <w:name w:val="xl33"/>
    <w:basedOn w:val="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5">
    <w:name w:val="xl35"/>
    <w:basedOn w:val="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8">
    <w:name w:val="xl3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9">
    <w:name w:val="xl39"/>
    <w:basedOn w:val="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40">
    <w:name w:val="xl40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41">
    <w:name w:val="xl41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42">
    <w:name w:val="xl42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43">
    <w:name w:val="xl43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4">
    <w:name w:val="xl44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5">
    <w:name w:val="xl45"/>
    <w:basedOn w:val="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6">
    <w:name w:val="xl46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47">
    <w:name w:val="xl47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48">
    <w:name w:val="xl48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49">
    <w:name w:val="xl49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0">
    <w:name w:val="xl50"/>
    <w:basedOn w:val="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1">
    <w:name w:val="xl51"/>
    <w:basedOn w:val="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2">
    <w:name w:val="xl52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3">
    <w:name w:val="xl53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4">
    <w:name w:val="xl54"/>
    <w:basedOn w:val="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55">
    <w:name w:val="xl55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56">
    <w:name w:val="xl56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57">
    <w:name w:val="xl57"/>
    <w:basedOn w:val="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8">
    <w:name w:val="xl58"/>
    <w:basedOn w:val="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59">
    <w:name w:val="xl59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60">
    <w:name w:val="xl60"/>
    <w:basedOn w:val="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61">
    <w:name w:val="xl61"/>
    <w:basedOn w:val="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62">
    <w:name w:val="xl62"/>
    <w:basedOn w:val="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63">
    <w:name w:val="xl63"/>
    <w:basedOn w:val="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64">
    <w:name w:val="xl64"/>
    <w:basedOn w:val="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styleId="a9">
    <w:name w:val="Balloon Text"/>
    <w:basedOn w:val="a"/>
    <w:semiHidden/>
    <w:rsid w:val="0043025E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AE550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AE5501"/>
  </w:style>
  <w:style w:type="paragraph" w:customStyle="1" w:styleId="ad">
    <w:name w:val="Обычный + по ширине"/>
    <w:basedOn w:val="a"/>
    <w:rsid w:val="00B10A31"/>
    <w:pPr>
      <w:jc w:val="both"/>
    </w:pPr>
    <w:rPr>
      <w:b/>
      <w:bCs/>
      <w:sz w:val="24"/>
      <w:szCs w:val="24"/>
    </w:rPr>
  </w:style>
  <w:style w:type="paragraph" w:styleId="ae">
    <w:name w:val="header"/>
    <w:basedOn w:val="a"/>
    <w:rsid w:val="00D77617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F75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qFormat/>
    <w:rsid w:val="00F754B1"/>
    <w:pPr>
      <w:widowControl w:val="0"/>
      <w:shd w:val="clear" w:color="auto" w:fill="FFFFFF"/>
      <w:autoSpaceDE w:val="0"/>
      <w:autoSpaceDN w:val="0"/>
      <w:adjustRightInd w:val="0"/>
      <w:spacing w:line="446" w:lineRule="exact"/>
      <w:ind w:left="5"/>
    </w:pPr>
    <w:rPr>
      <w:b/>
      <w:bCs/>
      <w:color w:val="000000"/>
      <w:sz w:val="24"/>
      <w:szCs w:val="26"/>
    </w:rPr>
  </w:style>
  <w:style w:type="character" w:customStyle="1" w:styleId="ab">
    <w:name w:val="Нижний колонтитул Знак"/>
    <w:link w:val="aa"/>
    <w:uiPriority w:val="99"/>
    <w:locked/>
    <w:rsid w:val="002328F0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2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2294</Words>
  <Characters>16296</Characters>
  <Application>Microsoft Office Word</Application>
  <DocSecurity>0</DocSecurity>
  <Lines>345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(ПРОЕКТ) №  __________</vt:lpstr>
    </vt:vector>
  </TitlesOfParts>
  <Manager>formadoc.ru</Manager>
  <Company>formadoc.ru</Company>
  <LinksUpToDate>false</LinksUpToDate>
  <CharactersWithSpaces>18509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договора строительного подряда образец</dc:title>
  <dc:subject>Пример договора строительного подряда между юридическими лицами, основные понятия и особенности право применения, бесплатные консультации юристов - специалистов по подряду.</dc:subject>
  <dc:creator>formadoc.ru</dc:creator>
  <cp:keywords>Договоры, Бизнес, Строительство. ремонт, Договор строительного подряда </cp:keywords>
  <dc:description>Пример договора строительного подряда между юридическими лицами, основные понятия и особенности право применения, бесплатные консультации юристов - специалистов по подряду.</dc:description>
  <cp:lastModifiedBy>formadoc.ru</cp:lastModifiedBy>
  <cp:revision>3</cp:revision>
  <cp:lastPrinted>2020-11-16T13:14:00Z</cp:lastPrinted>
  <dcterms:created xsi:type="dcterms:W3CDTF">2020-11-16T13:14:00Z</dcterms:created>
  <dcterms:modified xsi:type="dcterms:W3CDTF">2020-11-16T13:14:00Z</dcterms:modified>
  <cp:category>Договоры/Бизнес/Строительство. ремонт/Договор строительного подряда </cp:category>
  <dc:language>Rus</dc:language>
  <cp:version>1.0</cp:version>
</cp:coreProperties>
</file>