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4" w:rsidRPr="00202864" w:rsidRDefault="002C5038" w:rsidP="00202864">
      <w:pPr>
        <w:ind w:firstLine="567"/>
        <w:jc w:val="center"/>
        <w:rPr>
          <w:b/>
        </w:rPr>
      </w:pPr>
      <w:bookmarkStart w:id="0" w:name="_GoBack"/>
      <w:bookmarkEnd w:id="0"/>
      <w:r w:rsidRPr="00202864">
        <w:rPr>
          <w:b/>
        </w:rPr>
        <w:t xml:space="preserve">ДОГОВОР № </w:t>
      </w:r>
      <w:r w:rsidR="00202864" w:rsidRPr="00202864">
        <w:rPr>
          <w:b/>
        </w:rPr>
        <w:t>___________</w:t>
      </w:r>
    </w:p>
    <w:p w:rsidR="002C5038" w:rsidRPr="00202864" w:rsidRDefault="002C5038" w:rsidP="00202864">
      <w:pPr>
        <w:ind w:firstLine="567"/>
        <w:jc w:val="center"/>
        <w:rPr>
          <w:b/>
        </w:rPr>
      </w:pPr>
      <w:r w:rsidRPr="00202864">
        <w:rPr>
          <w:b/>
        </w:rPr>
        <w:t>на техническое обслуживание здания</w:t>
      </w:r>
    </w:p>
    <w:p w:rsidR="002C5038" w:rsidRPr="00202864" w:rsidRDefault="002C5038" w:rsidP="00202864">
      <w:pPr>
        <w:ind w:firstLine="567"/>
        <w:jc w:val="both"/>
      </w:pPr>
    </w:p>
    <w:p w:rsidR="002C5038" w:rsidRPr="00202864" w:rsidRDefault="002C5038" w:rsidP="00202864">
      <w:pPr>
        <w:ind w:firstLine="567"/>
        <w:jc w:val="both"/>
      </w:pPr>
      <w:r w:rsidRPr="00202864">
        <w:t>г. Москва</w:t>
      </w:r>
      <w:r w:rsidR="00202864" w:rsidRPr="00202864">
        <w:t xml:space="preserve">                                             </w:t>
      </w:r>
      <w:r w:rsidR="00202864">
        <w:t xml:space="preserve">     </w:t>
      </w:r>
      <w:r w:rsidR="00202864" w:rsidRPr="00202864">
        <w:t xml:space="preserve">                      «___» ___________</w:t>
      </w:r>
      <w:r w:rsidRPr="00202864">
        <w:t xml:space="preserve"> 20</w:t>
      </w:r>
      <w:r w:rsidR="00202864" w:rsidRPr="00202864">
        <w:t>1_</w:t>
      </w:r>
      <w:r w:rsidRPr="00202864">
        <w:t xml:space="preserve"> г.</w:t>
      </w:r>
    </w:p>
    <w:p w:rsidR="002C5038" w:rsidRPr="00202864" w:rsidRDefault="002C5038" w:rsidP="00202864">
      <w:pPr>
        <w:ind w:firstLine="567"/>
        <w:jc w:val="both"/>
      </w:pPr>
    </w:p>
    <w:p w:rsidR="002C5038" w:rsidRPr="00202864" w:rsidRDefault="002C5038" w:rsidP="00202864">
      <w:pPr>
        <w:ind w:firstLine="567"/>
        <w:jc w:val="both"/>
      </w:pPr>
      <w:r w:rsidRPr="00202864">
        <w:t>ЗАО «</w:t>
      </w:r>
      <w:r w:rsidR="00D41BA6">
        <w:t>__________________</w:t>
      </w:r>
      <w:r w:rsidRPr="00202864">
        <w:t xml:space="preserve">», именуемое в дальнейшем «Заказчик», в лице Заместителя генерального директора </w:t>
      </w:r>
      <w:r w:rsidR="00D41BA6">
        <w:t>___________________</w:t>
      </w:r>
      <w:r w:rsidRPr="00202864">
        <w:t xml:space="preserve">, действующего на основании доверенности № </w:t>
      </w:r>
      <w:r w:rsidR="00D41BA6">
        <w:t>__</w:t>
      </w:r>
      <w:r w:rsidRPr="00202864">
        <w:t xml:space="preserve"> от </w:t>
      </w:r>
      <w:r w:rsidR="00D41BA6">
        <w:t>«___» ____________ 201_</w:t>
      </w:r>
      <w:r w:rsidR="00892442">
        <w:t>г.,</w:t>
      </w:r>
      <w:r w:rsidRPr="00202864">
        <w:t xml:space="preserve"> с одной стороны, и</w:t>
      </w:r>
      <w:r w:rsidR="00632A74">
        <w:t xml:space="preserve"> о</w:t>
      </w:r>
      <w:r w:rsidR="00632A74" w:rsidRPr="00A5348D">
        <w:rPr>
          <w:bCs/>
        </w:rPr>
        <w:t>ткрытое акционерное общество «</w:t>
      </w:r>
      <w:r w:rsidR="00D41BA6">
        <w:rPr>
          <w:bCs/>
        </w:rPr>
        <w:t>_______________________________</w:t>
      </w:r>
      <w:r w:rsidR="00632A74" w:rsidRPr="00A5348D">
        <w:rPr>
          <w:bCs/>
        </w:rPr>
        <w:t>»,</w:t>
      </w:r>
      <w:r w:rsidR="00632A74">
        <w:rPr>
          <w:b/>
          <w:bCs/>
        </w:rPr>
        <w:t xml:space="preserve"> </w:t>
      </w:r>
      <w:r w:rsidR="00632A74" w:rsidRPr="00385689">
        <w:rPr>
          <w:bCs/>
        </w:rPr>
        <w:t>(</w:t>
      </w:r>
      <w:r w:rsidR="00632A74">
        <w:rPr>
          <w:bCs/>
        </w:rPr>
        <w:t>сокращённое наименование ОАО – «</w:t>
      </w:r>
      <w:r w:rsidR="00D41BA6">
        <w:rPr>
          <w:bCs/>
        </w:rPr>
        <w:t>_________________</w:t>
      </w:r>
      <w:r w:rsidR="00632A74">
        <w:rPr>
          <w:bCs/>
        </w:rPr>
        <w:t>»)</w:t>
      </w:r>
      <w:r w:rsidR="00632A74">
        <w:t xml:space="preserve">, в дальнейшем именуемое </w:t>
      </w:r>
      <w:r w:rsidR="00632A74" w:rsidRPr="002E3B43">
        <w:t>«</w:t>
      </w:r>
      <w:r w:rsidR="00F6700E">
        <w:t>Подрядчик</w:t>
      </w:r>
      <w:r w:rsidR="00632A74" w:rsidRPr="002E3B43">
        <w:t>»,</w:t>
      </w:r>
      <w:r w:rsidR="00632A74">
        <w:t xml:space="preserve"> в лице генерального директора </w:t>
      </w:r>
      <w:r w:rsidR="00892442">
        <w:t>_____________</w:t>
      </w:r>
      <w:r w:rsidR="00D41BA6">
        <w:t>__</w:t>
      </w:r>
      <w:r w:rsidR="00632A74">
        <w:t>, действующего на основании Устава,</w:t>
      </w:r>
      <w:r w:rsidRPr="00202864">
        <w:t xml:space="preserve"> с другой стороны, заключили настоящий Договор о нижеследующем: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632A74" w:rsidRDefault="002C5038" w:rsidP="00632A74">
      <w:pPr>
        <w:ind w:firstLine="567"/>
        <w:jc w:val="center"/>
        <w:rPr>
          <w:b/>
        </w:rPr>
      </w:pPr>
      <w:r w:rsidRPr="00632A74">
        <w:rPr>
          <w:b/>
        </w:rPr>
        <w:t>Статья 1. Предмет Договора.</w:t>
      </w:r>
    </w:p>
    <w:p w:rsidR="00F6700E" w:rsidRDefault="002C5038" w:rsidP="00F6700E">
      <w:pPr>
        <w:numPr>
          <w:ilvl w:val="1"/>
          <w:numId w:val="10"/>
        </w:numPr>
        <w:tabs>
          <w:tab w:val="clear" w:pos="1605"/>
          <w:tab w:val="num" w:pos="0"/>
          <w:tab w:val="left" w:pos="1134"/>
        </w:tabs>
        <w:ind w:left="0" w:firstLine="540"/>
        <w:jc w:val="both"/>
      </w:pPr>
      <w:r w:rsidRPr="00202864">
        <w:t>«Заказчик» поручает, а «Подрядчик» принимает на себя обязанность по техническому обслуживанию помещений здания по адресу: г.</w:t>
      </w:r>
      <w:r w:rsidR="00F6700E">
        <w:t xml:space="preserve"> </w:t>
      </w:r>
      <w:r w:rsidRPr="00202864">
        <w:t>Москва</w:t>
      </w:r>
      <w:r w:rsidR="00D41BA6">
        <w:t>,</w:t>
      </w:r>
      <w:r w:rsidRPr="00202864">
        <w:t xml:space="preserve"> </w:t>
      </w:r>
      <w:r w:rsidR="00D41BA6">
        <w:t>ул. _________________</w:t>
      </w:r>
      <w:r w:rsidRPr="00202864">
        <w:t xml:space="preserve">, дом </w:t>
      </w:r>
      <w:r w:rsidR="00D41BA6">
        <w:t>___</w:t>
      </w:r>
      <w:r w:rsidRPr="00202864">
        <w:t xml:space="preserve">. строение </w:t>
      </w:r>
      <w:r w:rsidR="00D41BA6">
        <w:t>__</w:t>
      </w:r>
      <w:r w:rsidRPr="00202864">
        <w:t xml:space="preserve"> общей площадью </w:t>
      </w:r>
      <w:r w:rsidR="00632A74">
        <w:t>_____</w:t>
      </w:r>
      <w:r w:rsidR="00F6700E">
        <w:t>кв.</w:t>
      </w:r>
      <w:r w:rsidRPr="00202864">
        <w:t xml:space="preserve"> м</w:t>
      </w:r>
      <w:r w:rsidR="00F431AB" w:rsidRPr="00202864">
        <w:t>,</w:t>
      </w:r>
      <w:r w:rsidRPr="00202864">
        <w:t xml:space="preserve"> принадлежащих «Заказчику» на праве собственности (Свидетельство о государственной регистрации</w:t>
      </w:r>
      <w:r w:rsidR="00632A74">
        <w:t xml:space="preserve"> _________</w:t>
      </w:r>
      <w:r w:rsidR="00892442">
        <w:t>_____________</w:t>
      </w:r>
      <w:r w:rsidR="00632A74">
        <w:t>_______________________</w:t>
      </w:r>
      <w:r w:rsidRPr="00202864">
        <w:t xml:space="preserve">). </w:t>
      </w:r>
    </w:p>
    <w:p w:rsidR="00F6700E" w:rsidRDefault="002C5038" w:rsidP="00F6700E">
      <w:pPr>
        <w:numPr>
          <w:ilvl w:val="1"/>
          <w:numId w:val="10"/>
        </w:numPr>
        <w:tabs>
          <w:tab w:val="clear" w:pos="1605"/>
          <w:tab w:val="num" w:pos="0"/>
          <w:tab w:val="left" w:pos="1134"/>
        </w:tabs>
        <w:ind w:left="0" w:firstLine="540"/>
        <w:jc w:val="both"/>
      </w:pPr>
      <w:r w:rsidRPr="00202864">
        <w:t>Под техническим обслуживанием здания следует понимать</w:t>
      </w:r>
      <w:r w:rsidR="00F6700E">
        <w:t xml:space="preserve"> обеспечение предоставления Заказчику коммунальных услуг по подаче электроэнергии, тепловой энергии, холодной и горячей воды</w:t>
      </w:r>
      <w:r w:rsidR="00F6700E" w:rsidRPr="009C1925">
        <w:t xml:space="preserve"> </w:t>
      </w:r>
      <w:r w:rsidR="00F6700E">
        <w:t>до/от границы разграничения эксплуатационной ответственности между Сторонами.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F6700E" w:rsidRDefault="002C5038" w:rsidP="00F6700E">
      <w:pPr>
        <w:ind w:firstLine="567"/>
        <w:jc w:val="center"/>
        <w:rPr>
          <w:b/>
        </w:rPr>
      </w:pPr>
      <w:r w:rsidRPr="00F6700E">
        <w:rPr>
          <w:b/>
        </w:rPr>
        <w:t>Статья 2. Нормативная база.</w:t>
      </w:r>
    </w:p>
    <w:p w:rsidR="002C5038" w:rsidRPr="00202864" w:rsidRDefault="002C5038" w:rsidP="00103788">
      <w:pPr>
        <w:tabs>
          <w:tab w:val="left" w:pos="1134"/>
        </w:tabs>
        <w:ind w:firstLine="567"/>
        <w:jc w:val="both"/>
      </w:pPr>
      <w:r w:rsidRPr="00202864">
        <w:t>2.1. При исполнении Договора Стороны руководствуются действующим законодат</w:t>
      </w:r>
      <w:r w:rsidR="00892442">
        <w:t>ельством Российской Федерации, с</w:t>
      </w:r>
      <w:r w:rsidRPr="00202864">
        <w:t>троительными нормами, правилами, стандартами.</w:t>
      </w:r>
    </w:p>
    <w:p w:rsidR="002C5038" w:rsidRPr="001D6D95" w:rsidRDefault="002C5038" w:rsidP="00103788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2C5038" w:rsidRPr="00F6700E" w:rsidRDefault="002C5038" w:rsidP="00F6700E">
      <w:pPr>
        <w:ind w:firstLine="567"/>
        <w:jc w:val="center"/>
        <w:rPr>
          <w:b/>
        </w:rPr>
      </w:pPr>
      <w:r w:rsidRPr="00F6700E">
        <w:rPr>
          <w:b/>
        </w:rPr>
        <w:t>Статья 3. Стоимость Договора.</w:t>
      </w:r>
    </w:p>
    <w:p w:rsidR="002C5038" w:rsidRPr="00202864" w:rsidRDefault="002C5038" w:rsidP="00103788">
      <w:pPr>
        <w:tabs>
          <w:tab w:val="left" w:pos="1134"/>
        </w:tabs>
        <w:ind w:firstLine="567"/>
        <w:jc w:val="both"/>
      </w:pPr>
      <w:r w:rsidRPr="00202864">
        <w:t>3.1.</w:t>
      </w:r>
      <w:r w:rsidRPr="00202864">
        <w:tab/>
        <w:t>Стоимость Договора определяется Протоколом согласования цены, прилагаемым</w:t>
      </w:r>
      <w:r w:rsidR="00F431AB" w:rsidRPr="00202864">
        <w:t xml:space="preserve"> к настоящему Договору (Приложение № </w:t>
      </w:r>
      <w:r w:rsidR="007F15C1">
        <w:t>2</w:t>
      </w:r>
      <w:r w:rsidR="00F431AB" w:rsidRPr="00202864">
        <w:t>)</w:t>
      </w:r>
      <w:r w:rsidR="00F431AB" w:rsidRPr="00202864">
        <w:br/>
        <w:t xml:space="preserve"> </w:t>
      </w:r>
      <w:r w:rsidRPr="00202864">
        <w:t>и включает в себя все затраты «Подрядчика».</w:t>
      </w:r>
    </w:p>
    <w:p w:rsidR="002C5038" w:rsidRPr="00202864" w:rsidRDefault="002C5038" w:rsidP="00103788">
      <w:pPr>
        <w:tabs>
          <w:tab w:val="left" w:pos="1134"/>
        </w:tabs>
        <w:ind w:firstLine="567"/>
        <w:jc w:val="both"/>
      </w:pPr>
      <w:r w:rsidRPr="00202864">
        <w:t>3.2.</w:t>
      </w:r>
      <w:r w:rsidRPr="00202864">
        <w:tab/>
        <w:t>В процессе эксплуатации при необходимости выполнения работ, не</w:t>
      </w:r>
      <w:r w:rsidRPr="00202864">
        <w:br/>
        <w:t>предусмотренных Договором и приложениями к настоящему Договору, «Подрядчик»</w:t>
      </w:r>
      <w:r w:rsidR="00F6700E">
        <w:t xml:space="preserve"> </w:t>
      </w:r>
      <w:r w:rsidRPr="00202864">
        <w:t>выполняет эти работы за отдельную плату по дополнительному соглашению</w:t>
      </w:r>
      <w:r w:rsidR="00F431AB" w:rsidRPr="00202864">
        <w:t xml:space="preserve"> </w:t>
      </w:r>
      <w:r w:rsidRPr="00202864">
        <w:t>Сторон,</w:t>
      </w:r>
      <w:r w:rsidR="00F431AB" w:rsidRPr="00202864">
        <w:t xml:space="preserve"> </w:t>
      </w:r>
      <w:r w:rsidRPr="00202864">
        <w:t>заключенному до выполнения работ.</w:t>
      </w:r>
    </w:p>
    <w:p w:rsidR="002C5038" w:rsidRPr="00202864" w:rsidRDefault="002C5038" w:rsidP="00103788">
      <w:pPr>
        <w:tabs>
          <w:tab w:val="left" w:pos="1134"/>
        </w:tabs>
        <w:ind w:firstLine="567"/>
        <w:jc w:val="both"/>
      </w:pPr>
      <w:r w:rsidRPr="00202864">
        <w:t>3.3.</w:t>
      </w:r>
      <w:r w:rsidRPr="00202864">
        <w:tab/>
        <w:t>Стороны, в случае необходимости, могут отдельными приложениями к настоящему</w:t>
      </w:r>
      <w:r w:rsidR="00F431AB" w:rsidRPr="00202864">
        <w:t xml:space="preserve"> </w:t>
      </w:r>
      <w:r w:rsidRPr="00202864">
        <w:t>Договору устанавливать договорную цену за отдельные виды и этапы работ,</w:t>
      </w:r>
      <w:r w:rsidR="00F431AB" w:rsidRPr="00202864">
        <w:t xml:space="preserve"> </w:t>
      </w:r>
      <w:r w:rsidRPr="00202864">
        <w:t>оказываемых</w:t>
      </w:r>
      <w:r w:rsidR="00F431AB" w:rsidRPr="00202864">
        <w:t xml:space="preserve"> </w:t>
      </w:r>
      <w:r w:rsidRPr="00202864">
        <w:t>дополнительно.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103788" w:rsidRDefault="002C5038" w:rsidP="00103788">
      <w:pPr>
        <w:ind w:firstLine="567"/>
        <w:jc w:val="center"/>
        <w:rPr>
          <w:b/>
        </w:rPr>
      </w:pPr>
      <w:r w:rsidRPr="00103788">
        <w:rPr>
          <w:b/>
        </w:rPr>
        <w:t>Статья 4. Порядок и условия расчетов и платежей.</w:t>
      </w:r>
    </w:p>
    <w:p w:rsidR="002C5038" w:rsidRPr="00202864" w:rsidRDefault="002C5038" w:rsidP="00103788">
      <w:pPr>
        <w:tabs>
          <w:tab w:val="left" w:pos="1134"/>
        </w:tabs>
        <w:ind w:firstLine="567"/>
        <w:jc w:val="both"/>
      </w:pPr>
      <w:r w:rsidRPr="00202864">
        <w:t>4.1.</w:t>
      </w:r>
      <w:r w:rsidRPr="00202864">
        <w:tab/>
        <w:t>О</w:t>
      </w:r>
      <w:r w:rsidR="00004558" w:rsidRPr="00202864">
        <w:t>плата выполненных «Подрядчиком»</w:t>
      </w:r>
      <w:r w:rsidRPr="00202864">
        <w:t xml:space="preserve"> и принятых «Заказчиком» работ</w:t>
      </w:r>
      <w:r w:rsidRPr="00202864">
        <w:br/>
        <w:t>осуществляется «Заказчиком» ежемесячно, посредством перечисления денежных средств</w:t>
      </w:r>
      <w:r w:rsidR="00F431AB" w:rsidRPr="00202864">
        <w:t xml:space="preserve"> </w:t>
      </w:r>
      <w:r w:rsidRPr="00202864">
        <w:t>на</w:t>
      </w:r>
      <w:r w:rsidR="00F431AB" w:rsidRPr="00202864">
        <w:t xml:space="preserve"> </w:t>
      </w:r>
      <w:r w:rsidRPr="00202864">
        <w:t>счет «Подрядчика».</w:t>
      </w:r>
    </w:p>
    <w:p w:rsidR="002C5038" w:rsidRPr="00202864" w:rsidRDefault="002C5038" w:rsidP="00103788">
      <w:pPr>
        <w:tabs>
          <w:tab w:val="left" w:pos="1134"/>
        </w:tabs>
        <w:ind w:firstLine="567"/>
        <w:jc w:val="both"/>
      </w:pPr>
      <w:r w:rsidRPr="00202864">
        <w:t>4.2.</w:t>
      </w:r>
      <w:r w:rsidRPr="00202864">
        <w:tab/>
        <w:t>«Подрядчик» ежемесячно не позднее 5 (пятого) числа месяца следующего</w:t>
      </w:r>
      <w:r w:rsidR="00004558" w:rsidRPr="00202864">
        <w:t xml:space="preserve"> </w:t>
      </w:r>
      <w:r w:rsidRPr="00202864">
        <w:t>за</w:t>
      </w:r>
      <w:r w:rsidR="00004558" w:rsidRPr="00202864">
        <w:t xml:space="preserve"> </w:t>
      </w:r>
      <w:r w:rsidRPr="00202864">
        <w:t>отчетным предоставляет «Заказчику» Акт выполненных работ. «Заказчик» обязуется</w:t>
      </w:r>
      <w:r w:rsidR="00004558" w:rsidRPr="00202864">
        <w:t xml:space="preserve"> </w:t>
      </w:r>
      <w:r w:rsidRPr="00202864">
        <w:t>производить оплату работ «Подрядчика» в течение 5 (пяти) рабочих дней с момента (даты)</w:t>
      </w:r>
      <w:r w:rsidR="00004558" w:rsidRPr="00202864">
        <w:t xml:space="preserve"> </w:t>
      </w:r>
      <w:r w:rsidRPr="00202864">
        <w:t>подписания в соответствии с п. 6.2. настоящего договора Акта выполненных работ. Счета,</w:t>
      </w:r>
      <w:r w:rsidR="00004558" w:rsidRPr="00202864">
        <w:t xml:space="preserve"> </w:t>
      </w:r>
      <w:r w:rsidRPr="00202864">
        <w:t xml:space="preserve">выставленные </w:t>
      </w:r>
      <w:r w:rsidR="00103788">
        <w:t>Подрядчиком</w:t>
      </w:r>
      <w:r w:rsidR="00892442">
        <w:t>,</w:t>
      </w:r>
      <w:r w:rsidRPr="00202864">
        <w:t xml:space="preserve"> «Заказчик» оплачивает в пятидневный срок с момента</w:t>
      </w:r>
      <w:r w:rsidR="00004558" w:rsidRPr="00202864">
        <w:t xml:space="preserve"> </w:t>
      </w:r>
      <w:r w:rsidRPr="00202864">
        <w:t>получения.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103788" w:rsidRDefault="002C5038" w:rsidP="00103788">
      <w:pPr>
        <w:ind w:firstLine="567"/>
        <w:jc w:val="center"/>
        <w:rPr>
          <w:b/>
        </w:rPr>
      </w:pPr>
      <w:r w:rsidRPr="00103788">
        <w:rPr>
          <w:b/>
        </w:rPr>
        <w:t>Статья 5. Обязанности «Подрядчика».</w:t>
      </w:r>
    </w:p>
    <w:p w:rsidR="00004558" w:rsidRPr="00202864" w:rsidRDefault="002C5038" w:rsidP="00202864">
      <w:pPr>
        <w:ind w:firstLine="567"/>
        <w:jc w:val="both"/>
      </w:pPr>
      <w:r w:rsidRPr="00202864">
        <w:t xml:space="preserve">«Подрядчик» по условиям договора принимает на себя обязанности: </w:t>
      </w:r>
    </w:p>
    <w:p w:rsidR="002C5038" w:rsidRPr="00202864" w:rsidRDefault="002C5038" w:rsidP="00202864">
      <w:pPr>
        <w:ind w:firstLine="567"/>
        <w:jc w:val="both"/>
      </w:pPr>
      <w:r w:rsidRPr="00202864">
        <w:lastRenderedPageBreak/>
        <w:t>5.1.    По    эксплуатации    и    техническому    обслуживанию    инженерных    систем (Приложение №1) и оборудования:</w:t>
      </w:r>
    </w:p>
    <w:p w:rsidR="002C5038" w:rsidRPr="00202864" w:rsidRDefault="002C5038" w:rsidP="00202864">
      <w:pPr>
        <w:ind w:firstLine="567"/>
        <w:jc w:val="both"/>
      </w:pPr>
      <w:r w:rsidRPr="00202864">
        <w:t xml:space="preserve">5.1.1 .Обеспечение объекта энергоносителями в объемах и в соответствии с параметрами, получаемыми от городских </w:t>
      </w:r>
      <w:proofErr w:type="spellStart"/>
      <w:r w:rsidRPr="00202864">
        <w:t>энергоснабжающих</w:t>
      </w:r>
      <w:proofErr w:type="spellEnd"/>
      <w:r w:rsidRPr="00202864">
        <w:t xml:space="preserve"> организаций, кроме аварийных случаев и отключений, связанных с планово-предупредительными работами.</w:t>
      </w:r>
    </w:p>
    <w:p w:rsidR="002C5038" w:rsidRPr="00202864" w:rsidRDefault="002C5038" w:rsidP="00202864">
      <w:pPr>
        <w:ind w:firstLine="567"/>
        <w:jc w:val="both"/>
      </w:pPr>
      <w:r w:rsidRPr="00202864">
        <w:t>5.1.2. Обеспечение безаварийной работы основного и вспомогательного оборудования и автоматики инженерных систем, относящихся к зоне ответственности «Подрядчика».</w:t>
      </w:r>
    </w:p>
    <w:p w:rsidR="002C5038" w:rsidRPr="00202864" w:rsidRDefault="002C5038" w:rsidP="00202864">
      <w:pPr>
        <w:ind w:firstLine="567"/>
        <w:jc w:val="both"/>
      </w:pPr>
      <w:r w:rsidRPr="00202864">
        <w:t>5.1.3. Ежемесячно не позднее 5 (пятого) числа месяца следующего за отчетным сдавать выполненные работы «Заказчику» путем подписания Акта выполненных работ. «Заказчик» в течение 5 (пяти) рабочих дней со дня получения Акта сдачи-приемки работ обязан рассмотреть и подписать Акт сдачи-приемки работ. В случае обнаружения нарушений «Подрядчиком» условий Договора «Заказчик» не подписывает Акт сдачи-приемки выполненных работ, а составляет и направляет «Подрядчику» Акт о выявленных нарушениях и предупреждениях. При наличии Акта о выявленных нарушениях и предупреждения «Заказчик» не оплачивает выполненные «Подрядчиком» работы до устранения недостатков, а в случае невозможности устранения, то в соответствии с п.9.3. настоящего Договора.</w:t>
      </w:r>
    </w:p>
    <w:p w:rsidR="002C5038" w:rsidRPr="00202864" w:rsidRDefault="00103788" w:rsidP="00202864">
      <w:pPr>
        <w:ind w:firstLine="567"/>
        <w:jc w:val="both"/>
      </w:pPr>
      <w:r>
        <w:t xml:space="preserve">5.1.4. </w:t>
      </w:r>
      <w:r w:rsidR="002C5038" w:rsidRPr="00202864">
        <w:t>Эксплуатировать инженерные сети и оборудование в строгом соответствии с правилами технической эксплуатации и техники безопасности при обслуживании и руководствоваться действующими правилами, инструкциями и руководящими документами.</w:t>
      </w:r>
    </w:p>
    <w:p w:rsidR="002C5038" w:rsidRPr="00202864" w:rsidRDefault="002C5038" w:rsidP="00202864">
      <w:pPr>
        <w:ind w:firstLine="567"/>
        <w:jc w:val="both"/>
      </w:pPr>
      <w:r w:rsidRPr="00202864">
        <w:t>5.</w:t>
      </w:r>
      <w:r w:rsidR="007F15C1">
        <w:t>2</w:t>
      </w:r>
      <w:r w:rsidRPr="00202864">
        <w:t>. «Подрядчик» вправе привлекать для выполнения работ по настоящему Договору субподрядные организации.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103788" w:rsidRDefault="002C5038" w:rsidP="00103788">
      <w:pPr>
        <w:ind w:firstLine="567"/>
        <w:jc w:val="center"/>
        <w:rPr>
          <w:b/>
        </w:rPr>
      </w:pPr>
      <w:r w:rsidRPr="00103788">
        <w:rPr>
          <w:b/>
        </w:rPr>
        <w:t>Статья 6. Обязанности «Заказчика».</w:t>
      </w:r>
    </w:p>
    <w:p w:rsidR="002C5038" w:rsidRPr="00202864" w:rsidRDefault="002C5038" w:rsidP="00202864">
      <w:pPr>
        <w:ind w:firstLine="567"/>
        <w:jc w:val="both"/>
      </w:pPr>
      <w:r w:rsidRPr="00202864">
        <w:t>Заказчик обязан:</w:t>
      </w:r>
    </w:p>
    <w:p w:rsidR="002C5038" w:rsidRPr="00202864" w:rsidRDefault="002C5038" w:rsidP="00202864">
      <w:pPr>
        <w:ind w:firstLine="567"/>
        <w:jc w:val="both"/>
      </w:pPr>
      <w:r w:rsidRPr="00202864">
        <w:t>6.</w:t>
      </w:r>
      <w:r w:rsidR="00103788">
        <w:t>1</w:t>
      </w:r>
      <w:r w:rsidRPr="00202864">
        <w:t>.</w:t>
      </w:r>
      <w:r w:rsidR="00603A39" w:rsidRPr="00202864">
        <w:t xml:space="preserve"> </w:t>
      </w:r>
      <w:r w:rsidRPr="00202864">
        <w:t>Принимать выполненные «Подрядчиком» работы в течение 5 (пяти) рабочих дней с</w:t>
      </w:r>
      <w:r w:rsidR="00603A39" w:rsidRPr="00202864">
        <w:t xml:space="preserve"> </w:t>
      </w:r>
      <w:r w:rsidRPr="00202864">
        <w:t>момента (даты) получения от «Подрядчика» акта выполненных работ.</w:t>
      </w:r>
    </w:p>
    <w:p w:rsidR="002C5038" w:rsidRPr="00202864" w:rsidRDefault="00103788" w:rsidP="00202864">
      <w:pPr>
        <w:ind w:firstLine="567"/>
        <w:jc w:val="both"/>
      </w:pPr>
      <w:r>
        <w:t xml:space="preserve">6.2. </w:t>
      </w:r>
      <w:r w:rsidR="002C5038" w:rsidRPr="00202864">
        <w:t xml:space="preserve">В случае отказа от подписания документов приемки </w:t>
      </w:r>
      <w:r w:rsidR="00603A39" w:rsidRPr="00202864">
        <w:t>работ «Заказчик» обязан направить</w:t>
      </w:r>
      <w:r w:rsidR="002C5038" w:rsidRPr="00202864">
        <w:t xml:space="preserve"> в тот же срок «Подрядчику» письменный мотивированный отказ. Указанные выше разногласия должны быть решены Сторонами в течение последующих 5 (пяти) рабочих дней, что оформляется актом о выявленных нарушениях и составлением предупреждения. При непредставлении «Подрядчику» мотивированного отказа по истечении вышеуказанного срока объем выполненных работ считается принятым «Заказчиком».</w:t>
      </w:r>
    </w:p>
    <w:p w:rsidR="002C5038" w:rsidRPr="00202864" w:rsidRDefault="002C5038" w:rsidP="007F15C1">
      <w:pPr>
        <w:tabs>
          <w:tab w:val="left" w:pos="993"/>
        </w:tabs>
        <w:ind w:firstLine="567"/>
        <w:jc w:val="both"/>
      </w:pPr>
      <w:r w:rsidRPr="00202864">
        <w:t>6.3.</w:t>
      </w:r>
      <w:r w:rsidRPr="00202864">
        <w:tab/>
        <w:t>Препятствовать несанкционированным вмешательствам со стороны</w:t>
      </w:r>
      <w:r w:rsidRPr="00202864">
        <w:br/>
      </w:r>
      <w:proofErr w:type="spellStart"/>
      <w:r w:rsidRPr="00202864">
        <w:t>энергопотребителей</w:t>
      </w:r>
      <w:proofErr w:type="spellEnd"/>
      <w:r w:rsidRPr="00202864">
        <w:t xml:space="preserve"> «Заказчика» в работу всех инженерных систем и оборудования</w:t>
      </w:r>
      <w:r w:rsidR="00603A39" w:rsidRPr="00202864">
        <w:t xml:space="preserve"> </w:t>
      </w:r>
      <w:r w:rsidRPr="00202864">
        <w:t>объекта.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103788" w:rsidRDefault="002C5038" w:rsidP="00103788">
      <w:pPr>
        <w:ind w:firstLine="567"/>
        <w:jc w:val="center"/>
        <w:rPr>
          <w:b/>
        </w:rPr>
      </w:pPr>
      <w:r w:rsidRPr="00103788">
        <w:rPr>
          <w:b/>
        </w:rPr>
        <w:t>Статья 7. Срок действия Договора.</w:t>
      </w:r>
    </w:p>
    <w:p w:rsidR="00603A39" w:rsidRPr="00202864" w:rsidRDefault="002C5038" w:rsidP="00202864">
      <w:pPr>
        <w:ind w:firstLine="567"/>
        <w:jc w:val="both"/>
      </w:pPr>
      <w:r w:rsidRPr="00202864">
        <w:t>7.1. Договор вступает в силу с</w:t>
      </w:r>
      <w:r w:rsidR="00103788">
        <w:t xml:space="preserve"> «___» ___________ 201_</w:t>
      </w:r>
      <w:r w:rsidR="00603A39" w:rsidRPr="00202864">
        <w:t xml:space="preserve"> года и действует по </w:t>
      </w:r>
      <w:r w:rsidR="00FB278A">
        <w:t>«___» ___________ 201_</w:t>
      </w:r>
      <w:r w:rsidR="00FB278A" w:rsidRPr="00202864">
        <w:t xml:space="preserve"> года</w:t>
      </w:r>
      <w:r w:rsidRPr="00202864">
        <w:t>.</w:t>
      </w:r>
    </w:p>
    <w:p w:rsidR="00603A39" w:rsidRPr="001D6D95" w:rsidRDefault="00603A39" w:rsidP="00202864">
      <w:pPr>
        <w:ind w:firstLine="567"/>
        <w:jc w:val="both"/>
        <w:rPr>
          <w:sz w:val="16"/>
          <w:szCs w:val="16"/>
        </w:rPr>
      </w:pPr>
      <w:r w:rsidRPr="00202864">
        <w:t xml:space="preserve">         </w:t>
      </w:r>
    </w:p>
    <w:p w:rsidR="002C5038" w:rsidRPr="00FB278A" w:rsidRDefault="002C5038" w:rsidP="00FB278A">
      <w:pPr>
        <w:ind w:firstLine="567"/>
        <w:jc w:val="center"/>
        <w:rPr>
          <w:b/>
        </w:rPr>
      </w:pPr>
      <w:r w:rsidRPr="00FB278A">
        <w:rPr>
          <w:b/>
        </w:rPr>
        <w:t>Статья 8. Изменение, прекращение действия Договора.</w:t>
      </w:r>
    </w:p>
    <w:p w:rsidR="002C5038" w:rsidRPr="00202864" w:rsidRDefault="00FB278A" w:rsidP="00202864">
      <w:pPr>
        <w:ind w:firstLine="567"/>
        <w:jc w:val="both"/>
      </w:pPr>
      <w:r>
        <w:t xml:space="preserve">8.1. </w:t>
      </w:r>
      <w:r w:rsidR="002C5038" w:rsidRPr="00202864">
        <w:t>Изменения и дополнения в Договор вносятся по соглашению Сторон, оформляются письменно, подписываются уполномоченными лицами и являются неотъемлемой частью настоящего Договора.</w:t>
      </w:r>
    </w:p>
    <w:p w:rsidR="002C5038" w:rsidRPr="00202864" w:rsidRDefault="00FB278A" w:rsidP="00202864">
      <w:pPr>
        <w:ind w:firstLine="567"/>
        <w:jc w:val="both"/>
      </w:pPr>
      <w:r>
        <w:t xml:space="preserve">8.2. </w:t>
      </w:r>
      <w:r w:rsidR="002C5038" w:rsidRPr="00202864">
        <w:t>Действие Договора прекращается по выполнении Сторонами всех обязательств по Договору, завершении расчетов и подписании соответствующего Акта.</w:t>
      </w:r>
    </w:p>
    <w:p w:rsidR="002C5038" w:rsidRPr="00202864" w:rsidRDefault="002C5038" w:rsidP="00202864">
      <w:pPr>
        <w:ind w:firstLine="567"/>
        <w:jc w:val="both"/>
      </w:pPr>
      <w:r w:rsidRPr="00202864">
        <w:t>8.3.</w:t>
      </w:r>
      <w:r w:rsidRPr="00202864">
        <w:tab/>
        <w:t>Каждая из Сторон вправе расторгнуть Договор в одностороннем порядке с</w:t>
      </w:r>
      <w:r w:rsidR="00603A39" w:rsidRPr="00202864">
        <w:t xml:space="preserve"> </w:t>
      </w:r>
      <w:r w:rsidRPr="00202864">
        <w:t xml:space="preserve">обязательным письменным уведомлением об этом другой Стороны за 30 (Тридцать) </w:t>
      </w:r>
      <w:r w:rsidRPr="00202864">
        <w:lastRenderedPageBreak/>
        <w:t>дней до</w:t>
      </w:r>
      <w:r w:rsidR="00603A39" w:rsidRPr="00202864">
        <w:t xml:space="preserve"> </w:t>
      </w:r>
      <w:r w:rsidRPr="00202864">
        <w:t>предполагаемой даты расторжения.</w:t>
      </w:r>
    </w:p>
    <w:p w:rsidR="002C5038" w:rsidRPr="00202864" w:rsidRDefault="002C5038" w:rsidP="00202864">
      <w:pPr>
        <w:ind w:firstLine="567"/>
        <w:jc w:val="both"/>
      </w:pPr>
      <w:r w:rsidRPr="00202864">
        <w:t>8.4.</w:t>
      </w:r>
      <w:r w:rsidRPr="00202864">
        <w:tab/>
        <w:t>До расторжения Договора Стороны принимают все возможные меры по достижению</w:t>
      </w:r>
      <w:r w:rsidR="00603A39" w:rsidRPr="00202864">
        <w:t xml:space="preserve"> </w:t>
      </w:r>
      <w:r w:rsidRPr="00202864">
        <w:t>согласованного решения.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FB278A" w:rsidRDefault="002C5038" w:rsidP="00FB278A">
      <w:pPr>
        <w:ind w:firstLine="567"/>
        <w:jc w:val="center"/>
        <w:rPr>
          <w:b/>
        </w:rPr>
      </w:pPr>
      <w:r w:rsidRPr="00FB278A">
        <w:rPr>
          <w:b/>
        </w:rPr>
        <w:t>Статья 9. Ответственность Сторон.</w:t>
      </w:r>
    </w:p>
    <w:p w:rsidR="002C5038" w:rsidRPr="00202864" w:rsidRDefault="002C5038" w:rsidP="00202864">
      <w:pPr>
        <w:ind w:firstLine="567"/>
        <w:jc w:val="both"/>
      </w:pPr>
      <w:r w:rsidRPr="00202864">
        <w:t>9.1.</w:t>
      </w:r>
      <w:r w:rsidRPr="00202864">
        <w:tab/>
        <w:t>Стороны за нарушение своих обязанностей несут ответственность согласно</w:t>
      </w:r>
      <w:r w:rsidR="00603A39" w:rsidRPr="00202864">
        <w:t xml:space="preserve"> </w:t>
      </w:r>
      <w:r w:rsidR="00203750" w:rsidRPr="00202864">
        <w:t>действующему</w:t>
      </w:r>
      <w:r w:rsidRPr="00202864">
        <w:t xml:space="preserve"> законодательству.</w:t>
      </w:r>
    </w:p>
    <w:p w:rsidR="002C5038" w:rsidRPr="00202864" w:rsidRDefault="00FB278A" w:rsidP="00202864">
      <w:pPr>
        <w:ind w:firstLine="567"/>
        <w:jc w:val="both"/>
      </w:pPr>
      <w:r>
        <w:t xml:space="preserve">9.2. </w:t>
      </w:r>
      <w:r w:rsidR="002C5038" w:rsidRPr="00202864">
        <w:t>При выполнении работ «Подрядчиком» на неудовлетворительном уровне «Заказчик» вправе вынести в письменном виде предупреждение «Подрядчику» об устранении выявленных недостатков. При не устранении нарушений в течение 10 (десяти) дней с момента (даты) вынесения предупреждения «Подрядчику» «Заказ</w:t>
      </w:r>
      <w:r w:rsidR="00603A39" w:rsidRPr="00202864">
        <w:t>чик» имеет право уменьшить сумму</w:t>
      </w:r>
      <w:r w:rsidR="002C5038" w:rsidRPr="00202864">
        <w:t xml:space="preserve"> ежемесячной оплаты на сумму не выполненных работ (не оказанных услуг) и </w:t>
      </w:r>
      <w:proofErr w:type="spellStart"/>
      <w:r w:rsidR="002C5038" w:rsidRPr="00202864">
        <w:t>неустраненных</w:t>
      </w:r>
      <w:proofErr w:type="spellEnd"/>
      <w:r w:rsidR="002C5038" w:rsidRPr="00202864">
        <w:t xml:space="preserve"> недостатков.</w:t>
      </w:r>
    </w:p>
    <w:p w:rsidR="002C5038" w:rsidRPr="00202864" w:rsidRDefault="00FB278A" w:rsidP="00202864">
      <w:pPr>
        <w:ind w:firstLine="567"/>
        <w:jc w:val="both"/>
      </w:pPr>
      <w:r>
        <w:t xml:space="preserve">9.3. </w:t>
      </w:r>
      <w:r w:rsidR="002C5038" w:rsidRPr="00202864">
        <w:t>При систематическом нарушении «Подрядчиком» отдельных условий настоящего Договора «Заказчик» имеет право в одностороннем порядке, после вынесения соответствующих предупреждений, понизить уровень оплаты за определенный период времени до 30% от общей стоимости работ.</w:t>
      </w:r>
    </w:p>
    <w:p w:rsidR="002C5038" w:rsidRPr="00202864" w:rsidRDefault="002C5038" w:rsidP="00202864">
      <w:pPr>
        <w:ind w:firstLine="567"/>
        <w:jc w:val="both"/>
      </w:pPr>
      <w:r w:rsidRPr="00202864">
        <w:t>9.</w:t>
      </w:r>
      <w:r w:rsidR="00FB278A">
        <w:t>4</w:t>
      </w:r>
      <w:r w:rsidRPr="00202864">
        <w:t>.</w:t>
      </w:r>
      <w:r w:rsidRPr="00202864">
        <w:tab/>
        <w:t xml:space="preserve">За нарушение договорных обязательств в </w:t>
      </w:r>
      <w:r w:rsidR="00603A39" w:rsidRPr="00202864">
        <w:t xml:space="preserve">части устранения неисправностей </w:t>
      </w:r>
      <w:r w:rsidRPr="00202864">
        <w:t>«Подрядчик» оплачивает «Заказчику» пеню по его требованию в размере 0.1% от договорной</w:t>
      </w:r>
      <w:r w:rsidR="00603A39" w:rsidRPr="00202864">
        <w:t xml:space="preserve"> </w:t>
      </w:r>
      <w:r w:rsidRPr="00202864">
        <w:t xml:space="preserve">цены месячного обслуживания вида работ, </w:t>
      </w:r>
      <w:r w:rsidR="00603A39" w:rsidRPr="00202864">
        <w:t>в</w:t>
      </w:r>
      <w:r w:rsidRPr="00202864">
        <w:t>ыполненных с нарушением срока, установленного</w:t>
      </w:r>
      <w:r w:rsidR="00603A39" w:rsidRPr="00202864">
        <w:t xml:space="preserve"> </w:t>
      </w:r>
      <w:r w:rsidRPr="00202864">
        <w:t>Графиком выполнения работ, за каждый день просрочки.</w:t>
      </w:r>
    </w:p>
    <w:p w:rsidR="002C5038" w:rsidRPr="00202864" w:rsidRDefault="002C5038" w:rsidP="00202864">
      <w:pPr>
        <w:ind w:firstLine="567"/>
        <w:jc w:val="both"/>
      </w:pPr>
      <w:r w:rsidRPr="00202864">
        <w:t>9.</w:t>
      </w:r>
      <w:r w:rsidR="00FB278A">
        <w:t>5</w:t>
      </w:r>
      <w:r w:rsidRPr="00202864">
        <w:t>.</w:t>
      </w:r>
      <w:r w:rsidRPr="00202864">
        <w:tab/>
        <w:t>За нарушение сроков оплаты, установленных п. 4.2. настоящего договора,</w:t>
      </w:r>
      <w:r w:rsidR="00603A39" w:rsidRPr="00202864">
        <w:t xml:space="preserve"> </w:t>
      </w:r>
      <w:r w:rsidRPr="00202864">
        <w:t>«Заказчик» оплачивает «Подрядчику» по его требованию за каждый день просрочки пеню в</w:t>
      </w:r>
      <w:r w:rsidR="00203750" w:rsidRPr="00202864">
        <w:t xml:space="preserve"> </w:t>
      </w:r>
      <w:r w:rsidRPr="00202864">
        <w:t>размере 0,1% от сумм, предъявленных к оплате за выполненные работы.</w:t>
      </w:r>
    </w:p>
    <w:p w:rsidR="002C5038" w:rsidRPr="00202864" w:rsidRDefault="002C5038" w:rsidP="00202864">
      <w:pPr>
        <w:ind w:firstLine="567"/>
        <w:jc w:val="both"/>
      </w:pPr>
      <w:r w:rsidRPr="00202864">
        <w:t>9.</w:t>
      </w:r>
      <w:r w:rsidR="00FB278A">
        <w:t>6</w:t>
      </w:r>
      <w:r w:rsidRPr="00202864">
        <w:t>.</w:t>
      </w:r>
      <w:r w:rsidRPr="00202864">
        <w:tab/>
        <w:t>«Заказчик» возмещает «Подрядчику» в порядке регрессивного требования суммы</w:t>
      </w:r>
      <w:r w:rsidR="00203750" w:rsidRPr="00202864">
        <w:t xml:space="preserve"> </w:t>
      </w:r>
      <w:r w:rsidRPr="00202864">
        <w:t>штрафов, неустоек, убытков, взысканных с «Подрядчика» третьими лицами по вине</w:t>
      </w:r>
      <w:r w:rsidR="00203750" w:rsidRPr="00202864">
        <w:t xml:space="preserve"> </w:t>
      </w:r>
      <w:r w:rsidRPr="00202864">
        <w:t>«Заказчика».</w:t>
      </w:r>
    </w:p>
    <w:p w:rsidR="002C5038" w:rsidRPr="00202864" w:rsidRDefault="002C5038" w:rsidP="00202864">
      <w:pPr>
        <w:ind w:firstLine="567"/>
        <w:jc w:val="both"/>
      </w:pPr>
      <w:r w:rsidRPr="00202864">
        <w:t>9.</w:t>
      </w:r>
      <w:r w:rsidR="00FB278A">
        <w:t>7</w:t>
      </w:r>
      <w:r w:rsidRPr="00202864">
        <w:t>.</w:t>
      </w:r>
      <w:r w:rsidRPr="00202864">
        <w:tab/>
        <w:t>«Подрядчик» возмещает «Заказчику» в течение 5 (пяти) дней с момента получения</w:t>
      </w:r>
      <w:r w:rsidR="00203750" w:rsidRPr="00202864">
        <w:t xml:space="preserve"> </w:t>
      </w:r>
      <w:r w:rsidRPr="00202864">
        <w:t>«Подрядчиком» письменного извещения от «Заказчика» в порядке регрессивного требования</w:t>
      </w:r>
      <w:r w:rsidR="00203750" w:rsidRPr="00202864">
        <w:t xml:space="preserve"> </w:t>
      </w:r>
      <w:r w:rsidRPr="00202864">
        <w:t>суммы штрафов, неустоек, убытков, взысканных с «Заказчика» третьими лицами по вине</w:t>
      </w:r>
      <w:r w:rsidR="00203750" w:rsidRPr="00202864">
        <w:t xml:space="preserve"> </w:t>
      </w:r>
      <w:r w:rsidRPr="00202864">
        <w:t>«Подрядчика» и его субподрядчиков.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FB278A" w:rsidRDefault="002C5038" w:rsidP="00FB278A">
      <w:pPr>
        <w:ind w:firstLine="567"/>
        <w:jc w:val="center"/>
        <w:rPr>
          <w:b/>
        </w:rPr>
      </w:pPr>
      <w:r w:rsidRPr="00FB278A">
        <w:rPr>
          <w:b/>
        </w:rPr>
        <w:t>Статья 10. Форс-мажор.</w:t>
      </w:r>
    </w:p>
    <w:p w:rsidR="002C5038" w:rsidRPr="00202864" w:rsidRDefault="002C5038" w:rsidP="00202864">
      <w:pPr>
        <w:ind w:firstLine="567"/>
        <w:jc w:val="both"/>
      </w:pPr>
      <w:r w:rsidRPr="00202864">
        <w:t xml:space="preserve">10.1. Наступление обстоятельств непреодолимой силы (форс-мажор) в соответствии со </w:t>
      </w:r>
      <w:r w:rsidR="00FB278A">
        <w:t>с</w:t>
      </w:r>
      <w:r w:rsidRPr="00202864">
        <w:t>т.</w:t>
      </w:r>
      <w:r w:rsidR="00D41BA6">
        <w:t xml:space="preserve"> </w:t>
      </w:r>
      <w:r w:rsidRPr="00202864">
        <w:t>401 ГК РФ, как-то: стихийные бедствия, эпидемии, наводнения, иные события, не подлежащие разумному контролю Сторон, освобождает Стороны от ответственности за невыполнение или несвоевременное выполнение обязательств по Договору.</w:t>
      </w:r>
    </w:p>
    <w:p w:rsidR="002C5038" w:rsidRPr="00202864" w:rsidRDefault="002C5038" w:rsidP="00202864">
      <w:pPr>
        <w:ind w:firstLine="567"/>
        <w:jc w:val="both"/>
      </w:pPr>
      <w:r w:rsidRPr="00202864">
        <w:t>В этих случаях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2C5038" w:rsidRPr="00202864" w:rsidRDefault="002C5038" w:rsidP="00202864">
      <w:pPr>
        <w:ind w:firstLine="567"/>
        <w:jc w:val="both"/>
      </w:pPr>
      <w:r w:rsidRPr="00202864"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и их последствия.</w:t>
      </w:r>
    </w:p>
    <w:p w:rsidR="002C5038" w:rsidRPr="00202864" w:rsidRDefault="002C5038" w:rsidP="00202864">
      <w:pPr>
        <w:ind w:firstLine="567"/>
        <w:jc w:val="both"/>
      </w:pPr>
      <w:r w:rsidRPr="00202864">
        <w:t>10.2.</w:t>
      </w:r>
      <w:r w:rsidRPr="00202864">
        <w:tab/>
        <w:t>Если обстоятельства непреодолимой силы длятся более 3 (трех) месяцев,</w:t>
      </w:r>
      <w:r w:rsidR="00203750" w:rsidRPr="00202864">
        <w:t xml:space="preserve"> </w:t>
      </w:r>
      <w:r w:rsidRPr="00202864">
        <w:t>заинтересованная Сторона вправе отказаться от продолжения Договора без уплаты штрафов</w:t>
      </w:r>
      <w:r w:rsidR="00203750" w:rsidRPr="00202864">
        <w:t xml:space="preserve"> </w:t>
      </w:r>
      <w:r w:rsidRPr="00202864">
        <w:t>и/или неустоек. При этом «Заказчик» обязан оплатить «Подрядчику» фактически выполненные</w:t>
      </w:r>
      <w:r w:rsidR="00203750" w:rsidRPr="00202864">
        <w:t xml:space="preserve"> </w:t>
      </w:r>
      <w:r w:rsidRPr="00202864">
        <w:t>работы.</w:t>
      </w:r>
    </w:p>
    <w:p w:rsidR="002C5038" w:rsidRPr="00202864" w:rsidRDefault="002C5038" w:rsidP="00202864">
      <w:pPr>
        <w:ind w:firstLine="567"/>
        <w:jc w:val="both"/>
      </w:pPr>
      <w:r w:rsidRPr="00202864">
        <w:t>10.3.</w:t>
      </w:r>
      <w:r w:rsidRPr="00202864">
        <w:tab/>
        <w:t>Обязанность известить о наличии форс-мажорных обстоятельств лежит на Стороне,</w:t>
      </w:r>
      <w:r w:rsidR="00203750" w:rsidRPr="00202864">
        <w:t xml:space="preserve"> </w:t>
      </w:r>
      <w:r w:rsidRPr="00202864">
        <w:t>для которой эти обстоятельства наступили.</w:t>
      </w:r>
    </w:p>
    <w:p w:rsidR="002C5038" w:rsidRPr="001D6D95" w:rsidRDefault="002C5038" w:rsidP="00FB278A">
      <w:pPr>
        <w:ind w:firstLine="567"/>
        <w:jc w:val="center"/>
        <w:rPr>
          <w:b/>
          <w:sz w:val="16"/>
          <w:szCs w:val="16"/>
        </w:rPr>
      </w:pPr>
    </w:p>
    <w:p w:rsidR="002C5038" w:rsidRPr="00FB278A" w:rsidRDefault="00203750" w:rsidP="00FB278A">
      <w:pPr>
        <w:ind w:firstLine="567"/>
        <w:jc w:val="center"/>
        <w:rPr>
          <w:b/>
        </w:rPr>
      </w:pPr>
      <w:r w:rsidRPr="00FB278A">
        <w:rPr>
          <w:b/>
        </w:rPr>
        <w:lastRenderedPageBreak/>
        <w:t>Статья 11. Разрешение споров</w:t>
      </w:r>
      <w:r w:rsidR="002C5038" w:rsidRPr="00FB278A">
        <w:rPr>
          <w:b/>
        </w:rPr>
        <w:t>.</w:t>
      </w:r>
    </w:p>
    <w:p w:rsidR="002C5038" w:rsidRPr="00202864" w:rsidRDefault="002C5038" w:rsidP="00202864">
      <w:pPr>
        <w:ind w:firstLine="567"/>
        <w:jc w:val="both"/>
      </w:pPr>
      <w:r w:rsidRPr="00202864">
        <w:t>11.1 Стороны будут прилагать все усилия к тому, чтобы решать возможные споры, связанные с исполнением Договора, путем переговоров.</w:t>
      </w:r>
    </w:p>
    <w:p w:rsidR="002C5038" w:rsidRPr="00202864" w:rsidRDefault="002C5038" w:rsidP="00202864">
      <w:pPr>
        <w:ind w:firstLine="567"/>
        <w:jc w:val="both"/>
      </w:pPr>
      <w:r w:rsidRPr="00202864">
        <w:t>11</w:t>
      </w:r>
      <w:r w:rsidR="00203750" w:rsidRPr="00202864">
        <w:t>.</w:t>
      </w:r>
      <w:r w:rsidRPr="00202864">
        <w:t>2. В случае если Сторонам не удается разрешить споры в течение одного месяца путем двухсторонних переговоров, каждая из Сторон сохраняет за собой право обращения в Арбитражный суд г.</w:t>
      </w:r>
      <w:r w:rsidR="00FB278A">
        <w:t xml:space="preserve"> </w:t>
      </w:r>
      <w:r w:rsidRPr="00202864">
        <w:t>Москвы.</w:t>
      </w:r>
    </w:p>
    <w:p w:rsidR="002C5038" w:rsidRPr="00202864" w:rsidRDefault="002C5038" w:rsidP="00202864">
      <w:pPr>
        <w:ind w:firstLine="567"/>
        <w:jc w:val="both"/>
      </w:pPr>
      <w:r w:rsidRPr="00202864">
        <w:t>11.3. Споры, вытекающие из настоящего Договора, ра</w:t>
      </w:r>
      <w:r w:rsidR="00203750" w:rsidRPr="00202864">
        <w:t>зрешаются в Арбитражном суде г.</w:t>
      </w:r>
      <w:r w:rsidR="007F15C1">
        <w:t xml:space="preserve"> </w:t>
      </w:r>
      <w:r w:rsidRPr="00202864">
        <w:t>Москвы с соблюдением досудебного порядка разрешения споров в суде, направления Претензий, которые подлежат рассмотрению в срок 15 (пятнадцати) календарных дней с момента получения Претензий.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FB278A" w:rsidRDefault="002C5038" w:rsidP="00FB278A">
      <w:pPr>
        <w:ind w:firstLine="567"/>
        <w:jc w:val="center"/>
        <w:rPr>
          <w:b/>
        </w:rPr>
      </w:pPr>
      <w:r w:rsidRPr="00FB278A">
        <w:rPr>
          <w:b/>
        </w:rPr>
        <w:t>Статья 12. Прочие условия.</w:t>
      </w:r>
    </w:p>
    <w:p w:rsidR="002C5038" w:rsidRPr="00202864" w:rsidRDefault="002C5038" w:rsidP="00202864">
      <w:pPr>
        <w:ind w:firstLine="567"/>
        <w:jc w:val="both"/>
      </w:pPr>
      <w:r w:rsidRPr="00202864">
        <w:t>12.1.</w:t>
      </w:r>
      <w:r w:rsidRPr="00202864">
        <w:tab/>
        <w:t>Любая информация по осуществлению данного Договора считается</w:t>
      </w:r>
      <w:r w:rsidRPr="00202864">
        <w:br/>
        <w:t>конфиденциальной и не должна сообщаться третьей Стороне или использоваться в целях,</w:t>
      </w:r>
      <w:r w:rsidR="00203750" w:rsidRPr="00202864">
        <w:t xml:space="preserve"> </w:t>
      </w:r>
      <w:r w:rsidRPr="00202864">
        <w:t>выходящих за рамки настоящего Договора, без письменного соглашения другой Стороны по</w:t>
      </w:r>
      <w:r w:rsidR="00203750" w:rsidRPr="00202864">
        <w:t xml:space="preserve"> </w:t>
      </w:r>
      <w:r w:rsidRPr="00202864">
        <w:t>настоящему Договору.</w:t>
      </w:r>
    </w:p>
    <w:p w:rsidR="007F15C1" w:rsidRDefault="00FB278A" w:rsidP="00202864">
      <w:pPr>
        <w:ind w:firstLine="567"/>
        <w:jc w:val="both"/>
      </w:pPr>
      <w:r>
        <w:t xml:space="preserve">12.2. </w:t>
      </w:r>
      <w:r w:rsidR="002C5038" w:rsidRPr="00202864">
        <w:t xml:space="preserve">Все уведомления, предупреждения и другие документы, передаваемые одной из Сторон другой, должны быть направлены заказным письмом с уведомлением по реквизитам, указанным в настоящем Договоре, либо вручены уполномоченному лицу под роспись. Обо всех изменениях в платежных и почтовых реквизитах Стороны обязуются незамедлительно извещать друг друга документально. Действия, совершенные по старым адресам и счетам (до поступления уведомлений об их изменении), засчитываются во исполнение обязательств. </w:t>
      </w:r>
    </w:p>
    <w:p w:rsidR="002C5038" w:rsidRPr="00202864" w:rsidRDefault="00FB278A" w:rsidP="00202864">
      <w:pPr>
        <w:ind w:firstLine="567"/>
        <w:jc w:val="both"/>
      </w:pPr>
      <w:r>
        <w:t xml:space="preserve">12.3. </w:t>
      </w:r>
      <w:r w:rsidR="002C5038" w:rsidRPr="00202864">
        <w:t>В случае ликвидации или реорганизации юридического лица, являющегося Стороной настоящего Договора, все его права и обязанности по Договору переходят к его правопреемнику.</w:t>
      </w:r>
    </w:p>
    <w:p w:rsidR="002C5038" w:rsidRPr="00202864" w:rsidRDefault="00FB278A" w:rsidP="00202864">
      <w:pPr>
        <w:ind w:firstLine="567"/>
        <w:jc w:val="both"/>
      </w:pPr>
      <w:r>
        <w:t xml:space="preserve">12.4. </w:t>
      </w:r>
      <w:r w:rsidR="002C5038" w:rsidRPr="00202864">
        <w:t>Договор подписан в двух экземплярах на русском языке по одному экземпляру для каждой Стороны, оба экземпляра имеют равную силу.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FB278A" w:rsidRPr="00FB278A" w:rsidRDefault="00FB278A" w:rsidP="00FB278A">
      <w:pPr>
        <w:ind w:firstLine="567"/>
        <w:jc w:val="center"/>
        <w:rPr>
          <w:b/>
        </w:rPr>
      </w:pPr>
      <w:r w:rsidRPr="00FB278A">
        <w:rPr>
          <w:b/>
        </w:rPr>
        <w:t>Статья 13. Гарантии.</w:t>
      </w:r>
    </w:p>
    <w:p w:rsidR="00FB278A" w:rsidRPr="00202864" w:rsidRDefault="00FB278A" w:rsidP="00202864">
      <w:pPr>
        <w:ind w:firstLine="567"/>
        <w:jc w:val="both"/>
      </w:pPr>
      <w:r>
        <w:t>13.1. «Подрядчик» гарантирует качество выполняемых работ в течение всего срока действия Договора.</w:t>
      </w:r>
    </w:p>
    <w:p w:rsidR="002C5038" w:rsidRPr="001D6D95" w:rsidRDefault="002C5038" w:rsidP="00202864">
      <w:pPr>
        <w:ind w:firstLine="567"/>
        <w:jc w:val="both"/>
        <w:rPr>
          <w:sz w:val="16"/>
          <w:szCs w:val="16"/>
        </w:rPr>
      </w:pPr>
    </w:p>
    <w:p w:rsidR="002C5038" w:rsidRPr="00FB278A" w:rsidRDefault="002C5038" w:rsidP="00FB278A">
      <w:pPr>
        <w:ind w:firstLine="567"/>
        <w:jc w:val="center"/>
        <w:rPr>
          <w:b/>
        </w:rPr>
      </w:pPr>
      <w:r w:rsidRPr="00FB278A">
        <w:rPr>
          <w:b/>
        </w:rPr>
        <w:t>Статья 14. Перечень документов, прилагаемых к настоящему Договору и являющихся его составной частью.</w:t>
      </w:r>
    </w:p>
    <w:p w:rsidR="002C5038" w:rsidRPr="00202864" w:rsidRDefault="002C5038" w:rsidP="00202864">
      <w:pPr>
        <w:ind w:firstLine="567"/>
        <w:jc w:val="both"/>
      </w:pPr>
      <w:r w:rsidRPr="00202864">
        <w:t xml:space="preserve">Приложение   № </w:t>
      </w:r>
      <w:r w:rsidR="001D6D95">
        <w:t>1</w:t>
      </w:r>
      <w:r w:rsidRPr="00202864">
        <w:t>.   Разграничение зон обслуживания при эксплуатации и текущем ремонте инженерных систем здания.</w:t>
      </w:r>
    </w:p>
    <w:p w:rsidR="002C5038" w:rsidRDefault="002C5038" w:rsidP="00202864">
      <w:pPr>
        <w:ind w:firstLine="567"/>
        <w:jc w:val="both"/>
      </w:pPr>
      <w:r w:rsidRPr="00202864">
        <w:t xml:space="preserve">Приложение № </w:t>
      </w:r>
      <w:r w:rsidR="001D6D95">
        <w:t>2</w:t>
      </w:r>
      <w:r w:rsidRPr="00202864">
        <w:t>. Соглашение о договорной цене.</w:t>
      </w:r>
    </w:p>
    <w:p w:rsidR="001D6D95" w:rsidRDefault="001D6D95" w:rsidP="00202864">
      <w:pPr>
        <w:ind w:firstLine="567"/>
        <w:jc w:val="both"/>
      </w:pPr>
      <w:r>
        <w:t>Приложение № 3</w:t>
      </w:r>
      <w:r w:rsidR="00892442">
        <w:t>.</w:t>
      </w:r>
      <w:r>
        <w:t xml:space="preserve"> Копия свидетельства о собственности Заказчика.</w:t>
      </w:r>
    </w:p>
    <w:p w:rsidR="001D6D95" w:rsidRPr="001D6D95" w:rsidRDefault="001D6D95" w:rsidP="00202864">
      <w:pPr>
        <w:ind w:firstLine="567"/>
        <w:jc w:val="both"/>
        <w:rPr>
          <w:sz w:val="16"/>
          <w:szCs w:val="16"/>
        </w:rPr>
      </w:pPr>
    </w:p>
    <w:p w:rsidR="001D6D95" w:rsidRPr="001D6D95" w:rsidRDefault="001D6D95" w:rsidP="001D6D95">
      <w:pPr>
        <w:ind w:firstLine="567"/>
        <w:jc w:val="center"/>
        <w:rPr>
          <w:b/>
        </w:rPr>
      </w:pPr>
      <w:r w:rsidRPr="001D6D95">
        <w:rPr>
          <w:b/>
        </w:rPr>
        <w:t>Статья 15. Юридические адреса и банковские реквизиты сторон</w:t>
      </w: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4923"/>
        <w:gridCol w:w="45"/>
        <w:gridCol w:w="4860"/>
        <w:gridCol w:w="18"/>
      </w:tblGrid>
      <w:tr w:rsidR="001D6D95" w:rsidRPr="008A5CE3" w:rsidTr="00D239A4">
        <w:trPr>
          <w:gridAfter w:val="1"/>
          <w:wAfter w:w="18" w:type="dxa"/>
          <w:trHeight w:val="3007"/>
        </w:trPr>
        <w:tc>
          <w:tcPr>
            <w:tcW w:w="4968" w:type="dxa"/>
            <w:gridSpan w:val="2"/>
          </w:tcPr>
          <w:p w:rsidR="001D6D95" w:rsidRDefault="001D6D95" w:rsidP="00D239A4">
            <w:pPr>
              <w:rPr>
                <w:b/>
              </w:rPr>
            </w:pPr>
            <w:r>
              <w:t>Заказчик</w:t>
            </w:r>
            <w:r w:rsidRPr="004D4B39">
              <w:t xml:space="preserve">: </w:t>
            </w:r>
            <w:r>
              <w:rPr>
                <w:b/>
              </w:rPr>
              <w:t>ЗАО «</w:t>
            </w:r>
            <w:r w:rsidR="00D41BA6">
              <w:rPr>
                <w:b/>
              </w:rPr>
              <w:t>_______________________</w:t>
            </w:r>
            <w:r>
              <w:rPr>
                <w:b/>
              </w:rPr>
              <w:t>»</w:t>
            </w:r>
          </w:p>
          <w:p w:rsidR="00D41BA6" w:rsidRDefault="001D6D95" w:rsidP="00D239A4">
            <w:r>
              <w:t xml:space="preserve">ИНН/КПП </w:t>
            </w:r>
            <w:r w:rsidR="00D41BA6">
              <w:t>______________/_____________</w:t>
            </w:r>
          </w:p>
          <w:p w:rsidR="001D6D95" w:rsidRDefault="001D6D95" w:rsidP="00D239A4">
            <w:r>
              <w:t xml:space="preserve">Адрес: </w:t>
            </w:r>
            <w:r w:rsidR="00D41BA6">
              <w:t>________</w:t>
            </w:r>
            <w:r>
              <w:t xml:space="preserve">, Москва г., </w:t>
            </w:r>
          </w:p>
          <w:p w:rsidR="001D6D95" w:rsidRDefault="00D41BA6" w:rsidP="00D239A4">
            <w:r>
              <w:t>ул. _______________</w:t>
            </w:r>
            <w:r w:rsidR="001D6D95">
              <w:t>, д.</w:t>
            </w:r>
            <w:r>
              <w:t xml:space="preserve"> ___</w:t>
            </w:r>
            <w:r w:rsidR="001D6D95">
              <w:t>, стр.</w:t>
            </w:r>
            <w:r>
              <w:t>__.</w:t>
            </w:r>
          </w:p>
          <w:p w:rsidR="001D6D95" w:rsidRDefault="001D6D95" w:rsidP="00D239A4">
            <w:r>
              <w:t xml:space="preserve">р/с </w:t>
            </w:r>
            <w:r w:rsidR="00D41BA6">
              <w:t>______________________</w:t>
            </w:r>
          </w:p>
          <w:p w:rsidR="001D6D95" w:rsidRDefault="001D6D95" w:rsidP="00D239A4">
            <w:r>
              <w:t>в ОАО "</w:t>
            </w:r>
            <w:r w:rsidR="00D41BA6">
              <w:t>__________________</w:t>
            </w:r>
            <w:r>
              <w:t>"</w:t>
            </w:r>
          </w:p>
          <w:p w:rsidR="001D6D95" w:rsidRDefault="001D6D95" w:rsidP="00D239A4">
            <w:pPr>
              <w:tabs>
                <w:tab w:val="left" w:pos="3255"/>
                <w:tab w:val="left" w:pos="5475"/>
              </w:tabs>
            </w:pPr>
            <w:r>
              <w:t xml:space="preserve">БИК </w:t>
            </w:r>
            <w:r w:rsidR="00D41BA6">
              <w:t>_____________________</w:t>
            </w:r>
          </w:p>
          <w:p w:rsidR="001D6D95" w:rsidRPr="008A5CE3" w:rsidRDefault="001D6D95" w:rsidP="00D41BA6">
            <w:pPr>
              <w:rPr>
                <w:b/>
                <w:bCs/>
                <w:sz w:val="22"/>
              </w:rPr>
            </w:pPr>
            <w:r>
              <w:t xml:space="preserve">к/с </w:t>
            </w:r>
            <w:r w:rsidR="00D41BA6">
              <w:t>_______________________</w:t>
            </w:r>
          </w:p>
        </w:tc>
        <w:tc>
          <w:tcPr>
            <w:tcW w:w="4860" w:type="dxa"/>
          </w:tcPr>
          <w:p w:rsidR="001D6D95" w:rsidRPr="00256658" w:rsidRDefault="001D6D95" w:rsidP="00D239A4">
            <w:r>
              <w:t>Исполнитель</w:t>
            </w:r>
            <w:r w:rsidRPr="00256658">
              <w:t xml:space="preserve">: </w:t>
            </w:r>
            <w:r w:rsidRPr="00260A19">
              <w:rPr>
                <w:b/>
              </w:rPr>
              <w:t>О</w:t>
            </w:r>
            <w:r>
              <w:rPr>
                <w:b/>
              </w:rPr>
              <w:t>А</w:t>
            </w:r>
            <w:r w:rsidRPr="00260A19">
              <w:rPr>
                <w:b/>
              </w:rPr>
              <w:t>О «</w:t>
            </w:r>
            <w:r w:rsidR="00D41BA6">
              <w:rPr>
                <w:b/>
              </w:rPr>
              <w:t>________________</w:t>
            </w:r>
            <w:r w:rsidRPr="00260A19">
              <w:rPr>
                <w:b/>
              </w:rPr>
              <w:t>»</w:t>
            </w:r>
          </w:p>
          <w:p w:rsidR="001D6D95" w:rsidRPr="00256658" w:rsidRDefault="001D6D95" w:rsidP="00D239A4">
            <w:r w:rsidRPr="00256658">
              <w:t xml:space="preserve">ИНН/КПП </w:t>
            </w:r>
            <w:r w:rsidR="00D41BA6">
              <w:t>______________/____________</w:t>
            </w:r>
          </w:p>
          <w:p w:rsidR="00D41BA6" w:rsidRDefault="00D41BA6" w:rsidP="00D41BA6">
            <w:r>
              <w:t xml:space="preserve">Адрес: ________, Москва г., </w:t>
            </w:r>
          </w:p>
          <w:p w:rsidR="00D41BA6" w:rsidRDefault="00D41BA6" w:rsidP="00D41BA6">
            <w:r>
              <w:t>ул. _______________, д. ___, стр.__.</w:t>
            </w:r>
          </w:p>
          <w:p w:rsidR="00D41BA6" w:rsidRDefault="00D41BA6" w:rsidP="00D41BA6">
            <w:r>
              <w:t>р/с ______________________</w:t>
            </w:r>
          </w:p>
          <w:p w:rsidR="00D41BA6" w:rsidRDefault="00D41BA6" w:rsidP="00D41BA6">
            <w:r>
              <w:t>в ОАО "__________________"</w:t>
            </w:r>
          </w:p>
          <w:p w:rsidR="00D41BA6" w:rsidRDefault="00D41BA6" w:rsidP="00D41BA6">
            <w:pPr>
              <w:tabs>
                <w:tab w:val="left" w:pos="3255"/>
                <w:tab w:val="left" w:pos="5475"/>
              </w:tabs>
            </w:pPr>
            <w:r>
              <w:t>БИК _____________________</w:t>
            </w:r>
          </w:p>
          <w:p w:rsidR="001D6D95" w:rsidRPr="008A5CE3" w:rsidRDefault="00D41BA6" w:rsidP="00D41BA6">
            <w:pPr>
              <w:ind w:right="612"/>
              <w:rPr>
                <w:b/>
                <w:bCs/>
                <w:sz w:val="22"/>
              </w:rPr>
            </w:pPr>
            <w:r>
              <w:t>к/с _______________________</w:t>
            </w:r>
          </w:p>
        </w:tc>
      </w:tr>
      <w:tr w:rsidR="001D6D95" w:rsidTr="00D239A4">
        <w:trPr>
          <w:trHeight w:val="686"/>
        </w:trPr>
        <w:tc>
          <w:tcPr>
            <w:tcW w:w="4923" w:type="dxa"/>
          </w:tcPr>
          <w:p w:rsidR="001D6D95" w:rsidRDefault="001D6D95" w:rsidP="00D239A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Заместитель генерального директора</w:t>
            </w:r>
          </w:p>
          <w:p w:rsidR="001D6D95" w:rsidRDefault="001D6D95" w:rsidP="00D239A4">
            <w:pPr>
              <w:rPr>
                <w:b/>
              </w:rPr>
            </w:pPr>
            <w:r>
              <w:rPr>
                <w:b/>
              </w:rPr>
              <w:t>ЗАО «</w:t>
            </w:r>
            <w:r w:rsidR="00D41BA6">
              <w:rPr>
                <w:b/>
              </w:rPr>
              <w:t>________________________</w:t>
            </w:r>
            <w:r>
              <w:rPr>
                <w:b/>
              </w:rPr>
              <w:t>»</w:t>
            </w:r>
          </w:p>
          <w:p w:rsidR="001D6D95" w:rsidRDefault="001D6D95" w:rsidP="00D239A4">
            <w:pPr>
              <w:jc w:val="both"/>
              <w:rPr>
                <w:b/>
              </w:rPr>
            </w:pPr>
          </w:p>
          <w:p w:rsidR="001D6D95" w:rsidRDefault="001D6D95" w:rsidP="00D239A4">
            <w:pPr>
              <w:jc w:val="both"/>
              <w:rPr>
                <w:b/>
              </w:rPr>
            </w:pPr>
            <w:r>
              <w:rPr>
                <w:b/>
              </w:rPr>
              <w:t>____________________/</w:t>
            </w:r>
            <w:r w:rsidR="00D41BA6">
              <w:rPr>
                <w:b/>
              </w:rPr>
              <w:t>_______________</w:t>
            </w:r>
            <w:r>
              <w:t>/</w:t>
            </w:r>
            <w:r>
              <w:rPr>
                <w:b/>
              </w:rPr>
              <w:t xml:space="preserve"> </w:t>
            </w:r>
          </w:p>
          <w:p w:rsidR="001D6D95" w:rsidRDefault="001D6D95" w:rsidP="00D239A4">
            <w:pPr>
              <w:jc w:val="both"/>
            </w:pPr>
            <w:r>
              <w:t>МП</w:t>
            </w:r>
          </w:p>
        </w:tc>
        <w:tc>
          <w:tcPr>
            <w:tcW w:w="4923" w:type="dxa"/>
            <w:gridSpan w:val="3"/>
          </w:tcPr>
          <w:p w:rsidR="001D6D95" w:rsidRPr="004B0125" w:rsidRDefault="001D6D95" w:rsidP="00D239A4">
            <w:pPr>
              <w:pStyle w:val="8"/>
              <w:tabs>
                <w:tab w:val="left" w:pos="0"/>
              </w:tabs>
              <w:snapToGrid w:val="0"/>
              <w:spacing w:before="0" w:after="0"/>
              <w:rPr>
                <w:b/>
                <w:i w:val="0"/>
              </w:rPr>
            </w:pPr>
            <w:r w:rsidRPr="004B0125">
              <w:rPr>
                <w:b/>
                <w:i w:val="0"/>
              </w:rPr>
              <w:lastRenderedPageBreak/>
              <w:t>Генеральный директор</w:t>
            </w:r>
          </w:p>
          <w:p w:rsidR="001D6D95" w:rsidRPr="00256658" w:rsidRDefault="001D6D95" w:rsidP="00D239A4">
            <w:r w:rsidRPr="00260A19">
              <w:rPr>
                <w:b/>
              </w:rPr>
              <w:t>О</w:t>
            </w:r>
            <w:r>
              <w:rPr>
                <w:b/>
              </w:rPr>
              <w:t>А</w:t>
            </w:r>
            <w:r w:rsidRPr="00260A19">
              <w:rPr>
                <w:b/>
              </w:rPr>
              <w:t>О «</w:t>
            </w:r>
            <w:r w:rsidR="00D41BA6">
              <w:rPr>
                <w:b/>
              </w:rPr>
              <w:t>________________</w:t>
            </w:r>
            <w:r w:rsidRPr="00260A19">
              <w:rPr>
                <w:b/>
              </w:rPr>
              <w:t>»</w:t>
            </w:r>
          </w:p>
          <w:p w:rsidR="001D6D95" w:rsidRDefault="001D6D95" w:rsidP="00D239A4"/>
          <w:p w:rsidR="001D6D95" w:rsidRDefault="001D6D95" w:rsidP="00D239A4">
            <w:r>
              <w:t>___________________/</w:t>
            </w:r>
            <w:r w:rsidR="00D41BA6">
              <w:t>___________________</w:t>
            </w:r>
            <w:r>
              <w:t>/</w:t>
            </w:r>
          </w:p>
          <w:p w:rsidR="001D6D95" w:rsidRDefault="001D6D95" w:rsidP="00D239A4">
            <w:r>
              <w:t>МП</w:t>
            </w:r>
          </w:p>
        </w:tc>
      </w:tr>
    </w:tbl>
    <w:p w:rsidR="001D6D95" w:rsidRPr="00202864" w:rsidRDefault="001D6D95" w:rsidP="00202864">
      <w:pPr>
        <w:ind w:firstLine="567"/>
        <w:jc w:val="both"/>
        <w:sectPr w:rsidR="001D6D95" w:rsidRPr="00202864" w:rsidSect="00D41B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570" w:right="1095" w:bottom="1135" w:left="1815" w:header="720" w:footer="720" w:gutter="0"/>
          <w:cols w:space="60"/>
          <w:noEndnote/>
        </w:sectPr>
      </w:pPr>
    </w:p>
    <w:p w:rsidR="002C5038" w:rsidRPr="00202864" w:rsidRDefault="002C5038" w:rsidP="001D6D95">
      <w:pPr>
        <w:ind w:firstLine="567"/>
        <w:jc w:val="both"/>
      </w:pPr>
    </w:p>
    <w:sectPr w:rsidR="002C5038" w:rsidRPr="00202864" w:rsidSect="001D6D95">
      <w:type w:val="continuous"/>
      <w:pgSz w:w="11905" w:h="16837"/>
      <w:pgMar w:top="982" w:right="3190" w:bottom="1440" w:left="1827" w:header="720" w:footer="720" w:gutter="0"/>
      <w:cols w:num="2" w:space="720" w:equalWidth="0">
        <w:col w:w="3710" w:space="1046"/>
        <w:col w:w="213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72" w:rsidRDefault="00307E72">
      <w:r>
        <w:separator/>
      </w:r>
    </w:p>
  </w:endnote>
  <w:endnote w:type="continuationSeparator" w:id="0">
    <w:p w:rsidR="00307E72" w:rsidRDefault="0030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D6" w:rsidRPr="00713D9A" w:rsidRDefault="00F43ED6" w:rsidP="00713D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9A" w:rsidRPr="00AC1073" w:rsidRDefault="00713D9A" w:rsidP="00713D9A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D6" w:rsidRPr="00713D9A" w:rsidRDefault="00F43ED6" w:rsidP="00713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72" w:rsidRDefault="00307E72">
      <w:r>
        <w:separator/>
      </w:r>
    </w:p>
  </w:footnote>
  <w:footnote w:type="continuationSeparator" w:id="0">
    <w:p w:rsidR="00307E72" w:rsidRDefault="0030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D6" w:rsidRPr="00713D9A" w:rsidRDefault="00F43ED6" w:rsidP="00713D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D6" w:rsidRPr="00713D9A" w:rsidRDefault="00F43ED6" w:rsidP="00713D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D6" w:rsidRPr="00713D9A" w:rsidRDefault="00F43ED6" w:rsidP="00713D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EC6EF0"/>
    <w:lvl w:ilvl="0">
      <w:numFmt w:val="bullet"/>
      <w:lvlText w:val="*"/>
      <w:lvlJc w:val="left"/>
    </w:lvl>
  </w:abstractNum>
  <w:abstractNum w:abstractNumId="1">
    <w:nsid w:val="0F586640"/>
    <w:multiLevelType w:val="singleLevel"/>
    <w:tmpl w:val="F390848E"/>
    <w:lvl w:ilvl="0">
      <w:start w:val="2"/>
      <w:numFmt w:val="decimal"/>
      <w:lvlText w:val="9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A9D4234"/>
    <w:multiLevelType w:val="multilevel"/>
    <w:tmpl w:val="0C58EB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6D31590"/>
    <w:multiLevelType w:val="singleLevel"/>
    <w:tmpl w:val="DB9CA8B6"/>
    <w:lvl w:ilvl="0">
      <w:start w:val="6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D035991"/>
    <w:multiLevelType w:val="hybridMultilevel"/>
    <w:tmpl w:val="CDA6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100DB"/>
    <w:multiLevelType w:val="singleLevel"/>
    <w:tmpl w:val="DBE45586"/>
    <w:lvl w:ilvl="0">
      <w:start w:val="8"/>
      <w:numFmt w:val="decimal"/>
      <w:lvlText w:val="5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42766C91"/>
    <w:multiLevelType w:val="singleLevel"/>
    <w:tmpl w:val="A4223996"/>
    <w:lvl w:ilvl="0">
      <w:start w:val="1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5D8E6CB8"/>
    <w:multiLevelType w:val="singleLevel"/>
    <w:tmpl w:val="3AB6BD5C"/>
    <w:lvl w:ilvl="0">
      <w:start w:val="1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640E362A"/>
    <w:multiLevelType w:val="singleLevel"/>
    <w:tmpl w:val="6EC88778"/>
    <w:lvl w:ilvl="0">
      <w:start w:val="2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690C48ED"/>
    <w:multiLevelType w:val="singleLevel"/>
    <w:tmpl w:val="D87002D6"/>
    <w:lvl w:ilvl="0">
      <w:start w:val="4"/>
      <w:numFmt w:val="decimal"/>
      <w:lvlText w:val="5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1AB"/>
    <w:rsid w:val="00004558"/>
    <w:rsid w:val="00103788"/>
    <w:rsid w:val="001D640A"/>
    <w:rsid w:val="001D6D95"/>
    <w:rsid w:val="00202864"/>
    <w:rsid w:val="00203750"/>
    <w:rsid w:val="002A5A54"/>
    <w:rsid w:val="002C5038"/>
    <w:rsid w:val="00307E72"/>
    <w:rsid w:val="003750E5"/>
    <w:rsid w:val="00577ED2"/>
    <w:rsid w:val="00603A39"/>
    <w:rsid w:val="00632A74"/>
    <w:rsid w:val="006D4122"/>
    <w:rsid w:val="00713D9A"/>
    <w:rsid w:val="007F15C1"/>
    <w:rsid w:val="00892442"/>
    <w:rsid w:val="00A07B9A"/>
    <w:rsid w:val="00CA39FE"/>
    <w:rsid w:val="00D239A4"/>
    <w:rsid w:val="00D41BA6"/>
    <w:rsid w:val="00F431AB"/>
    <w:rsid w:val="00F43ED6"/>
    <w:rsid w:val="00F6700E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6D198B-57C3-4DF5-95CA-5FB340E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8">
    <w:name w:val="heading 8"/>
    <w:basedOn w:val="a"/>
    <w:next w:val="a"/>
    <w:qFormat/>
    <w:rsid w:val="001D6D95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54" w:lineRule="exact"/>
      <w:jc w:val="center"/>
    </w:pPr>
  </w:style>
  <w:style w:type="paragraph" w:customStyle="1" w:styleId="Style2">
    <w:name w:val="Style2"/>
    <w:basedOn w:val="a"/>
    <w:pPr>
      <w:jc w:val="right"/>
    </w:pPr>
  </w:style>
  <w:style w:type="paragraph" w:customStyle="1" w:styleId="Style3">
    <w:name w:val="Style3"/>
    <w:basedOn w:val="a"/>
    <w:pPr>
      <w:spacing w:line="252" w:lineRule="exact"/>
      <w:ind w:firstLine="706"/>
      <w:jc w:val="both"/>
    </w:pPr>
  </w:style>
  <w:style w:type="paragraph" w:customStyle="1" w:styleId="Style4">
    <w:name w:val="Style4"/>
    <w:basedOn w:val="a"/>
    <w:pPr>
      <w:spacing w:line="250" w:lineRule="exact"/>
      <w:ind w:firstLine="557"/>
      <w:jc w:val="both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250" w:lineRule="exact"/>
      <w:ind w:hanging="413"/>
    </w:pPr>
  </w:style>
  <w:style w:type="paragraph" w:customStyle="1" w:styleId="Style7">
    <w:name w:val="Style7"/>
    <w:basedOn w:val="a"/>
    <w:pPr>
      <w:spacing w:line="254" w:lineRule="exact"/>
      <w:ind w:firstLine="562"/>
      <w:jc w:val="both"/>
    </w:pPr>
  </w:style>
  <w:style w:type="paragraph" w:customStyle="1" w:styleId="Style8">
    <w:name w:val="Style8"/>
    <w:basedOn w:val="a"/>
    <w:pPr>
      <w:spacing w:line="278" w:lineRule="exact"/>
      <w:ind w:hanging="1728"/>
    </w:pPr>
  </w:style>
  <w:style w:type="paragraph" w:customStyle="1" w:styleId="Style9">
    <w:name w:val="Style9"/>
    <w:basedOn w:val="a"/>
    <w:pPr>
      <w:spacing w:line="254" w:lineRule="exact"/>
      <w:ind w:hanging="523"/>
    </w:pPr>
  </w:style>
  <w:style w:type="paragraph" w:customStyle="1" w:styleId="Style10">
    <w:name w:val="Style10"/>
    <w:basedOn w:val="a"/>
    <w:pPr>
      <w:spacing w:line="250" w:lineRule="exact"/>
      <w:jc w:val="both"/>
    </w:pPr>
  </w:style>
  <w:style w:type="paragraph" w:customStyle="1" w:styleId="Style11">
    <w:name w:val="Style11"/>
    <w:basedOn w:val="a"/>
    <w:pPr>
      <w:spacing w:line="269" w:lineRule="exact"/>
      <w:ind w:hanging="778"/>
    </w:pPr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  <w:pPr>
      <w:spacing w:line="265" w:lineRule="exact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  <w:pPr>
      <w:spacing w:line="254" w:lineRule="exact"/>
      <w:ind w:firstLine="629"/>
      <w:jc w:val="both"/>
    </w:pPr>
  </w:style>
  <w:style w:type="paragraph" w:customStyle="1" w:styleId="Style18">
    <w:name w:val="Style18"/>
    <w:basedOn w:val="a"/>
    <w:pPr>
      <w:spacing w:line="254" w:lineRule="exact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rPr>
      <w:rFonts w:ascii="Times New Roman" w:hAnsi="Times New Roman" w:cs="Times New Roman"/>
      <w:smallCaps/>
      <w:sz w:val="16"/>
      <w:szCs w:val="16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mallCaps/>
      <w:w w:val="33"/>
      <w:sz w:val="20"/>
      <w:szCs w:val="20"/>
    </w:rPr>
  </w:style>
  <w:style w:type="character" w:customStyle="1" w:styleId="FontStyle24">
    <w:name w:val="Font Style24"/>
    <w:rPr>
      <w:rFonts w:ascii="Trebuchet MS" w:hAnsi="Trebuchet MS" w:cs="Trebuchet MS"/>
      <w:spacing w:val="-10"/>
      <w:sz w:val="22"/>
      <w:szCs w:val="22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rPr>
      <w:rFonts w:ascii="Sylfaen" w:hAnsi="Sylfaen" w:cs="Sylfaen"/>
      <w:sz w:val="18"/>
      <w:szCs w:val="18"/>
    </w:rPr>
  </w:style>
  <w:style w:type="character" w:styleId="a3">
    <w:name w:val="Hyperlink"/>
    <w:uiPriority w:val="99"/>
    <w:rsid w:val="00202864"/>
    <w:rPr>
      <w:color w:val="0000FF"/>
      <w:u w:val="single"/>
    </w:rPr>
  </w:style>
  <w:style w:type="paragraph" w:styleId="a4">
    <w:name w:val="header"/>
    <w:basedOn w:val="a"/>
    <w:link w:val="a5"/>
    <w:rsid w:val="00D41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1BA6"/>
    <w:rPr>
      <w:sz w:val="24"/>
      <w:szCs w:val="24"/>
    </w:rPr>
  </w:style>
  <w:style w:type="paragraph" w:styleId="a6">
    <w:name w:val="footer"/>
    <w:basedOn w:val="a"/>
    <w:link w:val="a7"/>
    <w:uiPriority w:val="99"/>
    <w:rsid w:val="00D41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1BA6"/>
    <w:rPr>
      <w:sz w:val="24"/>
      <w:szCs w:val="24"/>
    </w:rPr>
  </w:style>
  <w:style w:type="paragraph" w:styleId="a8">
    <w:name w:val="Balloon Text"/>
    <w:basedOn w:val="a"/>
    <w:link w:val="a9"/>
    <w:rsid w:val="00D41B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4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10464</Characters>
  <Application>Microsoft Office Word</Application>
  <DocSecurity>0</DocSecurity>
  <Lines>230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11/2008 на техническое обслуживание здания</vt:lpstr>
    </vt:vector>
  </TitlesOfParts>
  <Manager>formadoc.ru</Manager>
  <Company>formadoc.ru</Company>
  <LinksUpToDate>false</LinksUpToDate>
  <CharactersWithSpaces>11920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техническому обслуживанию здания</dc:title>
  <dc:subject>Бесплатная помощь экспертов по составлению договора оказания услуг по техническому обслуживанию здания форма и пример для заполнения, индивидуальные консультации.</dc:subject>
  <dc:creator>formadoc.ru</dc:creator>
  <cp:keywords>Договоры, Бизнес, Коммунальные услуги, Договор оказания услуг по техническому обслуживанию здания</cp:keywords>
  <dc:description>Бесплатная помощь экспертов по составлению договора оказания услуг по техническому обслуживанию здания форма и пример для заполнения, индивидуальные консультации.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Договоры/Бизнес/Коммунальные услуги/Договор оказания услуг по техническому обслуживанию здания</cp:category>
  <dc:language>Rus</dc:language>
  <cp:version>1.0</cp:version>
</cp:coreProperties>
</file>