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EF" w:rsidRDefault="006A36EF" w:rsidP="008F60C2">
      <w:pPr>
        <w:ind w:right="591"/>
        <w:jc w:val="right"/>
        <w:rPr>
          <w:sz w:val="20"/>
          <w:szCs w:val="20"/>
        </w:rPr>
      </w:pPr>
      <w:bookmarkStart w:id="0" w:name="_GoBack"/>
      <w:bookmarkEnd w:id="0"/>
      <w:r w:rsidRPr="006A36EF">
        <w:rPr>
          <w:sz w:val="20"/>
          <w:szCs w:val="20"/>
        </w:rPr>
        <w:t>Форма № 6</w:t>
      </w:r>
    </w:p>
    <w:p w:rsidR="008F60C2" w:rsidRPr="006A36EF" w:rsidRDefault="008F60C2" w:rsidP="006A36EF">
      <w:pPr>
        <w:jc w:val="right"/>
        <w:rPr>
          <w:sz w:val="20"/>
          <w:szCs w:val="20"/>
        </w:rPr>
      </w:pPr>
      <w:r>
        <w:rPr>
          <w:sz w:val="20"/>
          <w:szCs w:val="20"/>
        </w:rPr>
        <w:t>(секретно по заполнению)</w:t>
      </w:r>
    </w:p>
    <w:p w:rsidR="00710591" w:rsidRPr="006A36EF" w:rsidRDefault="006A36EF" w:rsidP="006A36EF">
      <w:pPr>
        <w:jc w:val="center"/>
        <w:rPr>
          <w:b/>
          <w:spacing w:val="100"/>
        </w:rPr>
      </w:pPr>
      <w:r w:rsidRPr="006A36EF">
        <w:rPr>
          <w:b/>
          <w:spacing w:val="100"/>
        </w:rPr>
        <w:t>ОТЧЕТ</w:t>
      </w:r>
    </w:p>
    <w:p w:rsidR="006A36EF" w:rsidRDefault="006A36EF" w:rsidP="006A36EF">
      <w:pPr>
        <w:jc w:val="center"/>
      </w:pPr>
      <w:r>
        <w:t>о численности работающих и забронированных военнообязанных в_____________________________________________</w:t>
      </w:r>
    </w:p>
    <w:p w:rsidR="006A36EF" w:rsidRDefault="006A36EF">
      <w:pPr>
        <w:rPr>
          <w:sz w:val="20"/>
          <w:szCs w:val="20"/>
        </w:rPr>
      </w:pPr>
    </w:p>
    <w:p w:rsidR="00AB46AC" w:rsidRPr="006A36EF" w:rsidRDefault="00AB46AC">
      <w:pPr>
        <w:rPr>
          <w:sz w:val="20"/>
          <w:szCs w:val="20"/>
        </w:rPr>
      </w:pP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561"/>
        <w:gridCol w:w="561"/>
        <w:gridCol w:w="561"/>
        <w:gridCol w:w="561"/>
        <w:gridCol w:w="561"/>
        <w:gridCol w:w="748"/>
        <w:gridCol w:w="1122"/>
        <w:gridCol w:w="561"/>
        <w:gridCol w:w="561"/>
        <w:gridCol w:w="561"/>
        <w:gridCol w:w="561"/>
        <w:gridCol w:w="561"/>
        <w:gridCol w:w="561"/>
        <w:gridCol w:w="561"/>
        <w:gridCol w:w="1122"/>
        <w:gridCol w:w="1122"/>
        <w:gridCol w:w="1122"/>
      </w:tblGrid>
      <w:tr w:rsidR="00AB46AC" w:rsidRPr="00A16FB8" w:rsidTr="00A16FB8">
        <w:trPr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Наименование категорий должностей служащих и профессий рабочих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№ строки п/п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Всего работающих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Из численности всего работающих, военнообязанных</w:t>
            </w:r>
          </w:p>
        </w:tc>
        <w:tc>
          <w:tcPr>
            <w:tcW w:w="3927" w:type="dxa"/>
            <w:gridSpan w:val="7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Из численности военнообязанных, забронировано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Численность незабронированных военнообязанных, не имеющих моб</w:t>
            </w:r>
            <w:r w:rsidR="006624C9" w:rsidRPr="00A16FB8">
              <w:rPr>
                <w:sz w:val="18"/>
                <w:szCs w:val="18"/>
              </w:rPr>
              <w:t>илизац.</w:t>
            </w:r>
            <w:r w:rsidRPr="00A16FB8">
              <w:rPr>
                <w:sz w:val="18"/>
                <w:szCs w:val="18"/>
              </w:rPr>
              <w:t xml:space="preserve"> предписаний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Из численности всего работающих, призывников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Количество военнообязанных имеющих мобилизац</w:t>
            </w:r>
            <w:r w:rsidR="006624C9" w:rsidRPr="00A16FB8">
              <w:rPr>
                <w:sz w:val="18"/>
                <w:szCs w:val="18"/>
              </w:rPr>
              <w:t>.</w:t>
            </w:r>
            <w:r w:rsidRPr="00A16FB8">
              <w:rPr>
                <w:sz w:val="18"/>
                <w:szCs w:val="18"/>
              </w:rPr>
              <w:t xml:space="preserve"> предписание</w:t>
            </w: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Всего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 том числе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Численность прап</w:t>
            </w:r>
            <w:r w:rsidR="006624C9" w:rsidRPr="00A16FB8">
              <w:rPr>
                <w:sz w:val="18"/>
                <w:szCs w:val="18"/>
              </w:rPr>
              <w:t>ор</w:t>
            </w:r>
            <w:r w:rsidRPr="00A16FB8">
              <w:rPr>
                <w:sz w:val="18"/>
                <w:szCs w:val="18"/>
              </w:rPr>
              <w:t>, мичманов, сержант, старшин, солдат и матросов запаса годных к нестр. службе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Всего</w:t>
            </w:r>
          </w:p>
        </w:tc>
        <w:tc>
          <w:tcPr>
            <w:tcW w:w="3366" w:type="dxa"/>
            <w:gridSpan w:val="6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 том числе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офицеров и генералов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прапорщиков, мичманов, сержантов и стар</w:t>
            </w:r>
            <w:r w:rsidR="006624C9" w:rsidRPr="00A16FB8">
              <w:rPr>
                <w:sz w:val="18"/>
                <w:szCs w:val="18"/>
              </w:rPr>
              <w:t>-</w:t>
            </w:r>
            <w:r w:rsidRPr="00A16FB8">
              <w:rPr>
                <w:sz w:val="18"/>
                <w:szCs w:val="18"/>
              </w:rPr>
              <w:t>шин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солдат и матросов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офицеров и генералов</w:t>
            </w:r>
          </w:p>
        </w:tc>
        <w:tc>
          <w:tcPr>
            <w:tcW w:w="2805" w:type="dxa"/>
            <w:gridSpan w:val="5"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Прапорщиков, мичманов, сержантов, старшин, солдат и матросов в возрасте: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B46AC" w:rsidRPr="00A16FB8" w:rsidRDefault="00AB46AC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до 30 лет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B46AC" w:rsidRPr="00A16FB8" w:rsidRDefault="006624C9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</w:t>
            </w:r>
            <w:r w:rsidR="00AB46AC" w:rsidRPr="00A16FB8">
              <w:rPr>
                <w:sz w:val="18"/>
                <w:szCs w:val="18"/>
              </w:rPr>
              <w:t>т 31 до 35 лет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B46AC" w:rsidRPr="00A16FB8" w:rsidRDefault="006624C9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</w:t>
            </w:r>
            <w:r w:rsidR="00AB46AC" w:rsidRPr="00A16FB8">
              <w:rPr>
                <w:sz w:val="18"/>
                <w:szCs w:val="18"/>
              </w:rPr>
              <w:t>т 36 до 40 лет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B46AC" w:rsidRPr="00A16FB8" w:rsidRDefault="006624C9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</w:t>
            </w:r>
            <w:r w:rsidR="00AB46AC" w:rsidRPr="00A16FB8">
              <w:rPr>
                <w:sz w:val="18"/>
                <w:szCs w:val="18"/>
              </w:rPr>
              <w:t>т 41 до 45 лет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B46AC" w:rsidRPr="00A16FB8" w:rsidRDefault="006624C9" w:rsidP="00A16FB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о</w:t>
            </w:r>
            <w:r w:rsidR="00AB46AC" w:rsidRPr="00A16FB8">
              <w:rPr>
                <w:sz w:val="18"/>
                <w:szCs w:val="18"/>
              </w:rPr>
              <w:t>т 46 до 50 лет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B46AC" w:rsidRPr="00A16FB8" w:rsidRDefault="00AB46AC" w:rsidP="00A16FB8">
            <w:pPr>
              <w:jc w:val="center"/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Б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36EF" w:rsidRPr="00A16FB8" w:rsidRDefault="00AB46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16</w:t>
            </w: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Руководители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Специалист</w:t>
            </w:r>
            <w:r w:rsidR="006624C9" w:rsidRPr="00A16FB8">
              <w:rPr>
                <w:sz w:val="18"/>
                <w:szCs w:val="18"/>
              </w:rPr>
              <w:t>ы</w:t>
            </w:r>
            <w:r w:rsidRPr="00A16FB8">
              <w:rPr>
                <w:sz w:val="18"/>
                <w:szCs w:val="18"/>
              </w:rPr>
              <w:t xml:space="preserve"> – всего</w:t>
            </w:r>
          </w:p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из них: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-торговли и общ. питания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науки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культуры и искусства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народного образования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6A36EF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здравоохранения – всего</w:t>
            </w:r>
          </w:p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6A36EF" w:rsidRPr="00A16FB8" w:rsidRDefault="006A36EF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A36EF" w:rsidRPr="00A16FB8" w:rsidRDefault="006A36EF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врачи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средний мед. персонал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81EAC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Другие служащие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Рабочие – всего</w:t>
            </w:r>
          </w:p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- 1-2 разрядов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- 3-4 разрядов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- 5-го разряда и выше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6624C9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 xml:space="preserve">- </w:t>
            </w:r>
            <w:r w:rsidR="00AB46AC" w:rsidRPr="00A16FB8">
              <w:rPr>
                <w:sz w:val="18"/>
                <w:szCs w:val="18"/>
              </w:rPr>
              <w:t>не имеющих тариф. разр.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</w:t>
            </w:r>
            <w:r w:rsidR="00481EAC" w:rsidRPr="00A16FB8">
              <w:rPr>
                <w:sz w:val="18"/>
                <w:szCs w:val="18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водители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19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- учащиеся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  <w:tr w:rsidR="00AB46AC" w:rsidRPr="00A16FB8" w:rsidTr="00A16FB8">
        <w:trPr>
          <w:jc w:val="center"/>
        </w:trPr>
        <w:tc>
          <w:tcPr>
            <w:tcW w:w="235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ИТОГО (сумма строк</w:t>
            </w:r>
          </w:p>
          <w:p w:rsidR="00AB46AC" w:rsidRPr="00A16FB8" w:rsidRDefault="00AB46AC">
            <w:pPr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1+2+11+12+23)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4F22F0" w:rsidP="00A16FB8">
            <w:pPr>
              <w:jc w:val="center"/>
              <w:rPr>
                <w:sz w:val="18"/>
                <w:szCs w:val="18"/>
              </w:rPr>
            </w:pPr>
            <w:r w:rsidRPr="00A16FB8">
              <w:rPr>
                <w:sz w:val="18"/>
                <w:szCs w:val="18"/>
              </w:rPr>
              <w:t>24</w:t>
            </w:r>
          </w:p>
        </w:tc>
        <w:tc>
          <w:tcPr>
            <w:tcW w:w="561" w:type="dxa"/>
            <w:shd w:val="clear" w:color="auto" w:fill="auto"/>
          </w:tcPr>
          <w:p w:rsidR="00AB46AC" w:rsidRPr="00A16FB8" w:rsidRDefault="00AB46AC" w:rsidP="006A36E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AB46AC" w:rsidRPr="00A16FB8" w:rsidRDefault="00AB46AC">
            <w:pPr>
              <w:rPr>
                <w:sz w:val="18"/>
                <w:szCs w:val="18"/>
              </w:rPr>
            </w:pPr>
          </w:p>
        </w:tc>
      </w:tr>
    </w:tbl>
    <w:p w:rsidR="006A36EF" w:rsidRPr="006A36EF" w:rsidRDefault="006A36EF">
      <w:pPr>
        <w:rPr>
          <w:sz w:val="20"/>
          <w:szCs w:val="20"/>
        </w:rPr>
      </w:pPr>
    </w:p>
    <w:p w:rsidR="006A36EF" w:rsidRDefault="006A36EF"/>
    <w:p w:rsidR="005E3283" w:rsidRDefault="005E3283" w:rsidP="005E3283">
      <w:pPr>
        <w:jc w:val="right"/>
      </w:pPr>
      <w:r>
        <w:t xml:space="preserve">Директор ОУ                             </w:t>
      </w:r>
      <w:r w:rsidR="00B965D2">
        <w:t xml:space="preserve">                               /                                              /</w:t>
      </w:r>
    </w:p>
    <w:sectPr w:rsidR="005E3283" w:rsidSect="006A3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9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B8" w:rsidRDefault="00A16FB8">
      <w:r>
        <w:separator/>
      </w:r>
    </w:p>
  </w:endnote>
  <w:endnote w:type="continuationSeparator" w:id="0">
    <w:p w:rsidR="00A16FB8" w:rsidRDefault="00A1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0" w:rsidRPr="007F4F86" w:rsidRDefault="00A81130" w:rsidP="007F4F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6" w:rsidRPr="00625391" w:rsidRDefault="007F4F86" w:rsidP="007F4F8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253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2539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2539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2539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0" w:rsidRPr="007F4F86" w:rsidRDefault="00A81130" w:rsidP="007F4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B8" w:rsidRDefault="00A16FB8">
      <w:r>
        <w:separator/>
      </w:r>
    </w:p>
  </w:footnote>
  <w:footnote w:type="continuationSeparator" w:id="0">
    <w:p w:rsidR="00A16FB8" w:rsidRDefault="00A1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0" w:rsidRPr="007F4F86" w:rsidRDefault="00A81130" w:rsidP="007F4F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0" w:rsidRPr="007F4F86" w:rsidRDefault="00A81130" w:rsidP="007F4F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0" w:rsidRPr="007F4F86" w:rsidRDefault="00A81130" w:rsidP="007F4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6EF"/>
    <w:rsid w:val="000C22D4"/>
    <w:rsid w:val="002119E6"/>
    <w:rsid w:val="00481EAC"/>
    <w:rsid w:val="004F22F0"/>
    <w:rsid w:val="005E3283"/>
    <w:rsid w:val="00625391"/>
    <w:rsid w:val="006624C9"/>
    <w:rsid w:val="006A36EF"/>
    <w:rsid w:val="00710591"/>
    <w:rsid w:val="007F4F86"/>
    <w:rsid w:val="008840ED"/>
    <w:rsid w:val="008F60C2"/>
    <w:rsid w:val="00A16FB8"/>
    <w:rsid w:val="00A81130"/>
    <w:rsid w:val="00AB46AC"/>
    <w:rsid w:val="00B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DB54F-DE8A-4FFF-B087-BC6B6B6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40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84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4F86"/>
    <w:rPr>
      <w:sz w:val="24"/>
      <w:szCs w:val="24"/>
    </w:rPr>
  </w:style>
  <w:style w:type="character" w:styleId="a7">
    <w:name w:val="Hyperlink"/>
    <w:uiPriority w:val="99"/>
    <w:unhideWhenUsed/>
    <w:rsid w:val="007F4F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1154</Characters>
  <Application>Microsoft Office Word</Application>
  <DocSecurity>0</DocSecurity>
  <Lines>463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Manager>formadoc.ru</Manager>
  <Company>formadoc.ru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отчета в военкомат по военнообязанным</dc:title>
  <dc:subject>Правовые особенности оформления отчета в военкомат по военнообязанным, пример и форма, а также бесплатные советы адвокатов</dc:subject>
  <dc:creator>formadoc.ru</dc:creator>
  <cp:keywords>Прочие, Работа, Кадры, Отчета в военкомат по военнообязанным</cp:keywords>
  <dc:description>Правовые особенности оформления отчета в военкомат по военнообязанным, пример и форма,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Прочие/Работа/Кадры/Отчета в военкомат по военнообязанным</cp:category>
  <dc:language>Rus</dc:language>
  <cp:version>1.0</cp:version>
</cp:coreProperties>
</file>