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2" w:rsidRDefault="006550D2" w:rsidP="006550D2">
      <w:pPr>
        <w:pStyle w:val="a3"/>
        <w:jc w:val="center"/>
      </w:pPr>
      <w:bookmarkStart w:id="0" w:name="_GoBack"/>
      <w:bookmarkEnd w:id="0"/>
      <w:r>
        <w:rPr>
          <w:rStyle w:val="a4"/>
        </w:rPr>
        <w:t>РЕШЕНИЕ № __</w:t>
      </w:r>
    </w:p>
    <w:p w:rsidR="006550D2" w:rsidRDefault="006550D2" w:rsidP="006550D2">
      <w:pPr>
        <w:pStyle w:val="a3"/>
        <w:jc w:val="center"/>
      </w:pPr>
      <w:r>
        <w:rPr>
          <w:rStyle w:val="a4"/>
        </w:rPr>
        <w:t>учредителя(участника) общества с ограниченной ответственностью </w:t>
      </w:r>
    </w:p>
    <w:p w:rsidR="006550D2" w:rsidRDefault="006550D2" w:rsidP="006550D2">
      <w:pPr>
        <w:pStyle w:val="a3"/>
        <w:jc w:val="center"/>
      </w:pPr>
      <w:r>
        <w:rPr>
          <w:rStyle w:val="a4"/>
        </w:rPr>
        <w:t>[Наименование]</w:t>
      </w:r>
    </w:p>
    <w:p w:rsidR="006550D2" w:rsidRDefault="006550D2" w:rsidP="006550D2">
      <w:pPr>
        <w:pStyle w:val="a3"/>
      </w:pPr>
      <w:r>
        <w:t>г. [место составления]</w:t>
      </w:r>
      <w:r>
        <w:rPr>
          <w:rStyle w:val="apple-tab-span"/>
        </w:rPr>
        <w:tab/>
      </w:r>
      <w:r>
        <w:t>                                                                                                                         [дата составления]</w:t>
      </w:r>
    </w:p>
    <w:p w:rsidR="006550D2" w:rsidRDefault="006550D2" w:rsidP="006550D2">
      <w:pPr>
        <w:pStyle w:val="a3"/>
        <w:jc w:val="both"/>
      </w:pPr>
      <w:r>
        <w:t>Я, [фамилия, имя, отчество] [паспортные данные], являясь единственным участником Общества, руководствуясь Федеральным законом "Об обществах с ограниченной ответственностью" и положением пункта [вписать нужное] Устава Общества, принял следующее решение:</w:t>
      </w:r>
    </w:p>
    <w:p w:rsidR="006550D2" w:rsidRDefault="006550D2" w:rsidP="006550D2">
      <w:pPr>
        <w:pStyle w:val="a3"/>
        <w:jc w:val="both"/>
      </w:pPr>
      <w:r>
        <w:t>1. подготовить и направить в ИФНС документы для внесения изменений - смены кодов ОКВЭД на следующие:</w:t>
      </w:r>
    </w:p>
    <w:p w:rsidR="006550D2" w:rsidRDefault="006550D2" w:rsidP="006550D2">
      <w:pPr>
        <w:pStyle w:val="a3"/>
        <w:jc w:val="both"/>
      </w:pPr>
      <w:r>
        <w:t>[Излагаем новые коды ОКВЭД]</w:t>
      </w:r>
    </w:p>
    <w:p w:rsidR="006550D2" w:rsidRDefault="006550D2" w:rsidP="006550D2">
      <w:pPr>
        <w:pStyle w:val="a3"/>
      </w:pPr>
      <w:r>
        <w:t> </w:t>
      </w:r>
    </w:p>
    <w:p w:rsidR="006550D2" w:rsidRDefault="006550D2" w:rsidP="006550D2">
      <w:pPr>
        <w:pStyle w:val="a3"/>
      </w:pPr>
      <w:r>
        <w:t>1. [Фамилия, имя, отчество, подпись].</w:t>
      </w:r>
    </w:p>
    <w:p w:rsidR="006550D2" w:rsidRDefault="006550D2" w:rsidP="006550D2">
      <w:pPr>
        <w:pStyle w:val="a3"/>
      </w:pPr>
      <w:r>
        <w:t>                                                                              МП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DA" w:rsidRDefault="00F206DA">
      <w:r>
        <w:separator/>
      </w:r>
    </w:p>
  </w:endnote>
  <w:endnote w:type="continuationSeparator" w:id="0">
    <w:p w:rsidR="00F206DA" w:rsidRDefault="00F2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6" w:rsidRPr="005C3080" w:rsidRDefault="00496506" w:rsidP="005C30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80" w:rsidRPr="00FE7F81" w:rsidRDefault="005C3080" w:rsidP="005C308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E7F8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FE7F81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FE7F81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FE7F81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6" w:rsidRPr="005C3080" w:rsidRDefault="00496506" w:rsidP="005C3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DA" w:rsidRDefault="00F206DA">
      <w:r>
        <w:separator/>
      </w:r>
    </w:p>
  </w:footnote>
  <w:footnote w:type="continuationSeparator" w:id="0">
    <w:p w:rsidR="00F206DA" w:rsidRDefault="00F2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6" w:rsidRPr="005C3080" w:rsidRDefault="00496506" w:rsidP="005C3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6" w:rsidRPr="005C3080" w:rsidRDefault="00496506" w:rsidP="005C3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6" w:rsidRPr="005C3080" w:rsidRDefault="00496506" w:rsidP="005C3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E6800"/>
    <w:rsid w:val="004536F4"/>
    <w:rsid w:val="00496506"/>
    <w:rsid w:val="004B4941"/>
    <w:rsid w:val="004C0C19"/>
    <w:rsid w:val="005C3080"/>
    <w:rsid w:val="005E2B77"/>
    <w:rsid w:val="006550D2"/>
    <w:rsid w:val="006D44BE"/>
    <w:rsid w:val="007264C9"/>
    <w:rsid w:val="00810830"/>
    <w:rsid w:val="0091537E"/>
    <w:rsid w:val="00A22183"/>
    <w:rsid w:val="00A812FA"/>
    <w:rsid w:val="00BB110E"/>
    <w:rsid w:val="00F206DA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A05915-30C5-488C-A281-6CF3727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5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550D2"/>
    <w:rPr>
      <w:b/>
      <w:bCs/>
    </w:rPr>
  </w:style>
  <w:style w:type="character" w:customStyle="1" w:styleId="apple-tab-span">
    <w:name w:val="apple-tab-span"/>
    <w:basedOn w:val="a0"/>
    <w:rsid w:val="006550D2"/>
  </w:style>
  <w:style w:type="paragraph" w:styleId="a5">
    <w:name w:val="header"/>
    <w:basedOn w:val="a"/>
    <w:rsid w:val="006550D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550D2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6550D2"/>
    <w:rPr>
      <w:color w:val="0000FF"/>
      <w:u w:val="single"/>
    </w:rPr>
  </w:style>
  <w:style w:type="character" w:styleId="a9">
    <w:name w:val="Emphasis"/>
    <w:qFormat/>
    <w:rsid w:val="006550D2"/>
    <w:rPr>
      <w:i/>
      <w:iCs/>
    </w:rPr>
  </w:style>
  <w:style w:type="character" w:customStyle="1" w:styleId="a7">
    <w:name w:val="Нижний колонтитул Знак"/>
    <w:link w:val="a6"/>
    <w:uiPriority w:val="99"/>
    <w:rsid w:val="005C30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решения учредителя о смене оквэд</dc:title>
  <dc:subject>Правовые особенности оформления решения учредителя о смене оквэд пример и форма, а также бесплатные советы адвокатов</dc:subject>
  <dc:creator>formadoc.ru</dc:creator>
  <cp:keywords>Прочие, Бизнес, Корпоративное право, Решения учредителя о смене оквэд</cp:keywords>
  <dc:description>Правовые особенности оформления решения учредителя о смене оквэд пример и форма, а также бесплатные советы адвокатов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Прочие/Бизнес/Корпоративное право/Решения учредителя о смене оквэд</cp:category>
  <dc:language>Rus</dc:language>
  <cp:version>1.0</cp:version>
</cp:coreProperties>
</file>