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81" w:rsidRDefault="00181F81">
      <w:pPr>
        <w:spacing w:before="100" w:beforeAutospacing="1" w:after="600" w:line="435" w:lineRule="atLeast"/>
        <w:jc w:val="center"/>
        <w:outlineLvl w:val="4"/>
        <w:divId w:val="1259219956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КУПЛИ-ПРОДАЖИ основных средств № _____</w:t>
      </w:r>
    </w:p>
    <w:p w:rsidR="00181F81" w:rsidRDefault="00181F81">
      <w:pPr>
        <w:spacing w:line="336" w:lineRule="auto"/>
        <w:divId w:val="125921995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181F81" w:rsidRDefault="00181F81">
      <w:pPr>
        <w:spacing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КОНТРАКТА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Продавец продает, а Покупатель покупает имущество (основные средства):</w:t>
      </w:r>
    </w:p>
    <w:p w:rsidR="00181F81" w:rsidRDefault="00181F8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 стоимостью ________________________________________ рублей (в т.ч. НДС);</w:t>
      </w:r>
    </w:p>
    <w:p w:rsidR="00181F81" w:rsidRDefault="00181F8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 стоимостью ________________________________________ рублей (в т.ч. НДС);</w:t>
      </w:r>
    </w:p>
    <w:p w:rsidR="00181F81" w:rsidRDefault="00181F8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 стоимостью ________________________________________ рублей (в т.ч. НДС);</w:t>
      </w:r>
    </w:p>
    <w:p w:rsidR="00181F81" w:rsidRDefault="00181F8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 стоимостью ________________________________________ рублей (в т.ч. НДС);</w:t>
      </w:r>
    </w:p>
    <w:p w:rsidR="00181F81" w:rsidRDefault="00181F8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 стоимостью ________________________________________ рублей (в т.ч. НДС);</w:t>
      </w:r>
    </w:p>
    <w:p w:rsidR="00181F81" w:rsidRDefault="00181F81">
      <w:pPr>
        <w:spacing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общую сумму ________________________________________ рублей (в т.ч. НДС).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1.2. Продавец обязан передать имущество, указанное в п.1.1 в срок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1.3. В момент передачи имущества Продавец передает все необходимые документы, прилагаемые к имуществу, указанному в п.1.1.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 Передаваемое по настоящему Договору имущество должно быть в полном комплекте.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 Имущество, указанное в п.1.1 передается по акту, подписываемому уполномоченными сотрудниками Сторон.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2. ПРАВА И ОБЯЗАННОСТИ СТОРОН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 обязуется: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2.1.1. передавать имущество в соответствии с условиями настоящего Договора;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2.1.2. обеспечить условия для принятия Покупателем передаваемого имущества;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2.1.3. исполнять иные обязанности, предусмотренные настоящим Договором.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 обязуется: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2.2.1. совершить все необходимые действия, обеспечивающие принятие передаваемого имущества;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2.2.2. оплатить передаваемое имущество в соответствии с условиями настоящего Договора;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2.2.3. исполнять иные обязанности, предусмотренные настоящим Договором.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ЦЕНА ДОГОВОРА И ПОРЯДОК РАСЧЕТОВ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 Цена передаваемого по настоящему договору имущества составляет ________________________________________ рублей (в т.ч. НДС).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 Оплата осуществляется Покупателем в российских рублях на расчетный счет Продавца в течение _______ дней с момента передачи имущества. Обязанность Покупателя по оплате передаваемого имущества считается исполненной в момент зачисления денежных средств на расчетный счет Продавца.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ВСТУПЛЕНИЕ В СИЛУ. ПОРЯДОК ИЗМЕНЕНИЯ И РАСТОРЖЕНИЯ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4.1. Настоящий Договор вступает в действие с момента его подписания обеими Сторонами. 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В соответствии со ст.450 ГК РФ Стороны вправе в любое время изменить или расторгнуть настоящий Договор по взаимному соглашению.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СРОКИ И ОБМЕН ИНФОРМАЦИЕЙ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Если не оговорено особо, сроки, указанные в настоящем Договоре, исчисляются в календарных днях.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5.2. Если дата исполнения какого-либо обязательства по настоящему Договору приходится на нерабочий день, срок его исполнения переносится на ближайший рабочий день, следующий за датой исполнения обязательства.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5.3. Стороны обязуются своевременно, не позднее _______ дней, уведомлять друг друга об изменении почтовых, банковских, электронных и иных реквизитов. В случае несвоевременного уведомления направленные по прежним реквизитам документы, денежные средства и информация считаются направленными по надлежащему адресу и реквизитам.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ФОРС-МАЖОР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6.2. Если эти обстоятельства будут продолжаться более одного месяца,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АРБИТРАЖ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7.1. Споры и разногласия, возникающие из данного договора, которые не могут быть урегулированы путем переговоров, подлежат разрешению в Арбитражном суде г. ____________________.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ПРОЧИЕ УСЛОВИЯ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8.1.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8.2. Настоящий договор составлен в двух экземплярах, по одному экземпляру для каждой стороны. Каждый экземпляр имеет равную юридическую силу.</w:t>
      </w:r>
    </w:p>
    <w:p w:rsidR="00181F81" w:rsidRDefault="00181F81">
      <w:pPr>
        <w:spacing w:before="210" w:after="210" w:line="336" w:lineRule="auto"/>
        <w:divId w:val="304430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81F81" w:rsidRDefault="00181F81">
      <w:pPr>
        <w:spacing w:before="450" w:after="150" w:line="336" w:lineRule="auto"/>
        <w:jc w:val="center"/>
        <w:outlineLvl w:val="5"/>
        <w:divId w:val="30443087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ЮРИДИЧЕСКИЕ АДРЕСА И БАНКОВСКИЕ РЕКВИЗИТЫ СТОРОН</w:t>
      </w:r>
    </w:p>
    <w:p w:rsidR="00181F81" w:rsidRDefault="00181F81">
      <w:pPr>
        <w:spacing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100" w:beforeAutospacing="1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2"/>
        </w:numPr>
        <w:spacing w:before="300" w:after="100" w:afterAutospacing="1" w:line="336" w:lineRule="auto"/>
        <w:divId w:val="9257254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spacing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100" w:beforeAutospacing="1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1F81" w:rsidRDefault="00181F81">
      <w:pPr>
        <w:numPr>
          <w:ilvl w:val="0"/>
          <w:numId w:val="3"/>
        </w:numPr>
        <w:spacing w:before="300" w:after="100" w:afterAutospacing="1" w:line="336" w:lineRule="auto"/>
        <w:divId w:val="18471360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1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65" w:rsidRDefault="00ED6E65">
      <w:r>
        <w:separator/>
      </w:r>
    </w:p>
  </w:endnote>
  <w:endnote w:type="continuationSeparator" w:id="0">
    <w:p w:rsidR="00ED6E65" w:rsidRDefault="00ED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C" w:rsidRPr="00B412ED" w:rsidRDefault="0052661C" w:rsidP="00B412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ED" w:rsidRPr="00AC1073" w:rsidRDefault="00B412ED" w:rsidP="00B412ED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C" w:rsidRPr="00B412ED" w:rsidRDefault="0052661C" w:rsidP="00B412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65" w:rsidRDefault="00ED6E65">
      <w:r>
        <w:separator/>
      </w:r>
    </w:p>
  </w:footnote>
  <w:footnote w:type="continuationSeparator" w:id="0">
    <w:p w:rsidR="00ED6E65" w:rsidRDefault="00ED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C" w:rsidRPr="00B412ED" w:rsidRDefault="0052661C" w:rsidP="00B412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C" w:rsidRPr="00B412ED" w:rsidRDefault="0052661C" w:rsidP="00B412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C" w:rsidRPr="00B412ED" w:rsidRDefault="0052661C" w:rsidP="00B412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2A17"/>
    <w:multiLevelType w:val="multilevel"/>
    <w:tmpl w:val="E22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DB7FD8"/>
    <w:multiLevelType w:val="multilevel"/>
    <w:tmpl w:val="AA5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A4229"/>
    <w:multiLevelType w:val="multilevel"/>
    <w:tmpl w:val="A56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689"/>
    <w:rsid w:val="00181F81"/>
    <w:rsid w:val="0052661C"/>
    <w:rsid w:val="00701689"/>
    <w:rsid w:val="007A2FC3"/>
    <w:rsid w:val="00B412ED"/>
    <w:rsid w:val="00EC7C8F"/>
    <w:rsid w:val="00E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671DC3-B395-47A7-A000-3BE3CEB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70168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01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412E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995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70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5250</Characters>
  <Application>Microsoft Office Word</Application>
  <DocSecurity>0</DocSecurity>
  <Lines>108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основных средств - версия в формате DOC</vt:lpstr>
    </vt:vector>
  </TitlesOfParts>
  <Manager>formadoc.ru</Manager>
  <Company>formadoc.ru</Company>
  <LinksUpToDate>false</LinksUpToDate>
  <CharactersWithSpaces>5849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купли продажи основных средств образец</dc:title>
  <dc:subject>Правовые особенности оформления договора купли продажи основных средств образец и основные моменты, а также бесплатные советы адвокатов</dc:subject>
  <dc:creator>formadoc.ru</dc:creator>
  <cp:keywords>Договоры, Бизнес, Купля-продажа, Договор купли продажи основных средств </cp:keywords>
  <dc:description>Правовые особенности оформления договора купли продажи основных средств образец и основные моменты, а также бесплатные советы адвокатов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Договоры/Бизнес/Купля-продажа/Договор купли продажи основных средств </cp:category>
  <dc:language>Rus</dc:language>
  <cp:version>1.0</cp:version>
</cp:coreProperties>
</file>