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E0" w:rsidRPr="00E2776B" w:rsidRDefault="00C57DF2" w:rsidP="00E95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ДОГОВОР </w:t>
      </w:r>
      <w:r w:rsidR="00E959E0" w:rsidRPr="00E2776B">
        <w:rPr>
          <w:b/>
          <w:sz w:val="28"/>
          <w:szCs w:val="28"/>
        </w:rPr>
        <w:t xml:space="preserve">  </w:t>
      </w:r>
    </w:p>
    <w:p w:rsidR="00E959E0" w:rsidRPr="00E2776B" w:rsidRDefault="00E959E0" w:rsidP="00E95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76B">
        <w:rPr>
          <w:b/>
          <w:sz w:val="28"/>
          <w:szCs w:val="28"/>
        </w:rPr>
        <w:t xml:space="preserve">на </w:t>
      </w:r>
      <w:r w:rsidR="00E05835">
        <w:rPr>
          <w:b/>
          <w:sz w:val="28"/>
          <w:szCs w:val="28"/>
        </w:rPr>
        <w:t xml:space="preserve">выполнение </w:t>
      </w:r>
      <w:r w:rsidR="00E05835" w:rsidRPr="00E05835">
        <w:rPr>
          <w:b/>
          <w:sz w:val="28"/>
          <w:szCs w:val="28"/>
        </w:rPr>
        <w:t>работ по анализу, закупке, адаптации и сопровождению программного</w:t>
      </w:r>
      <w:r w:rsidR="00E05835" w:rsidRPr="00DD5D7D">
        <w:t xml:space="preserve"> </w:t>
      </w:r>
      <w:r w:rsidR="00E05835" w:rsidRPr="00E05835">
        <w:rPr>
          <w:b/>
          <w:sz w:val="28"/>
          <w:szCs w:val="28"/>
        </w:rPr>
        <w:t xml:space="preserve">обеспечения предназначенного для </w:t>
      </w:r>
      <w:r w:rsidR="0001598D" w:rsidRPr="0001598D">
        <w:rPr>
          <w:b/>
          <w:sz w:val="28"/>
          <w:szCs w:val="28"/>
        </w:rPr>
        <w:t>_________________________________________________________</w:t>
      </w:r>
      <w:r w:rsidR="00E05835" w:rsidRPr="00E05835">
        <w:rPr>
          <w:b/>
          <w:sz w:val="28"/>
          <w:szCs w:val="28"/>
        </w:rPr>
        <w:t xml:space="preserve"> </w:t>
      </w:r>
    </w:p>
    <w:p w:rsidR="00E959E0" w:rsidRDefault="00E959E0" w:rsidP="00E959E0">
      <w:pPr>
        <w:autoSpaceDE w:val="0"/>
        <w:autoSpaceDN w:val="0"/>
        <w:adjustRightInd w:val="0"/>
        <w:ind w:firstLine="540"/>
        <w:jc w:val="both"/>
        <w:outlineLvl w:val="0"/>
      </w:pPr>
    </w:p>
    <w:p w:rsidR="00E959E0" w:rsidRPr="00E959E0" w:rsidRDefault="00E959E0" w:rsidP="00E959E0">
      <w:pPr>
        <w:autoSpaceDE w:val="0"/>
        <w:autoSpaceDN w:val="0"/>
        <w:adjustRightInd w:val="0"/>
        <w:ind w:firstLine="540"/>
        <w:jc w:val="both"/>
      </w:pPr>
      <w:r w:rsidRPr="00E959E0">
        <w:t xml:space="preserve">г. </w:t>
      </w:r>
      <w:r>
        <w:t xml:space="preserve">Москва                                                                   </w:t>
      </w:r>
      <w:r w:rsidR="001B4495">
        <w:t xml:space="preserve">         </w:t>
      </w:r>
      <w:r>
        <w:t xml:space="preserve">       </w:t>
      </w:r>
      <w:r w:rsidR="0001598D">
        <w:t>«___»</w:t>
      </w:r>
      <w:r>
        <w:t xml:space="preserve">   </w:t>
      </w:r>
      <w:r w:rsidR="0001598D">
        <w:t>__________</w:t>
      </w:r>
      <w:r w:rsidR="000B1475">
        <w:t xml:space="preserve"> 20</w:t>
      </w:r>
      <w:r w:rsidR="0001598D">
        <w:t>__</w:t>
      </w:r>
      <w:r w:rsidR="000B1475">
        <w:t xml:space="preserve"> г.</w:t>
      </w:r>
    </w:p>
    <w:p w:rsidR="00B549EC" w:rsidRPr="00E959E0" w:rsidRDefault="00B549EC" w:rsidP="00E959E0">
      <w:pPr>
        <w:autoSpaceDE w:val="0"/>
        <w:autoSpaceDN w:val="0"/>
        <w:adjustRightInd w:val="0"/>
        <w:ind w:firstLine="540"/>
        <w:jc w:val="both"/>
      </w:pPr>
    </w:p>
    <w:p w:rsidR="00E959E0" w:rsidRPr="000C7C29" w:rsidRDefault="00E959E0" w:rsidP="0001598D">
      <w:pPr>
        <w:autoSpaceDE w:val="0"/>
        <w:autoSpaceDN w:val="0"/>
        <w:adjustRightInd w:val="0"/>
        <w:ind w:firstLine="540"/>
        <w:jc w:val="both"/>
      </w:pPr>
      <w:r w:rsidRPr="000C7C29">
        <w:t>ОАО «</w:t>
      </w:r>
      <w:r w:rsidR="0001598D" w:rsidRPr="000C7C29">
        <w:t>___________</w:t>
      </w:r>
      <w:r w:rsidRPr="000C7C29">
        <w:t xml:space="preserve">», именуемое в дальнейшем "Заказчик", в лице генерального директора </w:t>
      </w:r>
      <w:r w:rsidR="0001598D" w:rsidRPr="000C7C29">
        <w:t>___________________</w:t>
      </w:r>
      <w:r w:rsidRPr="000C7C29">
        <w:t xml:space="preserve">, действующего на основании Устава, с одной стороны, и Индивидуальный предприниматель </w:t>
      </w:r>
      <w:r w:rsidR="0001598D" w:rsidRPr="000C7C29">
        <w:t>_______________________</w:t>
      </w:r>
      <w:r w:rsidRPr="000C7C29">
        <w:t xml:space="preserve"> (свидетельство N </w:t>
      </w:r>
      <w:r w:rsidR="0001598D" w:rsidRPr="000C7C29">
        <w:t>__________________</w:t>
      </w:r>
      <w:r w:rsidRPr="000C7C29">
        <w:t xml:space="preserve">, выдано </w:t>
      </w:r>
      <w:r w:rsidR="0001598D" w:rsidRPr="000C7C29">
        <w:t>«___»   __________ 20__ г.</w:t>
      </w:r>
      <w:r w:rsidRPr="000C7C29">
        <w:t>), именуемый в дальнейшем «</w:t>
      </w:r>
      <w:r w:rsidR="00C57DF2" w:rsidRPr="000C7C29">
        <w:t>Исполнитель</w:t>
      </w:r>
      <w:r w:rsidRPr="000C7C29">
        <w:t>»,</w:t>
      </w:r>
      <w:r w:rsidRPr="000C7C29">
        <w:rPr>
          <w:rFonts w:ascii="Bookman Old Style" w:hAnsi="Bookman Old Style"/>
        </w:rPr>
        <w:t xml:space="preserve"> </w:t>
      </w:r>
      <w:r w:rsidRPr="000C7C29">
        <w:t xml:space="preserve">с другой стороны, заключили настоящий </w:t>
      </w:r>
      <w:r w:rsidR="00A86280" w:rsidRPr="000C7C29">
        <w:t>д</w:t>
      </w:r>
      <w:r w:rsidRPr="000C7C29">
        <w:t xml:space="preserve">оговор </w:t>
      </w:r>
      <w:r w:rsidR="00A86280" w:rsidRPr="000C7C29">
        <w:t xml:space="preserve">(далее – «Договор») </w:t>
      </w:r>
      <w:r w:rsidRPr="000C7C29">
        <w:t>о нижеследующем: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59E0" w:rsidRPr="000C7C29" w:rsidRDefault="00E959E0" w:rsidP="00E959E0">
      <w:pPr>
        <w:autoSpaceDE w:val="0"/>
        <w:autoSpaceDN w:val="0"/>
        <w:adjustRightInd w:val="0"/>
        <w:jc w:val="center"/>
      </w:pPr>
      <w:r w:rsidRPr="000C7C29">
        <w:t>1. ПРЕДМЕТ ДОГОВОРА</w:t>
      </w:r>
    </w:p>
    <w:p w:rsidR="00E959E0" w:rsidRPr="000C7C29" w:rsidRDefault="00C57DF2" w:rsidP="004A244F">
      <w:pPr>
        <w:numPr>
          <w:ilvl w:val="1"/>
          <w:numId w:val="2"/>
        </w:numPr>
        <w:tabs>
          <w:tab w:val="left" w:pos="1080"/>
        </w:tabs>
        <w:ind w:left="0" w:firstLine="540"/>
        <w:jc w:val="both"/>
      </w:pPr>
      <w:r w:rsidRPr="000C7C29">
        <w:t>Исполнитель</w:t>
      </w:r>
      <w:r w:rsidR="00E959E0" w:rsidRPr="000C7C29">
        <w:t xml:space="preserve"> обязуется </w:t>
      </w:r>
      <w:r w:rsidR="00FB65B3" w:rsidRPr="000C7C29">
        <w:t>выполнить работы по анализу</w:t>
      </w:r>
      <w:r w:rsidR="00E05835" w:rsidRPr="000C7C29">
        <w:t xml:space="preserve"> существующего</w:t>
      </w:r>
      <w:r w:rsidR="00FB65B3" w:rsidRPr="000C7C29">
        <w:t xml:space="preserve">, закупке, адаптации и сопровождению программного обеспечения предназначенного для </w:t>
      </w:r>
      <w:r w:rsidR="0001598D" w:rsidRPr="000C7C29">
        <w:t xml:space="preserve">____________________________________________________ </w:t>
      </w:r>
      <w:r w:rsidRPr="000C7C29">
        <w:t>(далее – Работы)</w:t>
      </w:r>
      <w:r w:rsidR="00FB65B3" w:rsidRPr="000C7C29">
        <w:t xml:space="preserve">, </w:t>
      </w:r>
      <w:r w:rsidR="00085067" w:rsidRPr="000C7C29">
        <w:rPr>
          <w:color w:val="000000"/>
        </w:rPr>
        <w:t>согласно Техническому заданию (Приложение № 1)</w:t>
      </w:r>
      <w:r w:rsidR="00CC62D0" w:rsidRPr="000C7C29">
        <w:rPr>
          <w:color w:val="000000"/>
        </w:rPr>
        <w:t>.</w:t>
      </w:r>
    </w:p>
    <w:p w:rsidR="00FB65B3" w:rsidRPr="000C7C29" w:rsidRDefault="00C57DF2" w:rsidP="00FB65B3">
      <w:pPr>
        <w:autoSpaceDE w:val="0"/>
        <w:autoSpaceDN w:val="0"/>
        <w:adjustRightInd w:val="0"/>
        <w:ind w:firstLine="540"/>
        <w:jc w:val="both"/>
      </w:pPr>
      <w:r w:rsidRPr="000C7C29">
        <w:t>1.2. Исполнитель</w:t>
      </w:r>
      <w:r w:rsidR="00FB65B3" w:rsidRPr="000C7C29">
        <w:t xml:space="preserve"> обязуется передать Заказчику все права на использование </w:t>
      </w:r>
      <w:r w:rsidRPr="000C7C29">
        <w:t>Программного обеспечения</w:t>
      </w:r>
      <w:r w:rsidR="00FB65B3" w:rsidRPr="000C7C29">
        <w:t xml:space="preserve"> в соответствии с условиями настоящего Договора бессрочно, а Заказчик за </w:t>
      </w:r>
      <w:r w:rsidRPr="000C7C29">
        <w:t>передачу</w:t>
      </w:r>
      <w:r w:rsidR="00FB65B3" w:rsidRPr="000C7C29">
        <w:t xml:space="preserve"> Продукта и прав на него уплачивает </w:t>
      </w:r>
      <w:r w:rsidRPr="000C7C29">
        <w:t>Исполнителю</w:t>
      </w:r>
      <w:r w:rsidR="00FB65B3" w:rsidRPr="000C7C29">
        <w:t xml:space="preserve"> вознаграждение в соответствии с условиями</w:t>
      </w:r>
      <w:r w:rsidRPr="000C7C29">
        <w:t xml:space="preserve"> настоящего Договора</w:t>
      </w:r>
      <w:r w:rsidR="00FB65B3" w:rsidRPr="000C7C29">
        <w:t>.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</w:pPr>
      <w:r w:rsidRPr="000C7C29">
        <w:t>1.</w:t>
      </w:r>
      <w:r w:rsidR="00C57DF2" w:rsidRPr="000C7C29">
        <w:t>3</w:t>
      </w:r>
      <w:r w:rsidRPr="000C7C29">
        <w:t xml:space="preserve">. </w:t>
      </w:r>
      <w:r w:rsidR="004A244F" w:rsidRPr="000C7C29">
        <w:t xml:space="preserve"> </w:t>
      </w:r>
      <w:r w:rsidR="00C57DF2" w:rsidRPr="000C7C29">
        <w:t>Программное обеспечение</w:t>
      </w:r>
      <w:r w:rsidR="000B1475" w:rsidRPr="000C7C29">
        <w:t xml:space="preserve"> </w:t>
      </w:r>
      <w:r w:rsidRPr="000C7C29">
        <w:t xml:space="preserve"> должн</w:t>
      </w:r>
      <w:r w:rsidR="00C57DF2" w:rsidRPr="000C7C29">
        <w:t>о</w:t>
      </w:r>
      <w:r w:rsidRPr="000C7C29">
        <w:t xml:space="preserve"> соответствовать </w:t>
      </w:r>
      <w:r w:rsidR="00A86280" w:rsidRPr="000C7C29">
        <w:t xml:space="preserve">указанным выше </w:t>
      </w:r>
      <w:r w:rsidRPr="000C7C29">
        <w:t>условиям</w:t>
      </w:r>
      <w:r w:rsidR="00C57DF2" w:rsidRPr="000C7C29">
        <w:t xml:space="preserve"> и будет </w:t>
      </w:r>
      <w:r w:rsidR="00A86280" w:rsidRPr="000C7C29">
        <w:t>использоваться Заказчиком по своему усмотрению</w:t>
      </w:r>
      <w:r w:rsidRPr="000C7C29">
        <w:t>.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59E0" w:rsidRPr="000C7C29" w:rsidRDefault="00E959E0" w:rsidP="00E959E0">
      <w:pPr>
        <w:autoSpaceDE w:val="0"/>
        <w:autoSpaceDN w:val="0"/>
        <w:adjustRightInd w:val="0"/>
        <w:jc w:val="center"/>
      </w:pPr>
      <w:r w:rsidRPr="000C7C29">
        <w:t>2. ПРАВА И ОБЯЗАННОСТИ СТОРОН</w:t>
      </w:r>
    </w:p>
    <w:p w:rsidR="0001598D" w:rsidRPr="000C7C29" w:rsidRDefault="00E959E0" w:rsidP="0001598D">
      <w:pPr>
        <w:autoSpaceDE w:val="0"/>
        <w:autoSpaceDN w:val="0"/>
        <w:adjustRightInd w:val="0"/>
        <w:ind w:firstLine="540"/>
        <w:jc w:val="both"/>
      </w:pPr>
      <w:r w:rsidRPr="000C7C29">
        <w:t xml:space="preserve">2.1. </w:t>
      </w:r>
      <w:r w:rsidR="00C57DF2" w:rsidRPr="000C7C29">
        <w:t>Исполнитель</w:t>
      </w:r>
      <w:r w:rsidRPr="000C7C29">
        <w:t xml:space="preserve"> обязу</w:t>
      </w:r>
      <w:r w:rsidR="00A86280" w:rsidRPr="000C7C29">
        <w:t>е</w:t>
      </w:r>
      <w:r w:rsidRPr="000C7C29">
        <w:t xml:space="preserve">тся </w:t>
      </w:r>
      <w:r w:rsidR="00C57DF2" w:rsidRPr="000C7C29">
        <w:t>выполнить Р</w:t>
      </w:r>
      <w:r w:rsidR="00E05835" w:rsidRPr="000C7C29">
        <w:t xml:space="preserve">аботы </w:t>
      </w:r>
      <w:r w:rsidR="004D625D" w:rsidRPr="000C7C29">
        <w:t xml:space="preserve">до </w:t>
      </w:r>
      <w:r w:rsidR="0001598D" w:rsidRPr="000C7C29">
        <w:t>«___»   __________ 20__ г.</w:t>
      </w:r>
    </w:p>
    <w:p w:rsidR="00391ED9" w:rsidRPr="000C7C29" w:rsidRDefault="00391ED9" w:rsidP="00E959E0">
      <w:pPr>
        <w:autoSpaceDE w:val="0"/>
        <w:autoSpaceDN w:val="0"/>
        <w:adjustRightInd w:val="0"/>
        <w:ind w:firstLine="540"/>
        <w:jc w:val="both"/>
      </w:pPr>
      <w:r w:rsidRPr="000C7C29">
        <w:t xml:space="preserve">2.2. </w:t>
      </w:r>
      <w:r w:rsidR="00E959E0" w:rsidRPr="000C7C29">
        <w:t xml:space="preserve">При получении одобрения Заказчика стороны составляют акт приемки-передачи </w:t>
      </w:r>
      <w:r w:rsidRPr="000C7C29">
        <w:t>программы</w:t>
      </w:r>
      <w:r w:rsidR="00E959E0" w:rsidRPr="000C7C29">
        <w:t xml:space="preserve">. 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</w:pPr>
      <w:r w:rsidRPr="000C7C29">
        <w:t>2.</w:t>
      </w:r>
      <w:r w:rsidR="009F6A15" w:rsidRPr="000C7C29">
        <w:t>3</w:t>
      </w:r>
      <w:r w:rsidRPr="000C7C29">
        <w:t xml:space="preserve">. </w:t>
      </w:r>
      <w:r w:rsidR="009F6A15" w:rsidRPr="000C7C29">
        <w:t xml:space="preserve">После передачи </w:t>
      </w:r>
      <w:r w:rsidR="00D83F49" w:rsidRPr="000C7C29">
        <w:t>Программного обеспечения в собственность Заказчика</w:t>
      </w:r>
      <w:r w:rsidR="00DE42A5" w:rsidRPr="000C7C29">
        <w:t xml:space="preserve"> (включая все авторские права на него)</w:t>
      </w:r>
      <w:r w:rsidR="00D83F49" w:rsidRPr="000C7C29">
        <w:t>,</w:t>
      </w:r>
      <w:r w:rsidRPr="000C7C29">
        <w:t xml:space="preserve"> </w:t>
      </w:r>
      <w:r w:rsidR="00D83F49" w:rsidRPr="000C7C29">
        <w:t>последний</w:t>
      </w:r>
      <w:r w:rsidRPr="000C7C29">
        <w:t xml:space="preserve"> выплачивает </w:t>
      </w:r>
      <w:r w:rsidR="00C57DF2" w:rsidRPr="000C7C29">
        <w:t>Исполнителю</w:t>
      </w:r>
      <w:r w:rsidRPr="000C7C29">
        <w:t xml:space="preserve"> вознаграждение в </w:t>
      </w:r>
      <w:r w:rsidR="00C57DF2" w:rsidRPr="000C7C29">
        <w:t>соответствии с условиями Договора</w:t>
      </w:r>
      <w:r w:rsidRPr="000C7C29">
        <w:t>.</w:t>
      </w:r>
    </w:p>
    <w:p w:rsidR="00CC62D0" w:rsidRPr="000C7C29" w:rsidRDefault="00CC62D0" w:rsidP="00CC62D0">
      <w:pPr>
        <w:autoSpaceDE w:val="0"/>
        <w:autoSpaceDN w:val="0"/>
        <w:adjustRightInd w:val="0"/>
        <w:ind w:firstLine="540"/>
        <w:jc w:val="both"/>
      </w:pPr>
      <w:r w:rsidRPr="000C7C29">
        <w:t>2.4. Исполнитель гарантирует, что:</w:t>
      </w:r>
    </w:p>
    <w:p w:rsidR="00CC62D0" w:rsidRPr="000C7C29" w:rsidRDefault="00CC62D0" w:rsidP="00CC62D0">
      <w:pPr>
        <w:autoSpaceDE w:val="0"/>
        <w:autoSpaceDN w:val="0"/>
        <w:adjustRightInd w:val="0"/>
        <w:ind w:firstLine="540"/>
        <w:jc w:val="both"/>
      </w:pPr>
      <w:r w:rsidRPr="000C7C29">
        <w:t xml:space="preserve">2.4.1. Настоящим договором не будут нарушены авторские, патентные и любые иные права третьих лиц. </w:t>
      </w:r>
    </w:p>
    <w:p w:rsidR="00CC62D0" w:rsidRPr="000C7C29" w:rsidRDefault="00CC62D0" w:rsidP="00CC62D0">
      <w:pPr>
        <w:autoSpaceDE w:val="0"/>
        <w:autoSpaceDN w:val="0"/>
        <w:adjustRightInd w:val="0"/>
        <w:ind w:firstLine="540"/>
        <w:jc w:val="both"/>
      </w:pPr>
      <w:r w:rsidRPr="000C7C29">
        <w:t>2.4.2. После передачи Программного обеспечения Заказчику в собственность ему будут принадлежать все права на него.</w:t>
      </w:r>
    </w:p>
    <w:p w:rsidR="00CC62D0" w:rsidRPr="000C7C29" w:rsidRDefault="00CC62D0" w:rsidP="00CC62D0">
      <w:pPr>
        <w:autoSpaceDE w:val="0"/>
        <w:autoSpaceDN w:val="0"/>
        <w:adjustRightInd w:val="0"/>
        <w:ind w:firstLine="540"/>
        <w:jc w:val="both"/>
      </w:pPr>
      <w:r w:rsidRPr="000C7C29">
        <w:t>2.</w:t>
      </w:r>
      <w:r w:rsidR="005771A8" w:rsidRPr="000C7C29">
        <w:t>4</w:t>
      </w:r>
      <w:r w:rsidRPr="000C7C29">
        <w:t>.3. На момент подписания настоящего Договора</w:t>
      </w:r>
      <w:r w:rsidR="005771A8" w:rsidRPr="000C7C29">
        <w:t xml:space="preserve"> </w:t>
      </w:r>
      <w:r w:rsidRPr="000C7C29">
        <w:t xml:space="preserve">он не связан какими-либо обязательствами с третьими лицами в отношении имущественных прав на </w:t>
      </w:r>
      <w:r w:rsidR="004A244F" w:rsidRPr="000C7C29">
        <w:t>данное</w:t>
      </w:r>
      <w:r w:rsidRPr="000C7C29">
        <w:t xml:space="preserve"> </w:t>
      </w:r>
      <w:r w:rsidR="005771A8" w:rsidRPr="000C7C29">
        <w:t>Программно</w:t>
      </w:r>
      <w:r w:rsidR="004A244F" w:rsidRPr="000C7C29">
        <w:t>е</w:t>
      </w:r>
      <w:r w:rsidR="005771A8" w:rsidRPr="000C7C29">
        <w:t xml:space="preserve"> обеспечени</w:t>
      </w:r>
      <w:r w:rsidR="004A244F" w:rsidRPr="000C7C29">
        <w:t>е</w:t>
      </w:r>
      <w:r w:rsidRPr="000C7C29">
        <w:t>.</w:t>
      </w:r>
    </w:p>
    <w:p w:rsidR="005771A8" w:rsidRPr="000C7C29" w:rsidRDefault="005771A8" w:rsidP="005771A8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0C7C29">
        <w:t xml:space="preserve">2.4.4. В случае, если </w:t>
      </w:r>
      <w:r w:rsidRPr="000C7C29">
        <w:rPr>
          <w:shd w:val="clear" w:color="auto" w:fill="FFFFFF"/>
        </w:rPr>
        <w:t xml:space="preserve">какой-либо государственный орган наложит на Заказчика какие-либо штрафы или иные санкции или сделает какое-либо предписание или уведомление, вызванные использованием </w:t>
      </w:r>
      <w:r w:rsidRPr="000C7C29">
        <w:t xml:space="preserve">Программного обеспечения либо будет предъявлен иск </w:t>
      </w:r>
      <w:r w:rsidRPr="000C7C29">
        <w:rPr>
          <w:shd w:val="clear" w:color="auto" w:fill="FFFFFF"/>
        </w:rPr>
        <w:t xml:space="preserve">и при этом </w:t>
      </w:r>
      <w:r w:rsidR="0074485A" w:rsidRPr="000C7C29">
        <w:rPr>
          <w:shd w:val="clear" w:color="auto" w:fill="FFFFFF"/>
        </w:rPr>
        <w:t xml:space="preserve">данные требования </w:t>
      </w:r>
      <w:r w:rsidRPr="000C7C29">
        <w:rPr>
          <w:shd w:val="clear" w:color="auto" w:fill="FFFFFF"/>
        </w:rPr>
        <w:t>буд</w:t>
      </w:r>
      <w:r w:rsidR="0074485A" w:rsidRPr="000C7C29">
        <w:rPr>
          <w:shd w:val="clear" w:color="auto" w:fill="FFFFFF"/>
        </w:rPr>
        <w:t>у</w:t>
      </w:r>
      <w:r w:rsidRPr="000C7C29">
        <w:rPr>
          <w:shd w:val="clear" w:color="auto" w:fill="FFFFFF"/>
        </w:rPr>
        <w:t>т адресован</w:t>
      </w:r>
      <w:r w:rsidR="0074485A" w:rsidRPr="000C7C29">
        <w:rPr>
          <w:shd w:val="clear" w:color="auto" w:fill="FFFFFF"/>
        </w:rPr>
        <w:t>ы</w:t>
      </w:r>
      <w:r w:rsidRPr="000C7C29">
        <w:rPr>
          <w:shd w:val="clear" w:color="auto" w:fill="FFFFFF"/>
        </w:rPr>
        <w:t xml:space="preserve"> Заказчику, то Заказчик незамедлительно предъявляет такие обращения, претензии и штрафы Исполнителю, а Исполнитель обязуется оплатить, не позднее 3 (трех) банковских дней с момента предъявления на основании выставленного Заказчиком счета, такие штрафы в полном объеме и оперативно принять меры для исправления возникших нарушений, в соответствии с предписанием или уведомлении, </w:t>
      </w:r>
      <w:r w:rsidR="0074485A" w:rsidRPr="000C7C29">
        <w:rPr>
          <w:shd w:val="clear" w:color="auto" w:fill="FFFFFF"/>
        </w:rPr>
        <w:t>а также возместить Заказчику иной причиненный ущерб</w:t>
      </w:r>
      <w:r w:rsidRPr="000C7C29">
        <w:rPr>
          <w:shd w:val="clear" w:color="auto" w:fill="FFFFFF"/>
        </w:rPr>
        <w:t>.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</w:pPr>
    </w:p>
    <w:p w:rsidR="004A244F" w:rsidRPr="000C7C29" w:rsidRDefault="004A244F" w:rsidP="00E959E0">
      <w:pPr>
        <w:autoSpaceDE w:val="0"/>
        <w:autoSpaceDN w:val="0"/>
        <w:adjustRightInd w:val="0"/>
        <w:jc w:val="center"/>
      </w:pPr>
    </w:p>
    <w:p w:rsidR="004A244F" w:rsidRPr="000C7C29" w:rsidRDefault="004A244F" w:rsidP="00E959E0">
      <w:pPr>
        <w:autoSpaceDE w:val="0"/>
        <w:autoSpaceDN w:val="0"/>
        <w:adjustRightInd w:val="0"/>
        <w:jc w:val="center"/>
      </w:pPr>
    </w:p>
    <w:p w:rsidR="00E959E0" w:rsidRPr="000C7C29" w:rsidRDefault="00E959E0" w:rsidP="00E959E0">
      <w:pPr>
        <w:autoSpaceDE w:val="0"/>
        <w:autoSpaceDN w:val="0"/>
        <w:adjustRightInd w:val="0"/>
        <w:jc w:val="center"/>
      </w:pPr>
      <w:r w:rsidRPr="000C7C29">
        <w:lastRenderedPageBreak/>
        <w:t>3. СУММА ВОЗНАГРАЖДЕНИЯ И ПОРЯДОК ВЫПЛАТЫ</w:t>
      </w:r>
    </w:p>
    <w:p w:rsidR="00B65FB7" w:rsidRPr="000C7C29" w:rsidRDefault="00E959E0" w:rsidP="00E959E0">
      <w:pPr>
        <w:autoSpaceDE w:val="0"/>
        <w:autoSpaceDN w:val="0"/>
        <w:adjustRightInd w:val="0"/>
        <w:ind w:firstLine="540"/>
        <w:jc w:val="both"/>
      </w:pPr>
      <w:r w:rsidRPr="000C7C29">
        <w:t xml:space="preserve">3.1. </w:t>
      </w:r>
      <w:r w:rsidR="00C57DF2" w:rsidRPr="000C7C29">
        <w:t xml:space="preserve">Цена выполняемых Работ </w:t>
      </w:r>
      <w:r w:rsidRPr="000C7C29">
        <w:t xml:space="preserve">по </w:t>
      </w:r>
      <w:r w:rsidR="00CA06B5" w:rsidRPr="000C7C29">
        <w:t>Д</w:t>
      </w:r>
      <w:r w:rsidRPr="000C7C29">
        <w:t xml:space="preserve">оговору составляет </w:t>
      </w:r>
      <w:r w:rsidR="0001598D" w:rsidRPr="000C7C29">
        <w:t>__________</w:t>
      </w:r>
      <w:r w:rsidR="00DC5EE5" w:rsidRPr="000C7C29">
        <w:t xml:space="preserve"> (</w:t>
      </w:r>
      <w:r w:rsidR="0001598D" w:rsidRPr="000C7C29">
        <w:t>_____________</w:t>
      </w:r>
      <w:r w:rsidR="00DC5EE5" w:rsidRPr="000C7C29">
        <w:t xml:space="preserve"> тысяч) рублей</w:t>
      </w:r>
      <w:r w:rsidR="00CA06B5" w:rsidRPr="000C7C29">
        <w:t>, НДС не облагается.</w:t>
      </w:r>
    </w:p>
    <w:p w:rsidR="00B65FB7" w:rsidRPr="000C7C29" w:rsidRDefault="0074485A" w:rsidP="00E959E0">
      <w:pPr>
        <w:autoSpaceDE w:val="0"/>
        <w:autoSpaceDN w:val="0"/>
        <w:adjustRightInd w:val="0"/>
        <w:ind w:firstLine="540"/>
        <w:jc w:val="both"/>
      </w:pPr>
      <w:r w:rsidRPr="000C7C29">
        <w:t>3.2. Вся</w:t>
      </w:r>
      <w:r w:rsidR="00B65FB7" w:rsidRPr="000C7C29">
        <w:t xml:space="preserve"> сумма в</w:t>
      </w:r>
      <w:r w:rsidR="00CA06B5" w:rsidRPr="000C7C29">
        <w:t>ознаграждени</w:t>
      </w:r>
      <w:r w:rsidR="00B65FB7" w:rsidRPr="000C7C29">
        <w:t>я</w:t>
      </w:r>
      <w:r w:rsidR="00E959E0" w:rsidRPr="000C7C29">
        <w:t xml:space="preserve"> выплачивается </w:t>
      </w:r>
      <w:r w:rsidR="00C57DF2" w:rsidRPr="000C7C29">
        <w:t>Исполнителю</w:t>
      </w:r>
      <w:r w:rsidR="00E959E0" w:rsidRPr="000C7C29">
        <w:t xml:space="preserve"> после </w:t>
      </w:r>
      <w:r w:rsidR="00CA06B5" w:rsidRPr="000C7C29">
        <w:t xml:space="preserve">окончательного </w:t>
      </w:r>
      <w:r w:rsidR="00E959E0" w:rsidRPr="000C7C29">
        <w:t xml:space="preserve">одобрения Заказчиком </w:t>
      </w:r>
      <w:r w:rsidR="009F6A15" w:rsidRPr="000C7C29">
        <w:t>Программ</w:t>
      </w:r>
      <w:r w:rsidR="00C57DF2" w:rsidRPr="000C7C29">
        <w:t>ного обеспечения</w:t>
      </w:r>
      <w:r w:rsidR="00E959E0" w:rsidRPr="000C7C29">
        <w:t xml:space="preserve"> и передачи </w:t>
      </w:r>
      <w:r w:rsidR="00CA06B5" w:rsidRPr="000C7C29">
        <w:t>его</w:t>
      </w:r>
      <w:r w:rsidR="00E959E0" w:rsidRPr="000C7C29">
        <w:t xml:space="preserve"> Заказчику по акту приема-передачи</w:t>
      </w:r>
      <w:r w:rsidR="00CA06B5" w:rsidRPr="000C7C29">
        <w:t>,</w:t>
      </w:r>
      <w:r w:rsidR="00E959E0" w:rsidRPr="000C7C29">
        <w:t xml:space="preserve"> в течение </w:t>
      </w:r>
      <w:r w:rsidR="00CA06B5" w:rsidRPr="000C7C29">
        <w:t xml:space="preserve">14 (четырнадцати) банковских дней </w:t>
      </w:r>
      <w:r w:rsidR="00E959E0" w:rsidRPr="000C7C29">
        <w:t xml:space="preserve">после подписания указанного акта. 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</w:pPr>
      <w:r w:rsidRPr="000C7C29">
        <w:t>3.</w:t>
      </w:r>
      <w:r w:rsidR="0074485A" w:rsidRPr="000C7C29">
        <w:t>3</w:t>
      </w:r>
      <w:r w:rsidRPr="000C7C29">
        <w:t xml:space="preserve">. Денежные средства, подлежащие уплате по настоящему </w:t>
      </w:r>
      <w:r w:rsidR="00B65FB7" w:rsidRPr="000C7C29">
        <w:t>Д</w:t>
      </w:r>
      <w:r w:rsidRPr="000C7C29">
        <w:t>оговору, оплачиваются Заказчиком путем перечисления их на счет</w:t>
      </w:r>
      <w:r w:rsidR="00B65FB7" w:rsidRPr="000C7C29">
        <w:t>, указанный в Договоре</w:t>
      </w:r>
      <w:r w:rsidRPr="000C7C29">
        <w:t>.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59E0" w:rsidRPr="000C7C29" w:rsidRDefault="009F6A15" w:rsidP="00E959E0">
      <w:pPr>
        <w:autoSpaceDE w:val="0"/>
        <w:autoSpaceDN w:val="0"/>
        <w:adjustRightInd w:val="0"/>
        <w:jc w:val="center"/>
      </w:pPr>
      <w:r w:rsidRPr="000C7C29">
        <w:t>4</w:t>
      </w:r>
      <w:r w:rsidR="00E959E0" w:rsidRPr="000C7C29">
        <w:t>. ОТВЕТСТВЕННОСТЬ СТОРОН</w:t>
      </w:r>
    </w:p>
    <w:p w:rsidR="00E959E0" w:rsidRPr="000C7C29" w:rsidRDefault="009F6A15" w:rsidP="00E959E0">
      <w:pPr>
        <w:autoSpaceDE w:val="0"/>
        <w:autoSpaceDN w:val="0"/>
        <w:adjustRightInd w:val="0"/>
        <w:ind w:firstLine="540"/>
        <w:jc w:val="both"/>
      </w:pPr>
      <w:r w:rsidRPr="000C7C29">
        <w:t>4</w:t>
      </w:r>
      <w:r w:rsidR="00E959E0" w:rsidRPr="000C7C29">
        <w:t xml:space="preserve">.1. Сторона, не исполнившая или ненадлежащим образом исполнившая обязательства по </w:t>
      </w:r>
      <w:r w:rsidR="00B65FB7" w:rsidRPr="000C7C29">
        <w:t>Д</w:t>
      </w:r>
      <w:r w:rsidR="00E959E0" w:rsidRPr="000C7C29">
        <w:t>оговору, обязана возместить другой стороне причиненные таким неисполнением убытки.</w:t>
      </w:r>
    </w:p>
    <w:p w:rsidR="00E959E0" w:rsidRPr="000C7C29" w:rsidRDefault="009F6A15" w:rsidP="00E959E0">
      <w:pPr>
        <w:autoSpaceDE w:val="0"/>
        <w:autoSpaceDN w:val="0"/>
        <w:adjustRightInd w:val="0"/>
        <w:ind w:firstLine="540"/>
        <w:jc w:val="both"/>
      </w:pPr>
      <w:r w:rsidRPr="000C7C29">
        <w:t>4</w:t>
      </w:r>
      <w:r w:rsidR="00E959E0" w:rsidRPr="000C7C29">
        <w:t>.</w:t>
      </w:r>
      <w:r w:rsidR="00A30EF5" w:rsidRPr="000C7C29">
        <w:t>2</w:t>
      </w:r>
      <w:r w:rsidR="00E959E0" w:rsidRPr="000C7C29">
        <w:t xml:space="preserve">. Если </w:t>
      </w:r>
      <w:r w:rsidR="00C57DF2" w:rsidRPr="000C7C29">
        <w:t>Исполнитель</w:t>
      </w:r>
      <w:r w:rsidR="00B65FB7" w:rsidRPr="000C7C29">
        <w:t xml:space="preserve"> не представи</w:t>
      </w:r>
      <w:r w:rsidR="00E959E0" w:rsidRPr="000C7C29">
        <w:t>т заказанн</w:t>
      </w:r>
      <w:r w:rsidRPr="000C7C29">
        <w:t>ую</w:t>
      </w:r>
      <w:r w:rsidR="00E959E0" w:rsidRPr="000C7C29">
        <w:t xml:space="preserve"> </w:t>
      </w:r>
      <w:r w:rsidR="00C57DF2" w:rsidRPr="000C7C29">
        <w:t xml:space="preserve">Программное обеспечение </w:t>
      </w:r>
      <w:r w:rsidR="00E959E0" w:rsidRPr="000C7C29">
        <w:t>в соотв</w:t>
      </w:r>
      <w:r w:rsidR="00B65FB7" w:rsidRPr="000C7C29">
        <w:t>етствии с условиями настоящего Д</w:t>
      </w:r>
      <w:r w:rsidR="00E959E0" w:rsidRPr="000C7C29">
        <w:t xml:space="preserve">оговора, </w:t>
      </w:r>
      <w:r w:rsidR="00C57DF2" w:rsidRPr="000C7C29">
        <w:t>Исполнитель</w:t>
      </w:r>
      <w:r w:rsidR="00E959E0" w:rsidRPr="000C7C29">
        <w:t xml:space="preserve"> обязан возместить реальный ущерб, причиненный Заказчику.</w:t>
      </w:r>
    </w:p>
    <w:p w:rsidR="00E959E0" w:rsidRPr="000C7C29" w:rsidRDefault="00A30EF5" w:rsidP="00E959E0">
      <w:pPr>
        <w:autoSpaceDE w:val="0"/>
        <w:autoSpaceDN w:val="0"/>
        <w:adjustRightInd w:val="0"/>
        <w:ind w:firstLine="540"/>
        <w:jc w:val="both"/>
      </w:pPr>
      <w:r w:rsidRPr="000C7C29">
        <w:t>4</w:t>
      </w:r>
      <w:r w:rsidR="00E959E0" w:rsidRPr="000C7C29">
        <w:t>.</w:t>
      </w:r>
      <w:r w:rsidRPr="000C7C29">
        <w:t>3</w:t>
      </w:r>
      <w:r w:rsidR="00E959E0" w:rsidRPr="000C7C29">
        <w:t xml:space="preserve">. Надлежащее исполнение Заказчиком своих обязательств по уплате </w:t>
      </w:r>
      <w:r w:rsidR="00C57DF2" w:rsidRPr="000C7C29">
        <w:t>Исполнител</w:t>
      </w:r>
      <w:r w:rsidR="00D83F49" w:rsidRPr="000C7C29">
        <w:t>ю</w:t>
      </w:r>
      <w:r w:rsidR="00E959E0" w:rsidRPr="000C7C29">
        <w:t xml:space="preserve"> вознаграждения по условиям </w:t>
      </w:r>
      <w:r w:rsidR="006B606C" w:rsidRPr="000C7C29">
        <w:t>Д</w:t>
      </w:r>
      <w:r w:rsidR="00E959E0" w:rsidRPr="000C7C29">
        <w:t xml:space="preserve">оговора </w:t>
      </w:r>
      <w:r w:rsidR="006B606C" w:rsidRPr="000C7C29">
        <w:t xml:space="preserve">считается день списания данных средств банком с расчетного счета Заказчика для перечисления </w:t>
      </w:r>
      <w:r w:rsidR="00C57DF2" w:rsidRPr="000C7C29">
        <w:t>Исполнител</w:t>
      </w:r>
      <w:r w:rsidR="00D83F49" w:rsidRPr="000C7C29">
        <w:t>ю</w:t>
      </w:r>
      <w:r w:rsidR="00E959E0" w:rsidRPr="000C7C29">
        <w:t>.</w:t>
      </w:r>
    </w:p>
    <w:p w:rsidR="00B549EC" w:rsidRPr="000C7C29" w:rsidRDefault="00B549EC" w:rsidP="00E959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59E0" w:rsidRPr="000C7C29" w:rsidRDefault="00A30EF5" w:rsidP="00E959E0">
      <w:pPr>
        <w:autoSpaceDE w:val="0"/>
        <w:autoSpaceDN w:val="0"/>
        <w:adjustRightInd w:val="0"/>
        <w:jc w:val="center"/>
      </w:pPr>
      <w:r w:rsidRPr="000C7C29">
        <w:t>5</w:t>
      </w:r>
      <w:r w:rsidR="00E959E0" w:rsidRPr="000C7C29">
        <w:t>. ФОРС-МАЖОР</w:t>
      </w:r>
    </w:p>
    <w:p w:rsidR="00E959E0" w:rsidRPr="000C7C29" w:rsidRDefault="00A30EF5" w:rsidP="00E959E0">
      <w:pPr>
        <w:autoSpaceDE w:val="0"/>
        <w:autoSpaceDN w:val="0"/>
        <w:adjustRightInd w:val="0"/>
        <w:ind w:firstLine="540"/>
        <w:jc w:val="both"/>
      </w:pPr>
      <w:r w:rsidRPr="000C7C29">
        <w:t>5</w:t>
      </w:r>
      <w:r w:rsidR="00E959E0" w:rsidRPr="000C7C29">
        <w:t xml:space="preserve">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 Если эти обстоятельства будут длиться более двух </w:t>
      </w:r>
      <w:r w:rsidR="00E2776B" w:rsidRPr="000C7C29">
        <w:t>месяцев</w:t>
      </w:r>
      <w:r w:rsidR="00E959E0" w:rsidRPr="000C7C29">
        <w:t>, каждая из сторон будет иметь право отказаться от исполнения обязательс</w:t>
      </w:r>
      <w:r w:rsidR="00E2776B" w:rsidRPr="000C7C29">
        <w:t>тв по Д</w:t>
      </w:r>
      <w:r w:rsidR="00E959E0" w:rsidRPr="000C7C29">
        <w:t>оговору.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59E0" w:rsidRPr="000C7C29" w:rsidRDefault="00A30EF5" w:rsidP="00E959E0">
      <w:pPr>
        <w:autoSpaceDE w:val="0"/>
        <w:autoSpaceDN w:val="0"/>
        <w:adjustRightInd w:val="0"/>
        <w:jc w:val="center"/>
      </w:pPr>
      <w:r w:rsidRPr="000C7C29">
        <w:t>6</w:t>
      </w:r>
      <w:r w:rsidR="00E959E0" w:rsidRPr="000C7C29">
        <w:t>. РАЗРЕШЕНИЕ СПОРОВ</w:t>
      </w:r>
    </w:p>
    <w:p w:rsidR="00E959E0" w:rsidRPr="000C7C29" w:rsidRDefault="00A30EF5" w:rsidP="00E959E0">
      <w:pPr>
        <w:autoSpaceDE w:val="0"/>
        <w:autoSpaceDN w:val="0"/>
        <w:adjustRightInd w:val="0"/>
        <w:ind w:firstLine="540"/>
        <w:jc w:val="both"/>
      </w:pPr>
      <w:r w:rsidRPr="000C7C29">
        <w:t>6</w:t>
      </w:r>
      <w:r w:rsidR="00E959E0" w:rsidRPr="000C7C29">
        <w:t>.1. Все споры и разногласия, которые могут возникнуть между сторонами по вопросам, не нашедшим св</w:t>
      </w:r>
      <w:r w:rsidR="00E2776B" w:rsidRPr="000C7C29">
        <w:t>оего разрешения в тексте</w:t>
      </w:r>
      <w:r w:rsidR="00E959E0" w:rsidRPr="000C7C29">
        <w:t xml:space="preserve"> </w:t>
      </w:r>
      <w:r w:rsidR="00E2776B" w:rsidRPr="000C7C29">
        <w:t>Д</w:t>
      </w:r>
      <w:r w:rsidR="00E959E0" w:rsidRPr="000C7C29">
        <w:t>оговора, будут разрешаться путем переговоров на основе действующего законодательства РФ.</w:t>
      </w:r>
    </w:p>
    <w:p w:rsidR="00E959E0" w:rsidRPr="000C7C29" w:rsidRDefault="00A30EF5" w:rsidP="00E959E0">
      <w:pPr>
        <w:autoSpaceDE w:val="0"/>
        <w:autoSpaceDN w:val="0"/>
        <w:adjustRightInd w:val="0"/>
        <w:ind w:firstLine="540"/>
        <w:jc w:val="both"/>
      </w:pPr>
      <w:r w:rsidRPr="000C7C29">
        <w:t>6</w:t>
      </w:r>
      <w:r w:rsidR="00E2776B" w:rsidRPr="000C7C29">
        <w:t xml:space="preserve">.2. При </w:t>
      </w:r>
      <w:proofErr w:type="spellStart"/>
      <w:r w:rsidR="00E2776B" w:rsidRPr="000C7C29">
        <w:t>неурегулирование</w:t>
      </w:r>
      <w:proofErr w:type="spellEnd"/>
      <w:r w:rsidR="00E959E0" w:rsidRPr="000C7C29">
        <w:t xml:space="preserve"> в процессе переговоров спорных вопросов споры разрешаются в </w:t>
      </w:r>
      <w:r w:rsidR="00E2776B" w:rsidRPr="000C7C29">
        <w:t>Арбитражном суде г. Москвы</w:t>
      </w:r>
      <w:r w:rsidR="00E959E0" w:rsidRPr="000C7C29">
        <w:t xml:space="preserve"> в порядке, установленном действующим законодательством РФ.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59E0" w:rsidRPr="000C7C29" w:rsidRDefault="00A30EF5" w:rsidP="00E959E0">
      <w:pPr>
        <w:autoSpaceDE w:val="0"/>
        <w:autoSpaceDN w:val="0"/>
        <w:adjustRightInd w:val="0"/>
        <w:jc w:val="center"/>
      </w:pPr>
      <w:r w:rsidRPr="000C7C29">
        <w:t>7</w:t>
      </w:r>
      <w:r w:rsidR="00E959E0" w:rsidRPr="000C7C29">
        <w:t>. СРОК ДЕЙСТВИЯ ДОГОВОРА</w:t>
      </w:r>
    </w:p>
    <w:p w:rsidR="0001598D" w:rsidRPr="000C7C29" w:rsidRDefault="00A30EF5" w:rsidP="0001598D">
      <w:pPr>
        <w:autoSpaceDE w:val="0"/>
        <w:autoSpaceDN w:val="0"/>
        <w:adjustRightInd w:val="0"/>
        <w:ind w:firstLine="540"/>
        <w:jc w:val="both"/>
      </w:pPr>
      <w:r w:rsidRPr="000C7C29">
        <w:t>7</w:t>
      </w:r>
      <w:r w:rsidR="00E959E0" w:rsidRPr="000C7C29">
        <w:t xml:space="preserve">.1. Настоящий </w:t>
      </w:r>
      <w:r w:rsidR="00E2776B" w:rsidRPr="000C7C29">
        <w:t>Д</w:t>
      </w:r>
      <w:r w:rsidR="00E959E0" w:rsidRPr="000C7C29">
        <w:t xml:space="preserve">оговор вступает в силу с момента подписания и действует до </w:t>
      </w:r>
      <w:r w:rsidR="0001598D" w:rsidRPr="000C7C29">
        <w:t>«___»   __________ 20</w:t>
      </w:r>
      <w:r w:rsidR="000C7C29">
        <w:t>1</w:t>
      </w:r>
      <w:r w:rsidR="0001598D" w:rsidRPr="000C7C29">
        <w:t>__ г.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59E0" w:rsidRPr="000C7C29" w:rsidRDefault="00A30EF5" w:rsidP="00E959E0">
      <w:pPr>
        <w:autoSpaceDE w:val="0"/>
        <w:autoSpaceDN w:val="0"/>
        <w:adjustRightInd w:val="0"/>
        <w:jc w:val="center"/>
      </w:pPr>
      <w:r w:rsidRPr="000C7C29">
        <w:t>8</w:t>
      </w:r>
      <w:r w:rsidR="00E959E0" w:rsidRPr="000C7C29">
        <w:t>. РАСТОРЖЕНИЕ ДОГОВОРА</w:t>
      </w:r>
    </w:p>
    <w:p w:rsidR="00E959E0" w:rsidRPr="000C7C29" w:rsidRDefault="00A30EF5" w:rsidP="00E959E0">
      <w:pPr>
        <w:autoSpaceDE w:val="0"/>
        <w:autoSpaceDN w:val="0"/>
        <w:adjustRightInd w:val="0"/>
        <w:ind w:firstLine="540"/>
        <w:jc w:val="both"/>
      </w:pPr>
      <w:r w:rsidRPr="000C7C29">
        <w:t>8</w:t>
      </w:r>
      <w:r w:rsidR="00E959E0" w:rsidRPr="000C7C29">
        <w:t xml:space="preserve">.1. Стороны вправе досрочно расторгнуть </w:t>
      </w:r>
      <w:r w:rsidR="00E2776B" w:rsidRPr="000C7C29">
        <w:t>Д</w:t>
      </w:r>
      <w:r w:rsidR="00E959E0" w:rsidRPr="000C7C29">
        <w:t>оговор по взаимному письменному соглашению.</w:t>
      </w:r>
    </w:p>
    <w:p w:rsidR="00E2776B" w:rsidRPr="000C7C29" w:rsidRDefault="00E2776B" w:rsidP="00E959E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959E0" w:rsidRPr="000C7C29" w:rsidRDefault="00A30EF5" w:rsidP="00E959E0">
      <w:pPr>
        <w:autoSpaceDE w:val="0"/>
        <w:autoSpaceDN w:val="0"/>
        <w:adjustRightInd w:val="0"/>
        <w:jc w:val="center"/>
      </w:pPr>
      <w:r w:rsidRPr="000C7C29">
        <w:t>9</w:t>
      </w:r>
      <w:r w:rsidR="00E959E0" w:rsidRPr="000C7C29">
        <w:t>. ЗАКЛЮЧИТЕЛЬНЫЕ ПОЛОЖЕНИЯ</w:t>
      </w:r>
    </w:p>
    <w:p w:rsidR="00E959E0" w:rsidRPr="000C7C29" w:rsidRDefault="00A30EF5" w:rsidP="00E959E0">
      <w:pPr>
        <w:autoSpaceDE w:val="0"/>
        <w:autoSpaceDN w:val="0"/>
        <w:adjustRightInd w:val="0"/>
        <w:ind w:firstLine="540"/>
        <w:jc w:val="both"/>
      </w:pPr>
      <w:r w:rsidRPr="000C7C29">
        <w:t>9</w:t>
      </w:r>
      <w:r w:rsidR="00E959E0" w:rsidRPr="000C7C29">
        <w:t xml:space="preserve">.1. Во всем остальном, что не предусмотрено </w:t>
      </w:r>
      <w:r w:rsidR="00E2776B" w:rsidRPr="000C7C29">
        <w:t>Д</w:t>
      </w:r>
      <w:r w:rsidR="00E959E0" w:rsidRPr="000C7C29">
        <w:t>оговором, стороны руководствуются действующим законодательством РФ.</w:t>
      </w:r>
    </w:p>
    <w:p w:rsidR="00E959E0" w:rsidRPr="000C7C29" w:rsidRDefault="00A30EF5" w:rsidP="00E959E0">
      <w:pPr>
        <w:autoSpaceDE w:val="0"/>
        <w:autoSpaceDN w:val="0"/>
        <w:adjustRightInd w:val="0"/>
        <w:ind w:firstLine="540"/>
        <w:jc w:val="both"/>
      </w:pPr>
      <w:r w:rsidRPr="000C7C29">
        <w:t>9</w:t>
      </w:r>
      <w:r w:rsidR="00E959E0" w:rsidRPr="000C7C29">
        <w:t xml:space="preserve">.2. Любые изменения и дополнения к </w:t>
      </w:r>
      <w:r w:rsidR="00E2776B" w:rsidRPr="000C7C29">
        <w:t>Д</w:t>
      </w:r>
      <w:r w:rsidR="00E959E0" w:rsidRPr="000C7C29">
        <w:t>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A0576" w:rsidRPr="000C7C29" w:rsidRDefault="004A0576" w:rsidP="00C53099">
      <w:pPr>
        <w:ind w:firstLine="540"/>
      </w:pPr>
      <w:r w:rsidRPr="000C7C29">
        <w:t>9.3.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A0576" w:rsidRPr="000C7C29" w:rsidRDefault="004A0576" w:rsidP="00C53099">
      <w:pPr>
        <w:ind w:firstLine="540"/>
      </w:pPr>
      <w:r w:rsidRPr="000C7C29">
        <w:lastRenderedPageBreak/>
        <w:t xml:space="preserve">9.4. Приложения, указанные в настоящем Договоре, являющиеся его неотъемлемой частью: </w:t>
      </w:r>
    </w:p>
    <w:p w:rsidR="004A0576" w:rsidRPr="000C7C29" w:rsidRDefault="004A0576" w:rsidP="00C53099">
      <w:pPr>
        <w:ind w:firstLine="540"/>
      </w:pPr>
      <w:r w:rsidRPr="000C7C29">
        <w:t>9.4.1. Приложение № 1 – Техническое задание.</w:t>
      </w:r>
    </w:p>
    <w:p w:rsidR="004A0576" w:rsidRPr="000C7C29" w:rsidRDefault="004A0576" w:rsidP="00C53099">
      <w:pPr>
        <w:ind w:firstLine="540"/>
        <w:jc w:val="both"/>
      </w:pPr>
      <w:r w:rsidRPr="000C7C29">
        <w:t>9.5.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4A0576" w:rsidRPr="000C7C29" w:rsidRDefault="004A0576" w:rsidP="00C53099">
      <w:pPr>
        <w:ind w:firstLine="540"/>
        <w:jc w:val="both"/>
      </w:pPr>
      <w:r w:rsidRPr="000C7C29">
        <w:t>9.6. 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4A0576" w:rsidRPr="000C7C29" w:rsidRDefault="004A0576" w:rsidP="00C53099">
      <w:pPr>
        <w:ind w:firstLine="540"/>
        <w:jc w:val="both"/>
      </w:pPr>
      <w:r w:rsidRPr="000C7C29">
        <w:t>9.7. Уведомления и документы, передаваемые по Договору, направляются в письменном виде по следующим адресам:</w:t>
      </w:r>
    </w:p>
    <w:p w:rsidR="004A0576" w:rsidRPr="000C7C29" w:rsidRDefault="004A0576" w:rsidP="00C53099">
      <w:pPr>
        <w:ind w:firstLine="540"/>
        <w:jc w:val="both"/>
      </w:pPr>
      <w:r w:rsidRPr="000C7C29">
        <w:t xml:space="preserve">9.7.1. Для Исполнителя: </w:t>
      </w:r>
      <w:r w:rsidR="0001598D" w:rsidRPr="000C7C29">
        <w:t>___________________________________________________</w:t>
      </w:r>
      <w:r w:rsidRPr="000C7C29">
        <w:t xml:space="preserve">. </w:t>
      </w:r>
    </w:p>
    <w:p w:rsidR="004A0576" w:rsidRPr="000C7C29" w:rsidRDefault="004A0576" w:rsidP="00C53099">
      <w:pPr>
        <w:ind w:firstLine="540"/>
        <w:jc w:val="both"/>
      </w:pPr>
      <w:r w:rsidRPr="000C7C29">
        <w:t xml:space="preserve">9.7.2.  Для Заказчика: </w:t>
      </w:r>
      <w:r w:rsidR="0001598D" w:rsidRPr="000C7C29">
        <w:t>______________________________________________________</w:t>
      </w:r>
      <w:r w:rsidRPr="000C7C29">
        <w:t>.</w:t>
      </w:r>
    </w:p>
    <w:p w:rsidR="004A0576" w:rsidRPr="000C7C29" w:rsidRDefault="00DE42A5" w:rsidP="00C53099">
      <w:pPr>
        <w:ind w:firstLine="540"/>
        <w:jc w:val="both"/>
      </w:pPr>
      <w:r w:rsidRPr="000C7C29">
        <w:t>9</w:t>
      </w:r>
      <w:r w:rsidR="004A0576" w:rsidRPr="000C7C29">
        <w:t>.8.  Любые сообщения действительны со дня доставки по соответствующему адресу для корреспонденции.</w:t>
      </w:r>
    </w:p>
    <w:p w:rsidR="004A0576" w:rsidRPr="000C7C29" w:rsidRDefault="00DE42A5" w:rsidP="00C53099">
      <w:pPr>
        <w:ind w:firstLine="540"/>
        <w:jc w:val="both"/>
      </w:pPr>
      <w:r w:rsidRPr="000C7C29">
        <w:t>9</w:t>
      </w:r>
      <w:r w:rsidR="004A0576" w:rsidRPr="000C7C29">
        <w:t xml:space="preserve">.9.  В случае изменения адресов, указанных в п. </w:t>
      </w:r>
      <w:r w:rsidRPr="000C7C29">
        <w:t>9</w:t>
      </w:r>
      <w:r w:rsidR="004A0576" w:rsidRPr="000C7C29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A0576" w:rsidRPr="000C7C29" w:rsidRDefault="00DE42A5" w:rsidP="00C53099">
      <w:pPr>
        <w:ind w:firstLine="540"/>
        <w:jc w:val="both"/>
      </w:pPr>
      <w:r w:rsidRPr="000C7C29">
        <w:t>9</w:t>
      </w:r>
      <w:r w:rsidR="004A0576" w:rsidRPr="000C7C29">
        <w:t>.10.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4A0576" w:rsidRPr="000C7C29" w:rsidRDefault="00DE42A5" w:rsidP="00C53099">
      <w:pPr>
        <w:ind w:firstLine="540"/>
        <w:jc w:val="both"/>
      </w:pPr>
      <w:r w:rsidRPr="000C7C29">
        <w:t>9</w:t>
      </w:r>
      <w:r w:rsidR="004A0576" w:rsidRPr="000C7C29">
        <w:t>.11. Условия Договора обязательны для правопреемников Сторон.</w:t>
      </w:r>
    </w:p>
    <w:p w:rsidR="00E959E0" w:rsidRPr="000C7C29" w:rsidRDefault="00A30EF5" w:rsidP="00C53099">
      <w:pPr>
        <w:ind w:firstLine="540"/>
        <w:jc w:val="both"/>
      </w:pPr>
      <w:r w:rsidRPr="000C7C29">
        <w:t>9</w:t>
      </w:r>
      <w:r w:rsidR="00E959E0" w:rsidRPr="000C7C29">
        <w:t>.</w:t>
      </w:r>
      <w:r w:rsidR="00DE42A5" w:rsidRPr="000C7C29">
        <w:t>12</w:t>
      </w:r>
      <w:r w:rsidR="00E959E0" w:rsidRPr="000C7C29">
        <w:t xml:space="preserve">. Договор составлен в </w:t>
      </w:r>
      <w:r w:rsidR="00E2776B" w:rsidRPr="000C7C29">
        <w:t>2-х</w:t>
      </w:r>
      <w:r w:rsidR="00E959E0" w:rsidRPr="000C7C29">
        <w:t xml:space="preserve"> экземплярах, имеющих равную юридическую силу, по одному для каждого участника настоящего </w:t>
      </w:r>
      <w:r w:rsidR="00384DEF" w:rsidRPr="000C7C29">
        <w:t>Д</w:t>
      </w:r>
      <w:r w:rsidR="00E959E0" w:rsidRPr="000C7C29">
        <w:t>оговора.</w:t>
      </w:r>
    </w:p>
    <w:p w:rsidR="00E959E0" w:rsidRPr="000C7C29" w:rsidRDefault="00E959E0" w:rsidP="00E959E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59E0" w:rsidRPr="000C7C29" w:rsidRDefault="00A30EF5" w:rsidP="00E959E0">
      <w:pPr>
        <w:autoSpaceDE w:val="0"/>
        <w:autoSpaceDN w:val="0"/>
        <w:adjustRightInd w:val="0"/>
        <w:jc w:val="center"/>
        <w:rPr>
          <w:sz w:val="10"/>
          <w:szCs w:val="10"/>
        </w:rPr>
      </w:pPr>
      <w:r w:rsidRPr="000C7C29">
        <w:t>10</w:t>
      </w:r>
      <w:r w:rsidR="00E959E0" w:rsidRPr="000C7C29">
        <w:t>. АДРЕСА И ПЛАТЕЖНЫЕ РЕКВИЗИТЫ СТОРОН</w:t>
      </w:r>
    </w:p>
    <w:p w:rsidR="004A244F" w:rsidRPr="000C7C29" w:rsidRDefault="004A244F" w:rsidP="00E959E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0C7C29" w:rsidRDefault="00ED2FF9" w:rsidP="00ED2FF9">
      <w:pPr>
        <w:jc w:val="both"/>
      </w:pPr>
      <w:r w:rsidRPr="000C7C29">
        <w:t xml:space="preserve">  </w:t>
      </w:r>
    </w:p>
    <w:p w:rsidR="00ED2FF9" w:rsidRPr="000C7C29" w:rsidRDefault="00C57DF2" w:rsidP="00ED2FF9">
      <w:pPr>
        <w:jc w:val="both"/>
      </w:pPr>
      <w:r w:rsidRPr="000C7C29">
        <w:t>Исполнитель</w:t>
      </w:r>
      <w:r w:rsidR="00ED2FF9" w:rsidRPr="000C7C29">
        <w:t>:                                                                    Заказчик:</w:t>
      </w:r>
    </w:p>
    <w:tbl>
      <w:tblPr>
        <w:tblW w:w="9703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791"/>
      </w:tblGrid>
      <w:tr w:rsidR="00ED2FF9" w:rsidRPr="000C7C29">
        <w:tc>
          <w:tcPr>
            <w:tcW w:w="4912" w:type="dxa"/>
          </w:tcPr>
          <w:p w:rsidR="000C7C29" w:rsidRDefault="00ED2FF9" w:rsidP="00ED2FF9">
            <w:pPr>
              <w:jc w:val="both"/>
            </w:pPr>
            <w:r w:rsidRPr="000C7C29">
              <w:t>Индивидуальный</w:t>
            </w:r>
          </w:p>
          <w:p w:rsidR="00ED2FF9" w:rsidRPr="000C7C29" w:rsidRDefault="00ED2FF9" w:rsidP="000C7C29">
            <w:pPr>
              <w:jc w:val="both"/>
            </w:pPr>
            <w:r w:rsidRPr="000C7C29">
              <w:t xml:space="preserve"> предприниматель </w:t>
            </w:r>
          </w:p>
        </w:tc>
        <w:tc>
          <w:tcPr>
            <w:tcW w:w="4791" w:type="dxa"/>
          </w:tcPr>
          <w:p w:rsidR="000C7C29" w:rsidRPr="000C7C29" w:rsidRDefault="000C7C29" w:rsidP="000C7C29">
            <w:pPr>
              <w:jc w:val="both"/>
            </w:pPr>
            <w:r w:rsidRPr="000C7C29">
              <w:t xml:space="preserve">Генеральный директор </w:t>
            </w:r>
          </w:p>
          <w:p w:rsidR="000C7C29" w:rsidRPr="000C7C29" w:rsidRDefault="000C7C29" w:rsidP="000C7C29">
            <w:pPr>
              <w:jc w:val="both"/>
            </w:pPr>
            <w:r w:rsidRPr="000C7C29">
              <w:t>ОАО «_____________»</w:t>
            </w:r>
          </w:p>
          <w:p w:rsidR="00ED2FF9" w:rsidRPr="000C7C29" w:rsidRDefault="00ED2FF9" w:rsidP="00475F7F"/>
        </w:tc>
      </w:tr>
    </w:tbl>
    <w:p w:rsidR="00ED2FF9" w:rsidRPr="000C7C29" w:rsidRDefault="00ED2FF9" w:rsidP="00ED2FF9">
      <w:pPr>
        <w:jc w:val="both"/>
      </w:pPr>
      <w:r w:rsidRPr="000C7C29">
        <w:t xml:space="preserve">                    </w:t>
      </w:r>
    </w:p>
    <w:p w:rsidR="001B4495" w:rsidRPr="000C7C29" w:rsidRDefault="001B4495" w:rsidP="00ED2FF9"/>
    <w:p w:rsidR="0001598D" w:rsidRPr="000C7C29" w:rsidRDefault="0001598D" w:rsidP="00ED2FF9"/>
    <w:p w:rsidR="003520FF" w:rsidRDefault="0001598D" w:rsidP="000C7C29">
      <w:r w:rsidRPr="000C7C29">
        <w:t xml:space="preserve">  _____________ / ____________/</w:t>
      </w:r>
      <w:r w:rsidR="00ED2FF9" w:rsidRPr="000C7C29">
        <w:t xml:space="preserve">             </w:t>
      </w:r>
      <w:r w:rsidR="000C7C29">
        <w:t xml:space="preserve">         </w:t>
      </w:r>
      <w:r w:rsidR="00ED2FF9" w:rsidRPr="000C7C29">
        <w:t xml:space="preserve">  </w:t>
      </w:r>
      <w:r w:rsidRPr="000C7C29">
        <w:t xml:space="preserve">  </w:t>
      </w:r>
      <w:r w:rsidR="00ED2FF9" w:rsidRPr="000C7C29">
        <w:t xml:space="preserve">     ________________</w:t>
      </w:r>
      <w:r w:rsidRPr="000C7C29">
        <w:t>/ ____________/</w:t>
      </w:r>
    </w:p>
    <w:p w:rsidR="006B74E0" w:rsidRDefault="006B74E0" w:rsidP="003520FF">
      <w:pPr>
        <w:jc w:val="right"/>
      </w:pPr>
    </w:p>
    <w:p w:rsidR="003520FF" w:rsidRDefault="003520FF" w:rsidP="003520FF">
      <w:pPr>
        <w:jc w:val="right"/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Default="003520FF" w:rsidP="003520FF">
      <w:pPr>
        <w:rPr>
          <w:sz w:val="16"/>
          <w:szCs w:val="16"/>
        </w:rPr>
      </w:pPr>
    </w:p>
    <w:p w:rsidR="003520FF" w:rsidRPr="00DB1780" w:rsidRDefault="00EC303C" w:rsidP="003520F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030A21">
          <w:rPr>
            <w:rStyle w:val="ac"/>
            <w:sz w:val="16"/>
            <w:szCs w:val="16"/>
            <w:lang w:val="en-US"/>
          </w:rPr>
          <w:t>https</w:t>
        </w:r>
        <w:r w:rsidR="00030A21" w:rsidRPr="00730FB5">
          <w:rPr>
            <w:rStyle w:val="ac"/>
            <w:sz w:val="16"/>
            <w:szCs w:val="16"/>
          </w:rPr>
          <w:t>://</w:t>
        </w:r>
        <w:r w:rsidR="00030A21">
          <w:rPr>
            <w:rStyle w:val="ac"/>
            <w:sz w:val="16"/>
            <w:szCs w:val="16"/>
            <w:lang w:val="en-US"/>
          </w:rPr>
          <w:t>formadoc</w:t>
        </w:r>
        <w:r w:rsidR="00030A21" w:rsidRPr="00730FB5">
          <w:rPr>
            <w:rStyle w:val="ac"/>
            <w:sz w:val="16"/>
            <w:szCs w:val="16"/>
          </w:rPr>
          <w:t>.</w:t>
        </w:r>
        <w:r w:rsidR="00030A21">
          <w:rPr>
            <w:rStyle w:val="ac"/>
            <w:sz w:val="16"/>
            <w:szCs w:val="16"/>
            <w:lang w:val="en-US"/>
          </w:rPr>
          <w:t>ru</w:t>
        </w:r>
      </w:hyperlink>
    </w:p>
    <w:p w:rsidR="003520FF" w:rsidRPr="00DB1780" w:rsidRDefault="003520FF" w:rsidP="003520FF">
      <w:pPr>
        <w:rPr>
          <w:sz w:val="16"/>
          <w:szCs w:val="16"/>
        </w:rPr>
      </w:pPr>
    </w:p>
    <w:p w:rsidR="003520FF" w:rsidRPr="003520FF" w:rsidRDefault="003520FF" w:rsidP="003520FF"/>
    <w:sectPr w:rsidR="003520FF" w:rsidRPr="003520FF" w:rsidSect="00DE4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08" w:rsidRDefault="000B5E08" w:rsidP="00E17B7D">
      <w:r>
        <w:separator/>
      </w:r>
    </w:p>
  </w:endnote>
  <w:endnote w:type="continuationSeparator" w:id="0">
    <w:p w:rsidR="000B5E08" w:rsidRDefault="000B5E08" w:rsidP="00E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35" w:rsidRPr="00D41CDF" w:rsidRDefault="00DB4C35" w:rsidP="00D41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DF" w:rsidRPr="00AC1073" w:rsidRDefault="00D41CDF" w:rsidP="00D41CD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35" w:rsidRPr="00D41CDF" w:rsidRDefault="00DB4C35" w:rsidP="00D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08" w:rsidRDefault="000B5E08" w:rsidP="00E17B7D">
      <w:r>
        <w:separator/>
      </w:r>
    </w:p>
  </w:footnote>
  <w:footnote w:type="continuationSeparator" w:id="0">
    <w:p w:rsidR="000B5E08" w:rsidRDefault="000B5E08" w:rsidP="00E1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35" w:rsidRPr="00D41CDF" w:rsidRDefault="00DB4C35" w:rsidP="00D41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35" w:rsidRPr="00D41CDF" w:rsidRDefault="00DB4C35" w:rsidP="00D41C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35" w:rsidRPr="00D41CDF" w:rsidRDefault="00DB4C35" w:rsidP="00D41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121"/>
    <w:multiLevelType w:val="hybridMultilevel"/>
    <w:tmpl w:val="103AF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77C85"/>
    <w:multiLevelType w:val="hybridMultilevel"/>
    <w:tmpl w:val="7BB6651C"/>
    <w:lvl w:ilvl="0" w:tplc="AB6485CE">
      <w:start w:val="1"/>
      <w:numFmt w:val="bullet"/>
      <w:lvlText w:val=""/>
      <w:lvlJc w:val="left"/>
      <w:pPr>
        <w:tabs>
          <w:tab w:val="num" w:pos="720"/>
        </w:tabs>
        <w:ind w:left="720" w:hanging="40"/>
      </w:pPr>
      <w:rPr>
        <w:rFonts w:ascii="Symbol" w:hAnsi="Symbol" w:hint="default"/>
      </w:rPr>
    </w:lvl>
    <w:lvl w:ilvl="1" w:tplc="5F080CAC">
      <w:start w:val="1"/>
      <w:numFmt w:val="bullet"/>
      <w:lvlText w:val=""/>
      <w:lvlJc w:val="left"/>
      <w:pPr>
        <w:tabs>
          <w:tab w:val="num" w:pos="360"/>
        </w:tabs>
        <w:ind w:left="1063" w:firstLine="1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7A1539"/>
    <w:multiLevelType w:val="hybridMultilevel"/>
    <w:tmpl w:val="C9C40CBC"/>
    <w:lvl w:ilvl="0" w:tplc="AB6485CE">
      <w:start w:val="1"/>
      <w:numFmt w:val="bullet"/>
      <w:lvlText w:val=""/>
      <w:lvlJc w:val="left"/>
      <w:pPr>
        <w:tabs>
          <w:tab w:val="num" w:pos="720"/>
        </w:tabs>
        <w:ind w:left="72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81B35"/>
    <w:multiLevelType w:val="hybridMultilevel"/>
    <w:tmpl w:val="DF4E774C"/>
    <w:lvl w:ilvl="0" w:tplc="AB6485CE">
      <w:start w:val="1"/>
      <w:numFmt w:val="bullet"/>
      <w:lvlText w:val=""/>
      <w:lvlJc w:val="left"/>
      <w:pPr>
        <w:tabs>
          <w:tab w:val="num" w:pos="1004"/>
        </w:tabs>
        <w:ind w:left="1004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EA4089B"/>
    <w:multiLevelType w:val="hybridMultilevel"/>
    <w:tmpl w:val="831EB20A"/>
    <w:lvl w:ilvl="0" w:tplc="AB6485CE">
      <w:start w:val="1"/>
      <w:numFmt w:val="bullet"/>
      <w:lvlText w:val=""/>
      <w:lvlJc w:val="left"/>
      <w:pPr>
        <w:tabs>
          <w:tab w:val="num" w:pos="720"/>
        </w:tabs>
        <w:ind w:left="72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B6434"/>
    <w:multiLevelType w:val="multilevel"/>
    <w:tmpl w:val="BDE44BE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761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3EC7070"/>
    <w:multiLevelType w:val="hybridMultilevel"/>
    <w:tmpl w:val="77DA5864"/>
    <w:lvl w:ilvl="0" w:tplc="AB6485CE">
      <w:start w:val="1"/>
      <w:numFmt w:val="bullet"/>
      <w:lvlText w:val=""/>
      <w:lvlJc w:val="left"/>
      <w:pPr>
        <w:tabs>
          <w:tab w:val="num" w:pos="720"/>
        </w:tabs>
        <w:ind w:left="72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2D5"/>
    <w:rsid w:val="0001598D"/>
    <w:rsid w:val="00030A21"/>
    <w:rsid w:val="00066D49"/>
    <w:rsid w:val="00085067"/>
    <w:rsid w:val="000B1475"/>
    <w:rsid w:val="000B5E08"/>
    <w:rsid w:val="000C0EE3"/>
    <w:rsid w:val="000C7C29"/>
    <w:rsid w:val="00105217"/>
    <w:rsid w:val="00117117"/>
    <w:rsid w:val="001179BB"/>
    <w:rsid w:val="001B4495"/>
    <w:rsid w:val="00212456"/>
    <w:rsid w:val="00227B02"/>
    <w:rsid w:val="003520FF"/>
    <w:rsid w:val="00370407"/>
    <w:rsid w:val="00372D5D"/>
    <w:rsid w:val="00384DEF"/>
    <w:rsid w:val="00391ED9"/>
    <w:rsid w:val="003F037B"/>
    <w:rsid w:val="004707E5"/>
    <w:rsid w:val="00473547"/>
    <w:rsid w:val="00475F7F"/>
    <w:rsid w:val="004A0576"/>
    <w:rsid w:val="004A244F"/>
    <w:rsid w:val="004B17AF"/>
    <w:rsid w:val="004D625D"/>
    <w:rsid w:val="005358B2"/>
    <w:rsid w:val="005452D5"/>
    <w:rsid w:val="00550540"/>
    <w:rsid w:val="005771A8"/>
    <w:rsid w:val="005E3EF7"/>
    <w:rsid w:val="00673D7D"/>
    <w:rsid w:val="006B606C"/>
    <w:rsid w:val="006B74E0"/>
    <w:rsid w:val="00730FB5"/>
    <w:rsid w:val="0074485A"/>
    <w:rsid w:val="007529C7"/>
    <w:rsid w:val="007571CA"/>
    <w:rsid w:val="007C4711"/>
    <w:rsid w:val="00805374"/>
    <w:rsid w:val="00877D78"/>
    <w:rsid w:val="00913675"/>
    <w:rsid w:val="009C5F86"/>
    <w:rsid w:val="009E2988"/>
    <w:rsid w:val="009F6A15"/>
    <w:rsid w:val="00A30EF5"/>
    <w:rsid w:val="00A73D3E"/>
    <w:rsid w:val="00A86280"/>
    <w:rsid w:val="00B16765"/>
    <w:rsid w:val="00B41292"/>
    <w:rsid w:val="00B435C1"/>
    <w:rsid w:val="00B549EC"/>
    <w:rsid w:val="00B65FB7"/>
    <w:rsid w:val="00BB40FC"/>
    <w:rsid w:val="00C04652"/>
    <w:rsid w:val="00C2572B"/>
    <w:rsid w:val="00C53099"/>
    <w:rsid w:val="00C57DF2"/>
    <w:rsid w:val="00CA06B5"/>
    <w:rsid w:val="00CA381C"/>
    <w:rsid w:val="00CC1177"/>
    <w:rsid w:val="00CC62D0"/>
    <w:rsid w:val="00D41CDF"/>
    <w:rsid w:val="00D56B01"/>
    <w:rsid w:val="00D83F49"/>
    <w:rsid w:val="00DB4C35"/>
    <w:rsid w:val="00DC5EE5"/>
    <w:rsid w:val="00DD1B4C"/>
    <w:rsid w:val="00DE42A5"/>
    <w:rsid w:val="00E05835"/>
    <w:rsid w:val="00E17B7D"/>
    <w:rsid w:val="00E2776B"/>
    <w:rsid w:val="00E7323A"/>
    <w:rsid w:val="00E959E0"/>
    <w:rsid w:val="00EC303C"/>
    <w:rsid w:val="00ED2FF9"/>
    <w:rsid w:val="00F42BC0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8EF7C0-178A-4C59-B8F3-4FB2F5E8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E959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E17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B7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7B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B7D"/>
    <w:rPr>
      <w:sz w:val="24"/>
      <w:szCs w:val="24"/>
    </w:rPr>
  </w:style>
  <w:style w:type="character" w:customStyle="1" w:styleId="10">
    <w:name w:val="Заголовок 1 Знак"/>
    <w:link w:val="1"/>
    <w:rsid w:val="00ED2FF9"/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84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4DE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DC5EE5"/>
  </w:style>
  <w:style w:type="paragraph" w:styleId="HTML">
    <w:name w:val="HTML Preformatted"/>
    <w:basedOn w:val="a"/>
    <w:rsid w:val="00105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qFormat/>
    <w:rsid w:val="00105217"/>
    <w:pPr>
      <w:jc w:val="center"/>
    </w:pPr>
    <w:rPr>
      <w:b/>
      <w:bCs/>
      <w:sz w:val="28"/>
    </w:rPr>
  </w:style>
  <w:style w:type="character" w:styleId="ab">
    <w:name w:val="Emphasis"/>
    <w:qFormat/>
    <w:rsid w:val="00A73D3E"/>
    <w:rPr>
      <w:b/>
      <w:bCs/>
      <w:i w:val="0"/>
      <w:iCs w:val="0"/>
    </w:rPr>
  </w:style>
  <w:style w:type="paragraph" w:customStyle="1" w:styleId="Level1">
    <w:name w:val="Level 1"/>
    <w:basedOn w:val="a"/>
    <w:next w:val="a"/>
    <w:rsid w:val="005771A8"/>
    <w:pPr>
      <w:keepNext/>
      <w:numPr>
        <w:numId w:val="8"/>
      </w:numPr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szCs w:val="20"/>
      <w:lang w:eastAsia="en-US"/>
    </w:rPr>
  </w:style>
  <w:style w:type="paragraph" w:customStyle="1" w:styleId="Level2">
    <w:name w:val="Level 2"/>
    <w:basedOn w:val="a"/>
    <w:rsid w:val="005771A8"/>
    <w:pPr>
      <w:numPr>
        <w:ilvl w:val="1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3">
    <w:name w:val="Level 3"/>
    <w:basedOn w:val="a"/>
    <w:rsid w:val="005771A8"/>
    <w:pPr>
      <w:numPr>
        <w:ilvl w:val="2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4">
    <w:name w:val="Level 4"/>
    <w:basedOn w:val="a"/>
    <w:rsid w:val="005771A8"/>
    <w:pPr>
      <w:numPr>
        <w:ilvl w:val="3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5">
    <w:name w:val="Level 5"/>
    <w:basedOn w:val="a"/>
    <w:rsid w:val="005771A8"/>
    <w:pPr>
      <w:numPr>
        <w:ilvl w:val="4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6">
    <w:name w:val="Level 6"/>
    <w:basedOn w:val="a"/>
    <w:rsid w:val="005771A8"/>
    <w:pPr>
      <w:numPr>
        <w:ilvl w:val="5"/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character" w:styleId="ac">
    <w:name w:val="Hyperlink"/>
    <w:uiPriority w:val="99"/>
    <w:rsid w:val="000C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7060</Characters>
  <Application>Microsoft Office Word</Application>
  <DocSecurity>0</DocSecurity>
  <Lines>167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Поставщик: Предприниматель                             Покупатель: _____________________________</vt:lpstr>
    </vt:vector>
  </TitlesOfParts>
  <Manager>formadoc.ru</Manager>
  <Company>formadoc.ru</Company>
  <LinksUpToDate>false</LinksUpToDate>
  <CharactersWithSpaces>8203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анализу и покупке программного обеспечения</dc:title>
  <dc:subject>Стандартный вариант формы договора оказания услуг по анализу и покупке программного обеспечения, а также бесплатная помощь экспертов в заполнении такого документа.</dc:subject>
  <dc:creator>formadoc.ru</dc:creator>
  <cp:keywords>Договоры, Бизнес, Авторское право, Договор оказания услуг по анализу и покупке программного обеспечения</cp:keywords>
  <dc:description>Стандартный вариант формы договора оказания услуг по анализу и покупке программного обеспечения, а также бесплатная помощь экспертов в заполнении такого документа.</dc:description>
  <cp:lastModifiedBy>formadoc.ru</cp:lastModifiedBy>
  <cp:revision>3</cp:revision>
  <cp:lastPrinted>2020-11-16T13:32:00Z</cp:lastPrinted>
  <dcterms:created xsi:type="dcterms:W3CDTF">2020-11-16T13:32:00Z</dcterms:created>
  <dcterms:modified xsi:type="dcterms:W3CDTF">2020-11-16T13:32:00Z</dcterms:modified>
  <cp:category>Договоры/Бизнес/Авторское право/Договор оказания услуг по анализу и покупке программного обеспечения</cp:category>
  <dc:language>Rus</dc:language>
  <cp:version>1.0</cp:version>
</cp:coreProperties>
</file>