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AB9" w:rsidRDefault="005B2AB9">
      <w:pPr>
        <w:pStyle w:val="3"/>
        <w:tabs>
          <w:tab w:val="left" w:pos="0"/>
        </w:tabs>
        <w:jc w:val="center"/>
        <w:rPr>
          <w:szCs w:val="24"/>
        </w:rPr>
      </w:pPr>
      <w:bookmarkStart w:id="0" w:name="_GoBack"/>
      <w:bookmarkEnd w:id="0"/>
    </w:p>
    <w:p w:rsidR="005B2AB9" w:rsidRDefault="005B2AB9">
      <w:pPr>
        <w:pStyle w:val="3"/>
        <w:tabs>
          <w:tab w:val="left" w:pos="0"/>
        </w:tabs>
        <w:jc w:val="center"/>
        <w:rPr>
          <w:szCs w:val="24"/>
        </w:rPr>
      </w:pPr>
      <w:r>
        <w:rPr>
          <w:szCs w:val="24"/>
        </w:rPr>
        <w:t xml:space="preserve">Договор № </w:t>
      </w:r>
      <w:r w:rsidR="00D33192">
        <w:rPr>
          <w:szCs w:val="24"/>
          <w:lang w:val="en-US"/>
        </w:rPr>
        <w:t>_________</w:t>
      </w:r>
    </w:p>
    <w:p w:rsidR="005B2AB9" w:rsidRPr="00D33192" w:rsidRDefault="005B2AB9">
      <w:pPr>
        <w:jc w:val="center"/>
        <w:rPr>
          <w:b/>
          <w:sz w:val="24"/>
          <w:szCs w:val="24"/>
        </w:rPr>
      </w:pPr>
      <w:hyperlink r:id="rId7" w:history="1">
        <w:r w:rsidRPr="00D33192">
          <w:rPr>
            <w:rStyle w:val="a4"/>
            <w:b/>
            <w:color w:val="auto"/>
            <w:sz w:val="24"/>
            <w:szCs w:val="24"/>
          </w:rPr>
          <w:t>на оказание  услуг по бухгалтерскому обслуживанию</w:t>
        </w:r>
      </w:hyperlink>
    </w:p>
    <w:p w:rsidR="005B2AB9" w:rsidRPr="00D33192" w:rsidRDefault="005B2AB9">
      <w:pPr>
        <w:jc w:val="center"/>
        <w:rPr>
          <w:b/>
          <w:sz w:val="24"/>
          <w:szCs w:val="24"/>
        </w:rPr>
      </w:pPr>
      <w:r w:rsidRPr="00D33192">
        <w:rPr>
          <w:b/>
          <w:sz w:val="24"/>
          <w:szCs w:val="24"/>
        </w:rPr>
        <w:t xml:space="preserve"> </w:t>
      </w:r>
    </w:p>
    <w:p w:rsidR="005B2AB9" w:rsidRPr="00D33192" w:rsidRDefault="00D33192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г. Москва                                                                                           «___» _________ 201_ года</w:t>
      </w:r>
    </w:p>
    <w:p w:rsidR="005B2AB9" w:rsidRDefault="005B2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2AB9" w:rsidRDefault="005B2AB9" w:rsidP="00CD2B5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r w:rsidR="00D33192">
        <w:rPr>
          <w:sz w:val="24"/>
          <w:szCs w:val="24"/>
        </w:rPr>
        <w:t>…</w:t>
      </w:r>
      <w:r>
        <w:rPr>
          <w:sz w:val="24"/>
          <w:szCs w:val="24"/>
        </w:rPr>
        <w:t xml:space="preserve"> именуемый в дальнейшем </w:t>
      </w:r>
      <w:r>
        <w:rPr>
          <w:bCs/>
          <w:sz w:val="24"/>
          <w:szCs w:val="24"/>
        </w:rPr>
        <w:t>Исполнитель</w:t>
      </w:r>
      <w:r w:rsidR="00CD2B58" w:rsidRPr="008756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действующий на основании Свидетельства серия </w:t>
      </w:r>
      <w:r w:rsidR="00D33192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 xml:space="preserve"> № </w:t>
      </w:r>
      <w:r w:rsidR="00D33192">
        <w:rPr>
          <w:bCs/>
          <w:sz w:val="24"/>
          <w:szCs w:val="24"/>
        </w:rPr>
        <w:t>…</w:t>
      </w:r>
      <w:r>
        <w:rPr>
          <w:sz w:val="24"/>
          <w:szCs w:val="24"/>
        </w:rPr>
        <w:t xml:space="preserve"> и ООО «</w:t>
      </w:r>
      <w:r w:rsidR="00D33192">
        <w:rPr>
          <w:sz w:val="24"/>
          <w:szCs w:val="24"/>
        </w:rPr>
        <w:t>…</w:t>
      </w:r>
      <w:r>
        <w:rPr>
          <w:sz w:val="24"/>
          <w:szCs w:val="24"/>
        </w:rPr>
        <w:t>»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Генерального директора </w:t>
      </w:r>
      <w:r w:rsidR="00C050B4">
        <w:rPr>
          <w:sz w:val="24"/>
          <w:szCs w:val="24"/>
        </w:rPr>
        <w:t xml:space="preserve">… </w:t>
      </w:r>
      <w:r>
        <w:rPr>
          <w:sz w:val="24"/>
          <w:szCs w:val="24"/>
        </w:rPr>
        <w:t>, действующ</w:t>
      </w:r>
      <w:r w:rsidRPr="00875625">
        <w:rPr>
          <w:sz w:val="24"/>
          <w:szCs w:val="24"/>
        </w:rPr>
        <w:t>е</w:t>
      </w:r>
      <w:r w:rsidR="00CD2B58" w:rsidRPr="00875625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Устава, именуемое в дальнейшем </w:t>
      </w:r>
      <w:r>
        <w:rPr>
          <w:bCs/>
          <w:sz w:val="24"/>
          <w:szCs w:val="24"/>
        </w:rPr>
        <w:t>Заказчик</w:t>
      </w:r>
      <w:r>
        <w:rPr>
          <w:sz w:val="24"/>
          <w:szCs w:val="24"/>
        </w:rPr>
        <w:t xml:space="preserve">, заключили настоящий договор </w:t>
      </w:r>
      <w:r w:rsidR="00CD2B58">
        <w:rPr>
          <w:sz w:val="24"/>
          <w:szCs w:val="24"/>
        </w:rPr>
        <w:t xml:space="preserve">(далее – «Договор») </w:t>
      </w:r>
      <w:r>
        <w:rPr>
          <w:sz w:val="24"/>
          <w:szCs w:val="24"/>
        </w:rPr>
        <w:t>о нижеследующем:</w:t>
      </w:r>
    </w:p>
    <w:p w:rsidR="005B2AB9" w:rsidRDefault="005B2AB9">
      <w:pPr>
        <w:ind w:left="709" w:hanging="709"/>
        <w:jc w:val="both"/>
        <w:rPr>
          <w:sz w:val="24"/>
          <w:szCs w:val="24"/>
        </w:rPr>
      </w:pPr>
    </w:p>
    <w:p w:rsidR="005B2AB9" w:rsidRDefault="005B2AB9" w:rsidP="00CD2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D2B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 договора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709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Заказчик поручает, а Исполнитель принимает на себя обязательства по оказанию консультативных услуг (далее – «Услуги») в сфере бухгалтерского учета в соответствии с действующим Законодательством Российской Федерации на основании первичной информации, предоставленной </w:t>
      </w:r>
      <w:r w:rsidR="00CD2B58" w:rsidRPr="00875625">
        <w:rPr>
          <w:szCs w:val="24"/>
        </w:rPr>
        <w:t>З</w:t>
      </w:r>
      <w:r>
        <w:rPr>
          <w:szCs w:val="24"/>
        </w:rPr>
        <w:t xml:space="preserve">аказчиком. Исполнитель оказывает консультационные услуги в объеме, указанном в </w:t>
      </w:r>
      <w:r w:rsidR="00CD2B58" w:rsidRPr="00875625">
        <w:rPr>
          <w:b/>
          <w:szCs w:val="24"/>
        </w:rPr>
        <w:t>П</w:t>
      </w:r>
      <w:r w:rsidR="00CD2B58">
        <w:rPr>
          <w:b/>
          <w:bCs/>
          <w:szCs w:val="24"/>
        </w:rPr>
        <w:t>риложени</w:t>
      </w:r>
      <w:r w:rsidR="00CD2B58" w:rsidRPr="00875625">
        <w:rPr>
          <w:b/>
          <w:bCs/>
          <w:szCs w:val="24"/>
        </w:rPr>
        <w:t>е</w:t>
      </w:r>
      <w:r>
        <w:rPr>
          <w:b/>
          <w:bCs/>
          <w:szCs w:val="24"/>
        </w:rPr>
        <w:t xml:space="preserve"> № 1</w:t>
      </w:r>
      <w:r>
        <w:rPr>
          <w:szCs w:val="24"/>
        </w:rPr>
        <w:t xml:space="preserve"> к настоящему договору.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709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Дополнительные услуги (не указанные в настоящем Договоре), оказываемые Исполнителем Заказчику оплачиваются в соответствии с дополнительными соглашениями.</w:t>
      </w:r>
    </w:p>
    <w:p w:rsidR="005B2AB9" w:rsidRDefault="005B2AB9">
      <w:pPr>
        <w:ind w:left="709" w:hanging="709"/>
        <w:jc w:val="both"/>
        <w:rPr>
          <w:sz w:val="24"/>
          <w:szCs w:val="24"/>
        </w:rPr>
      </w:pPr>
    </w:p>
    <w:p w:rsidR="005B2AB9" w:rsidRDefault="005B2AB9" w:rsidP="005B2AB9">
      <w:pPr>
        <w:numPr>
          <w:ilvl w:val="0"/>
          <w:numId w:val="57"/>
        </w:numPr>
        <w:tabs>
          <w:tab w:val="clear" w:pos="1215"/>
          <w:tab w:val="num" w:pos="284"/>
          <w:tab w:val="left" w:pos="3261"/>
        </w:tabs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услуг и порядок расчетов</w:t>
      </w:r>
    </w:p>
    <w:p w:rsidR="005B2AB9" w:rsidRDefault="005B2AB9" w:rsidP="005B2AB9">
      <w:pPr>
        <w:numPr>
          <w:ilvl w:val="1"/>
          <w:numId w:val="57"/>
        </w:numPr>
        <w:tabs>
          <w:tab w:val="left" w:pos="0"/>
          <w:tab w:val="num" w:pos="709"/>
          <w:tab w:val="left" w:pos="1134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оказ</w:t>
      </w:r>
      <w:r w:rsidR="00CD2B58" w:rsidRPr="00875625">
        <w:rPr>
          <w:sz w:val="24"/>
          <w:szCs w:val="24"/>
        </w:rPr>
        <w:t>ываемых</w:t>
      </w:r>
      <w:r>
        <w:rPr>
          <w:sz w:val="24"/>
          <w:szCs w:val="24"/>
        </w:rPr>
        <w:t xml:space="preserve"> по настоящему  Договору  услуг составляет </w:t>
      </w:r>
      <w:r w:rsidR="00D3319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(</w:t>
      </w:r>
      <w:r w:rsidR="00D33192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 тысяч) рублей 00 копеек  в месяц. Оказание услуг НДС не облагается в связи с применением Исполнителем упрощенной системы налогообложения на основании Уведомления о применении упр</w:t>
      </w:r>
      <w:r w:rsidR="00CD2B58">
        <w:rPr>
          <w:sz w:val="24"/>
          <w:szCs w:val="24"/>
        </w:rPr>
        <w:t>ощенной системы налогообложения</w:t>
      </w:r>
      <w:r>
        <w:rPr>
          <w:sz w:val="24"/>
          <w:szCs w:val="24"/>
        </w:rPr>
        <w:t xml:space="preserve"> </w:t>
      </w:r>
      <w:r w:rsidR="00CD2B58">
        <w:rPr>
          <w:sz w:val="24"/>
          <w:szCs w:val="24"/>
        </w:rPr>
        <w:t>(</w:t>
      </w:r>
      <w:r>
        <w:rPr>
          <w:sz w:val="24"/>
          <w:szCs w:val="24"/>
        </w:rPr>
        <w:t xml:space="preserve">копия – </w:t>
      </w:r>
      <w:r>
        <w:rPr>
          <w:b/>
          <w:bCs/>
          <w:sz w:val="24"/>
          <w:szCs w:val="24"/>
        </w:rPr>
        <w:t>Приложение № 3</w:t>
      </w:r>
      <w:r>
        <w:rPr>
          <w:sz w:val="24"/>
          <w:szCs w:val="24"/>
        </w:rPr>
        <w:t>, к Договору</w:t>
      </w:r>
      <w:r w:rsidR="00CD2B5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5B2AB9" w:rsidRDefault="005B2AB9" w:rsidP="005B2AB9">
      <w:pPr>
        <w:numPr>
          <w:ilvl w:val="1"/>
          <w:numId w:val="57"/>
        </w:numPr>
        <w:tabs>
          <w:tab w:val="left" w:pos="0"/>
          <w:tab w:val="num" w:pos="709"/>
          <w:tab w:val="left" w:pos="1134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 ежемесячно, </w:t>
      </w:r>
      <w:r w:rsidR="00CD2B58">
        <w:rPr>
          <w:sz w:val="24"/>
          <w:szCs w:val="24"/>
        </w:rPr>
        <w:t>до</w:t>
      </w:r>
      <w:r>
        <w:rPr>
          <w:sz w:val="24"/>
          <w:szCs w:val="24"/>
        </w:rPr>
        <w:t xml:space="preserve"> 15 (пятнадцат</w:t>
      </w:r>
      <w:r w:rsidR="00CD2B58">
        <w:rPr>
          <w:sz w:val="24"/>
          <w:szCs w:val="24"/>
        </w:rPr>
        <w:t>ого</w:t>
      </w:r>
      <w:r>
        <w:rPr>
          <w:sz w:val="24"/>
          <w:szCs w:val="24"/>
        </w:rPr>
        <w:t xml:space="preserve">) </w:t>
      </w:r>
      <w:r w:rsidR="00875625">
        <w:rPr>
          <w:sz w:val="24"/>
          <w:szCs w:val="24"/>
        </w:rPr>
        <w:t>числа</w:t>
      </w:r>
      <w:r>
        <w:rPr>
          <w:sz w:val="24"/>
          <w:szCs w:val="24"/>
        </w:rPr>
        <w:t>, обязан уплатить Исполнителю аванс в размере 50  (пят</w:t>
      </w:r>
      <w:r w:rsidR="00CD2B58" w:rsidRPr="00875625">
        <w:rPr>
          <w:sz w:val="24"/>
          <w:szCs w:val="24"/>
        </w:rPr>
        <w:t>идесяти</w:t>
      </w:r>
      <w:r>
        <w:rPr>
          <w:sz w:val="24"/>
          <w:szCs w:val="24"/>
        </w:rPr>
        <w:t xml:space="preserve">) процентов </w:t>
      </w:r>
      <w:r w:rsidR="00CD2B58" w:rsidRPr="00875625">
        <w:rPr>
          <w:sz w:val="24"/>
          <w:szCs w:val="24"/>
        </w:rPr>
        <w:t>от ежемесячной</w:t>
      </w:r>
      <w:r w:rsidR="00CD2B58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 услуг, указанн</w:t>
      </w:r>
      <w:r w:rsidR="00CD2B58" w:rsidRPr="00875625">
        <w:rPr>
          <w:sz w:val="24"/>
          <w:szCs w:val="24"/>
        </w:rPr>
        <w:t>ой</w:t>
      </w:r>
      <w:r>
        <w:rPr>
          <w:sz w:val="24"/>
          <w:szCs w:val="24"/>
        </w:rPr>
        <w:t xml:space="preserve"> в п. 2.1. Договора.</w:t>
      </w:r>
    </w:p>
    <w:p w:rsidR="005B2AB9" w:rsidRDefault="005B2AB9" w:rsidP="005B2AB9">
      <w:pPr>
        <w:pStyle w:val="210"/>
        <w:numPr>
          <w:ilvl w:val="1"/>
          <w:numId w:val="57"/>
        </w:numPr>
        <w:tabs>
          <w:tab w:val="left" w:pos="0"/>
          <w:tab w:val="num" w:pos="709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Окончательные расчеты за оказанные услуги производятся ежемесячно на основании акта выполненных работ до 5 </w:t>
      </w:r>
      <w:r w:rsidR="00CD2B58" w:rsidRPr="00875625">
        <w:rPr>
          <w:szCs w:val="24"/>
        </w:rPr>
        <w:t>(пятого)</w:t>
      </w:r>
      <w:r w:rsidR="00CD2B58">
        <w:rPr>
          <w:szCs w:val="24"/>
        </w:rPr>
        <w:t xml:space="preserve"> </w:t>
      </w:r>
      <w:r>
        <w:rPr>
          <w:szCs w:val="24"/>
        </w:rPr>
        <w:t xml:space="preserve">числа месяца, следующего за </w:t>
      </w:r>
      <w:r w:rsidR="00CD2B58">
        <w:rPr>
          <w:szCs w:val="24"/>
        </w:rPr>
        <w:t xml:space="preserve">отчетным </w:t>
      </w:r>
      <w:r w:rsidR="00875625">
        <w:rPr>
          <w:szCs w:val="24"/>
        </w:rPr>
        <w:t>месяцем</w:t>
      </w:r>
      <w:r>
        <w:rPr>
          <w:szCs w:val="24"/>
        </w:rPr>
        <w:t xml:space="preserve">, с </w:t>
      </w:r>
      <w:r w:rsidR="00CD2B58" w:rsidRPr="00875625">
        <w:rPr>
          <w:szCs w:val="24"/>
        </w:rPr>
        <w:t>зачетом</w:t>
      </w:r>
      <w:r>
        <w:rPr>
          <w:szCs w:val="24"/>
        </w:rPr>
        <w:t xml:space="preserve"> авансовых платежей.</w:t>
      </w:r>
      <w:r>
        <w:rPr>
          <w:b/>
          <w:i/>
          <w:szCs w:val="24"/>
        </w:rPr>
        <w:t xml:space="preserve"> </w:t>
      </w:r>
      <w:r>
        <w:rPr>
          <w:szCs w:val="24"/>
        </w:rPr>
        <w:t>Расчеты осуществляются перечислением денежных средств на расчетный счет Исполнителя.</w:t>
      </w:r>
    </w:p>
    <w:p w:rsidR="005B2AB9" w:rsidRDefault="005B2AB9" w:rsidP="005B2AB9">
      <w:pPr>
        <w:pStyle w:val="210"/>
        <w:numPr>
          <w:ilvl w:val="1"/>
          <w:numId w:val="57"/>
        </w:numPr>
        <w:tabs>
          <w:tab w:val="left" w:pos="0"/>
          <w:tab w:val="num" w:pos="709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Обязанность Заказчика по оплате считается исполненной с момента поступления денежных средств на расчетный счет Исполнителя.</w:t>
      </w:r>
    </w:p>
    <w:p w:rsidR="005B2AB9" w:rsidRDefault="005B2AB9">
      <w:pPr>
        <w:ind w:left="709" w:hanging="709"/>
        <w:jc w:val="both"/>
        <w:rPr>
          <w:b/>
          <w:sz w:val="24"/>
          <w:szCs w:val="24"/>
        </w:rPr>
      </w:pPr>
    </w:p>
    <w:p w:rsidR="005B2AB9" w:rsidRDefault="005B2AB9" w:rsidP="005B2AB9">
      <w:pPr>
        <w:pStyle w:val="caaieiaie1"/>
        <w:keepNext w:val="0"/>
        <w:numPr>
          <w:ilvl w:val="0"/>
          <w:numId w:val="57"/>
        </w:numPr>
        <w:tabs>
          <w:tab w:val="clear" w:pos="1215"/>
          <w:tab w:val="left" w:pos="284"/>
        </w:tabs>
        <w:spacing w:before="0"/>
        <w:rPr>
          <w:szCs w:val="24"/>
        </w:rPr>
      </w:pPr>
      <w:r>
        <w:rPr>
          <w:szCs w:val="24"/>
        </w:rPr>
        <w:t>Обязанности Исполнителя</w:t>
      </w:r>
    </w:p>
    <w:p w:rsidR="005B2AB9" w:rsidRDefault="005B2AB9" w:rsidP="005B2AB9">
      <w:pPr>
        <w:pStyle w:val="a6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num" w:pos="709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Выполнять работы качественно и в соответствии с Законодательством Российской Федерации, а так же в  соответствии с принятой Заказчиком учетной политикой.</w:t>
      </w:r>
    </w:p>
    <w:p w:rsidR="005B2AB9" w:rsidRDefault="005B2AB9" w:rsidP="005B2AB9">
      <w:pPr>
        <w:pStyle w:val="a6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num" w:pos="709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Осуществлять </w:t>
      </w:r>
      <w:r w:rsidRPr="00875625">
        <w:rPr>
          <w:szCs w:val="24"/>
        </w:rPr>
        <w:t>консультаци</w:t>
      </w:r>
      <w:r w:rsidR="00875625" w:rsidRPr="00875625">
        <w:rPr>
          <w:szCs w:val="24"/>
        </w:rPr>
        <w:t>и по</w:t>
      </w:r>
      <w:r w:rsidRPr="00875625">
        <w:rPr>
          <w:szCs w:val="24"/>
        </w:rPr>
        <w:t xml:space="preserve"> ведени</w:t>
      </w:r>
      <w:r w:rsidR="00875625" w:rsidRPr="00875625">
        <w:rPr>
          <w:szCs w:val="24"/>
        </w:rPr>
        <w:t>ю</w:t>
      </w:r>
      <w:r>
        <w:rPr>
          <w:szCs w:val="24"/>
        </w:rPr>
        <w:t xml:space="preserve"> бухгалтерского учета на основании представленных первичных  бухгалтерских, финансовых и иных документов  Заказчика. </w:t>
      </w:r>
    </w:p>
    <w:p w:rsidR="005B2AB9" w:rsidRDefault="005B2AB9" w:rsidP="005B2AB9">
      <w:pPr>
        <w:pStyle w:val="a6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num" w:pos="709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Принимать документацию к исполнению Заказчика согласно акта приема-передачи </w:t>
      </w:r>
      <w:r>
        <w:rPr>
          <w:b/>
          <w:szCs w:val="24"/>
        </w:rPr>
        <w:t>(</w:t>
      </w:r>
      <w:r w:rsidR="00875625" w:rsidRPr="00875625">
        <w:rPr>
          <w:b/>
          <w:szCs w:val="24"/>
        </w:rPr>
        <w:t>П</w:t>
      </w:r>
      <w:r>
        <w:rPr>
          <w:b/>
          <w:szCs w:val="24"/>
        </w:rPr>
        <w:t xml:space="preserve">риложение № 2), </w:t>
      </w:r>
      <w:r>
        <w:rPr>
          <w:szCs w:val="24"/>
        </w:rPr>
        <w:t>включающего в себя перечень передаваемых документов.</w:t>
      </w:r>
    </w:p>
    <w:p w:rsidR="005B2AB9" w:rsidRDefault="005B2AB9" w:rsidP="005B2AB9">
      <w:pPr>
        <w:pStyle w:val="a6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num" w:pos="709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При выявлении документов, противоречащих Законодательству Российской Федерации или нарушающих договорную или финансовую дисциплину, предоставить письменно информацию представителю Заказчика. В случае письменного указания от руководителя Заказчика, о принятии данных документов к  учету, отразить данные первичных документов в бухгалтерском учете.</w:t>
      </w:r>
    </w:p>
    <w:p w:rsidR="005B2AB9" w:rsidRDefault="005B2AB9" w:rsidP="005B2AB9">
      <w:pPr>
        <w:pStyle w:val="a6"/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num" w:pos="709"/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Исполнитель в случае обнаружения  в полученных по акту приема-передачи документах следующего:</w:t>
      </w:r>
    </w:p>
    <w:p w:rsidR="005B2AB9" w:rsidRDefault="005B2AB9" w:rsidP="005B2AB9">
      <w:pPr>
        <w:pStyle w:val="a8"/>
        <w:numPr>
          <w:ilvl w:val="2"/>
          <w:numId w:val="57"/>
        </w:numPr>
        <w:tabs>
          <w:tab w:val="clear" w:pos="2655"/>
          <w:tab w:val="num" w:pos="0"/>
          <w:tab w:val="left" w:pos="786"/>
          <w:tab w:val="left" w:pos="1276"/>
        </w:tabs>
        <w:ind w:left="0" w:firstLine="567"/>
        <w:rPr>
          <w:szCs w:val="24"/>
        </w:rPr>
      </w:pPr>
      <w:r>
        <w:rPr>
          <w:szCs w:val="24"/>
        </w:rPr>
        <w:lastRenderedPageBreak/>
        <w:t>недостатков, связанных с ненадлежащим оформлением первичных              документов;</w:t>
      </w:r>
    </w:p>
    <w:p w:rsidR="005B2AB9" w:rsidRDefault="005B2AB9" w:rsidP="005B2AB9">
      <w:pPr>
        <w:pStyle w:val="a8"/>
        <w:numPr>
          <w:ilvl w:val="2"/>
          <w:numId w:val="57"/>
        </w:numPr>
        <w:tabs>
          <w:tab w:val="clear" w:pos="2655"/>
          <w:tab w:val="left" w:pos="786"/>
          <w:tab w:val="num" w:pos="1276"/>
        </w:tabs>
        <w:ind w:hanging="2088"/>
        <w:rPr>
          <w:szCs w:val="24"/>
        </w:rPr>
      </w:pPr>
      <w:r>
        <w:rPr>
          <w:szCs w:val="24"/>
        </w:rPr>
        <w:t>недостоверности информации;</w:t>
      </w:r>
    </w:p>
    <w:p w:rsidR="005B2AB9" w:rsidRDefault="005B2AB9" w:rsidP="005B2AB9">
      <w:pPr>
        <w:pStyle w:val="a8"/>
        <w:numPr>
          <w:ilvl w:val="2"/>
          <w:numId w:val="57"/>
        </w:numPr>
        <w:tabs>
          <w:tab w:val="clear" w:pos="2655"/>
          <w:tab w:val="num" w:pos="0"/>
          <w:tab w:val="left" w:pos="786"/>
        </w:tabs>
        <w:ind w:left="0" w:hanging="2088"/>
        <w:rPr>
          <w:szCs w:val="24"/>
        </w:rPr>
      </w:pPr>
      <w:r>
        <w:rPr>
          <w:szCs w:val="24"/>
        </w:rPr>
        <w:t>возможных неблагоприятных для Заказчика последствий выполнения его указаний о способе, порядке, сроках исполнения работы;</w:t>
      </w:r>
    </w:p>
    <w:p w:rsidR="005B2AB9" w:rsidRDefault="005B2AB9" w:rsidP="00B50495">
      <w:pPr>
        <w:pStyle w:val="a8"/>
        <w:ind w:firstLine="0"/>
        <w:rPr>
          <w:szCs w:val="24"/>
        </w:rPr>
      </w:pPr>
      <w:r>
        <w:rPr>
          <w:szCs w:val="24"/>
        </w:rPr>
        <w:t xml:space="preserve">вправе требовать от Заказчика указаний, составленных в письменной форме, и устранения недостатков, связанных с ненадлежащим оформлением первичных документов, и предоставления достоверной информации. </w:t>
      </w:r>
    </w:p>
    <w:p w:rsidR="005B2AB9" w:rsidRDefault="005B2AB9" w:rsidP="00B50495">
      <w:pPr>
        <w:pStyle w:val="a8"/>
        <w:ind w:firstLine="567"/>
        <w:rPr>
          <w:szCs w:val="24"/>
        </w:rPr>
      </w:pPr>
      <w:r>
        <w:rPr>
          <w:szCs w:val="24"/>
        </w:rPr>
        <w:t>В случае  не устранения Заказчиком указанных выше  недостатков, Исполнитель имеет право возвратить документы, имеющие недостатки, Заказчику с письменным пояснением причин возвращения.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>В соответствии с письменными указаниями обеспечивать всей необходимой информацией и оказывать содействие аудиторам и независимым консультантам, привлекаемых Заказчиком.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>В обязанности Исполнителя входит согласование организационно- распорядительных документов (приказы, указания) Заказчика, относящиеся  к ведению бухгалтерского учета.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>Оказывать  услуги, непосредственно связанные с предметом  настоящего  Договора,  консультационного  и информационного характера посредством официальных запросов письменного характера и/или электронных носителей.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 xml:space="preserve">Передача Заказчику первичных документов от Исполнителя  производиться  </w:t>
      </w:r>
      <w:r>
        <w:rPr>
          <w:b/>
          <w:bCs/>
          <w:szCs w:val="24"/>
        </w:rPr>
        <w:t>с 01 по 15</w:t>
      </w:r>
      <w:r w:rsidR="00B50495">
        <w:rPr>
          <w:b/>
          <w:bCs/>
          <w:szCs w:val="24"/>
        </w:rPr>
        <w:t xml:space="preserve"> числа, следующих месяцев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r>
        <w:rPr>
          <w:b/>
          <w:bCs/>
          <w:szCs w:val="24"/>
        </w:rPr>
        <w:t>январь, апрель, июль и октябрь</w:t>
      </w:r>
      <w:r w:rsidR="00B50495">
        <w:rPr>
          <w:b/>
          <w:bCs/>
          <w:szCs w:val="24"/>
        </w:rPr>
        <w:t xml:space="preserve"> </w:t>
      </w:r>
      <w:r w:rsidR="00B50495" w:rsidRPr="00B50495">
        <w:rPr>
          <w:bCs/>
          <w:szCs w:val="24"/>
        </w:rPr>
        <w:t>ежегодно</w:t>
      </w:r>
      <w:r w:rsidR="00B50495">
        <w:rPr>
          <w:szCs w:val="24"/>
        </w:rPr>
        <w:t>,</w:t>
      </w:r>
      <w:r>
        <w:rPr>
          <w:szCs w:val="24"/>
        </w:rPr>
        <w:t xml:space="preserve"> согласно акта приема-передачи </w:t>
      </w:r>
      <w:r>
        <w:rPr>
          <w:b/>
          <w:szCs w:val="24"/>
        </w:rPr>
        <w:t>(</w:t>
      </w:r>
      <w:r w:rsidR="00B50495">
        <w:rPr>
          <w:b/>
          <w:szCs w:val="24"/>
        </w:rPr>
        <w:t>П</w:t>
      </w:r>
      <w:r>
        <w:rPr>
          <w:b/>
          <w:szCs w:val="24"/>
        </w:rPr>
        <w:t>риложение № 2)</w:t>
      </w:r>
      <w:r w:rsidR="00B50495">
        <w:rPr>
          <w:b/>
          <w:szCs w:val="24"/>
        </w:rPr>
        <w:t>.</w:t>
      </w:r>
    </w:p>
    <w:p w:rsidR="005B2AB9" w:rsidRPr="00B50495" w:rsidRDefault="005B2AB9" w:rsidP="00B50495">
      <w:pPr>
        <w:tabs>
          <w:tab w:val="left" w:pos="0"/>
          <w:tab w:val="num" w:pos="1276"/>
        </w:tabs>
        <w:ind w:firstLine="567"/>
        <w:jc w:val="both"/>
        <w:rPr>
          <w:b/>
          <w:sz w:val="24"/>
          <w:szCs w:val="24"/>
        </w:rPr>
      </w:pPr>
    </w:p>
    <w:p w:rsidR="005B2AB9" w:rsidRPr="00B50495" w:rsidRDefault="005B2AB9" w:rsidP="005B2AB9">
      <w:pPr>
        <w:numPr>
          <w:ilvl w:val="0"/>
          <w:numId w:val="57"/>
        </w:numPr>
        <w:tabs>
          <w:tab w:val="clear" w:pos="1215"/>
          <w:tab w:val="left" w:pos="284"/>
        </w:tabs>
        <w:jc w:val="center"/>
        <w:rPr>
          <w:b/>
          <w:sz w:val="24"/>
          <w:szCs w:val="24"/>
        </w:rPr>
      </w:pPr>
      <w:r w:rsidRPr="00B50495">
        <w:rPr>
          <w:b/>
          <w:sz w:val="24"/>
          <w:szCs w:val="24"/>
        </w:rPr>
        <w:t>Обязанности Заказчика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>Своевременное  принятие и  оплата оказанных Исполнителем услуг в размере, установленном Договором.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color w:val="FF0000"/>
          <w:szCs w:val="24"/>
        </w:rPr>
      </w:pPr>
      <w:r>
        <w:rPr>
          <w:szCs w:val="24"/>
        </w:rPr>
        <w:t>Передача  Исполнителю первичных документов от Заказчика производится 1 (один) раз в неделю.</w:t>
      </w:r>
      <w:r>
        <w:rPr>
          <w:color w:val="FF0000"/>
          <w:szCs w:val="24"/>
        </w:rPr>
        <w:t xml:space="preserve"> 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 xml:space="preserve">Обеспечить надлежащую приемку документов от Исполнителя </w:t>
      </w:r>
      <w:r>
        <w:rPr>
          <w:b/>
          <w:bCs/>
          <w:szCs w:val="24"/>
        </w:rPr>
        <w:t>с 01 по 15</w:t>
      </w:r>
      <w:r>
        <w:rPr>
          <w:szCs w:val="24"/>
        </w:rPr>
        <w:t xml:space="preserve"> </w:t>
      </w:r>
      <w:r w:rsidR="00B50495">
        <w:rPr>
          <w:b/>
          <w:bCs/>
          <w:szCs w:val="24"/>
        </w:rPr>
        <w:t>числа, следующих месяцев:</w:t>
      </w:r>
      <w:r w:rsidR="00B50495">
        <w:rPr>
          <w:szCs w:val="24"/>
        </w:rPr>
        <w:t xml:space="preserve"> </w:t>
      </w:r>
      <w:r w:rsidR="00B50495">
        <w:rPr>
          <w:b/>
          <w:bCs/>
          <w:szCs w:val="24"/>
        </w:rPr>
        <w:t xml:space="preserve">январь, апрель, июль и октябрь </w:t>
      </w:r>
      <w:r w:rsidR="00B50495" w:rsidRPr="00B50495">
        <w:rPr>
          <w:bCs/>
          <w:szCs w:val="24"/>
        </w:rPr>
        <w:t>ежегодно</w:t>
      </w:r>
      <w:r w:rsidR="00B50495">
        <w:rPr>
          <w:szCs w:val="24"/>
        </w:rPr>
        <w:t xml:space="preserve">, </w:t>
      </w:r>
      <w:r>
        <w:rPr>
          <w:szCs w:val="24"/>
        </w:rPr>
        <w:t xml:space="preserve">согласно акта приема-передачи </w:t>
      </w:r>
      <w:r>
        <w:rPr>
          <w:b/>
          <w:szCs w:val="24"/>
        </w:rPr>
        <w:t>(</w:t>
      </w:r>
      <w:r w:rsidR="00B50495">
        <w:rPr>
          <w:b/>
          <w:szCs w:val="24"/>
        </w:rPr>
        <w:t>П</w:t>
      </w:r>
      <w:r>
        <w:rPr>
          <w:b/>
          <w:szCs w:val="24"/>
        </w:rPr>
        <w:t>риложение № 2)</w:t>
      </w:r>
      <w:r>
        <w:rPr>
          <w:szCs w:val="24"/>
        </w:rPr>
        <w:t xml:space="preserve">. 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>На основании обоснованных запросов Исполнителя, предоставить дополнительную информацию, необходимую для выполнения представителями Исполнителя обязанностей по Договору.</w:t>
      </w:r>
    </w:p>
    <w:p w:rsidR="005B2AB9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>Оказывать содействие Исполнителю в осуществлении им своих обязанностей по настоящему Договору.</w:t>
      </w:r>
    </w:p>
    <w:p w:rsidR="005B2AB9" w:rsidRPr="00D33192" w:rsidRDefault="005B2AB9" w:rsidP="005B2AB9">
      <w:pPr>
        <w:pStyle w:val="a8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rPr>
          <w:szCs w:val="24"/>
        </w:rPr>
      </w:pPr>
      <w:r>
        <w:rPr>
          <w:szCs w:val="24"/>
        </w:rPr>
        <w:t xml:space="preserve">Подписывать ежемесячно акты оказанных Услуг по Договору в течение 5 (пяти) рабочих дней с момента получения их от Исполнителя, либо письменно дать мотивированный отказ. Если в течение 5 (пяти) рабочих дней с момента получения указанных актов Заказчик не возвратит один экземпляр каждого из таких актов Исполнителю подписанным со своей стороны, либо не направит в адрес исполнителя мотивированный отказ, то акты считаются подписанными Заказчиком, а Услуги оказанными </w:t>
      </w:r>
      <w:r w:rsidR="00B50495">
        <w:rPr>
          <w:szCs w:val="24"/>
        </w:rPr>
        <w:t xml:space="preserve">Исполнителем </w:t>
      </w:r>
      <w:r>
        <w:rPr>
          <w:szCs w:val="24"/>
        </w:rPr>
        <w:t>в полном объёме, надлежащего качества.</w:t>
      </w:r>
    </w:p>
    <w:p w:rsidR="00D33192" w:rsidRDefault="00D33192" w:rsidP="00D33192">
      <w:pPr>
        <w:pStyle w:val="a8"/>
        <w:tabs>
          <w:tab w:val="left" w:pos="0"/>
          <w:tab w:val="num" w:pos="1783"/>
        </w:tabs>
        <w:ind w:left="567" w:firstLine="0"/>
        <w:rPr>
          <w:szCs w:val="24"/>
        </w:rPr>
      </w:pPr>
    </w:p>
    <w:p w:rsidR="005B2AB9" w:rsidRDefault="005B2AB9" w:rsidP="005B2AB9">
      <w:pPr>
        <w:numPr>
          <w:ilvl w:val="0"/>
          <w:numId w:val="57"/>
        </w:numPr>
        <w:tabs>
          <w:tab w:val="clear" w:pos="1215"/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Исполнителя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вправе требовать от Заказчика соблюдения сроков предоставления первичной и иной информации, необходимой для выполнения Исполнителем обязанностей по настоящему  Договору. 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дополнительной документации осуществляется в согласованные сроки, на основании запросов произвольной формы, заверенных непосредственно  Исполнителем.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Исполнитель вправе вносить изменения в ранее предоставленные бухгалтерские регистры, если данные изменения не влекут за собой финансовые санкции со стороны контролирующих органов. Информация о внесенных изменениях направляется Заказчику с приложением оригиналов  документов, подтверждающих правомерность изменений.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исключительных случаях Исполнитель вправе принять к исполнению  копии первичных документов, факсимильные экземпляры, с обязательной последующей  заменой, в кротчайшие сроки, на подлинные экземпляры.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Прекратить оказание всех или части Услуг в случае, если Заказчик задерживает оплату Услуг (или их часть) на срок более 10 (десяти) календарных дней с даты, когда соответствующий платеж должен был быть произведен в соответствии с Договором. Такое прекращение исполнения обязательства Исполнителя не является нарушением Договора, а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Заказчика и не подлежит исполнению до тех пор, пока обязательство Заказчика не будет надлежащим образом исполнено.</w:t>
      </w:r>
    </w:p>
    <w:p w:rsidR="005B2AB9" w:rsidRDefault="005B2AB9">
      <w:pPr>
        <w:tabs>
          <w:tab w:val="left" w:pos="621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2AB9" w:rsidRDefault="005B2AB9" w:rsidP="005B2AB9">
      <w:pPr>
        <w:numPr>
          <w:ilvl w:val="0"/>
          <w:numId w:val="57"/>
        </w:numPr>
        <w:tabs>
          <w:tab w:val="clear" w:pos="1215"/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Заказчика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Заказчик вправе требовать  от Исполнителя соблюдение сроков  подготовки данных для сдачи отчётности  согласно </w:t>
      </w:r>
      <w:r w:rsidRPr="00CE3E1C">
        <w:rPr>
          <w:sz w:val="24"/>
          <w:szCs w:val="24"/>
        </w:rPr>
        <w:t>п. 3.9</w:t>
      </w:r>
      <w:r w:rsidR="00CE3E1C" w:rsidRPr="00CE3E1C">
        <w:rPr>
          <w:sz w:val="24"/>
          <w:szCs w:val="24"/>
        </w:rPr>
        <w:t xml:space="preserve"> Договора</w:t>
      </w:r>
      <w:r w:rsidR="00CE3E1C">
        <w:rPr>
          <w:sz w:val="24"/>
          <w:szCs w:val="24"/>
        </w:rPr>
        <w:t>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вправе проверять качество  представляемых услуг третьими лицами. </w:t>
      </w:r>
    </w:p>
    <w:p w:rsidR="005B2AB9" w:rsidRDefault="005B2AB9" w:rsidP="00D33192">
      <w:pPr>
        <w:pStyle w:val="a8"/>
        <w:tabs>
          <w:tab w:val="num" w:pos="1276"/>
        </w:tabs>
        <w:ind w:left="709" w:hanging="709"/>
        <w:rPr>
          <w:szCs w:val="24"/>
        </w:rPr>
      </w:pPr>
    </w:p>
    <w:p w:rsidR="005B2AB9" w:rsidRDefault="005B2AB9" w:rsidP="00D33192">
      <w:pPr>
        <w:numPr>
          <w:ilvl w:val="0"/>
          <w:numId w:val="57"/>
        </w:numPr>
        <w:tabs>
          <w:tab w:val="clear" w:pos="1215"/>
          <w:tab w:val="left" w:pos="284"/>
          <w:tab w:val="num" w:pos="1276"/>
        </w:tabs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оказания услуг</w:t>
      </w:r>
    </w:p>
    <w:p w:rsidR="005B2AB9" w:rsidRDefault="005B2AB9" w:rsidP="00D33192">
      <w:pPr>
        <w:numPr>
          <w:ilvl w:val="1"/>
          <w:numId w:val="57"/>
        </w:numPr>
        <w:tabs>
          <w:tab w:val="left" w:pos="567"/>
          <w:tab w:val="num" w:pos="1276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работ, Стороны обязуются выполнять взятые на себя по настоящему Договору обязательства.</w:t>
      </w:r>
    </w:p>
    <w:p w:rsidR="005B2AB9" w:rsidRDefault="005B2AB9" w:rsidP="00D33192">
      <w:pPr>
        <w:numPr>
          <w:ilvl w:val="1"/>
          <w:numId w:val="57"/>
        </w:numPr>
        <w:tabs>
          <w:tab w:val="left" w:pos="567"/>
          <w:tab w:val="num" w:pos="1276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Договору, для своевременного принятия необходимых мер. </w:t>
      </w:r>
    </w:p>
    <w:p w:rsidR="005B2AB9" w:rsidRDefault="005B2AB9" w:rsidP="00D33192">
      <w:pPr>
        <w:numPr>
          <w:ilvl w:val="1"/>
          <w:numId w:val="57"/>
        </w:numPr>
        <w:tabs>
          <w:tab w:val="left" w:pos="567"/>
          <w:tab w:val="num" w:pos="1276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Организационно-распорядительные документы Заказчика, не противоречащие законодательству, являются обязательными  для исполнения Исполнителем.</w:t>
      </w:r>
    </w:p>
    <w:p w:rsidR="005B2AB9" w:rsidRDefault="005B2AB9" w:rsidP="00D33192">
      <w:pPr>
        <w:numPr>
          <w:ilvl w:val="1"/>
          <w:numId w:val="57"/>
        </w:numPr>
        <w:tabs>
          <w:tab w:val="left" w:pos="567"/>
          <w:tab w:val="num" w:pos="1276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работает в тесном контакте  со всеми службами Заказчика, ведет разъяснительную работу с представителями Заказчика по вопросам,  касающимся оформления документов.</w:t>
      </w:r>
    </w:p>
    <w:p w:rsidR="005B2AB9" w:rsidRDefault="005B2AB9">
      <w:pPr>
        <w:ind w:left="709" w:hanging="709"/>
        <w:jc w:val="both"/>
        <w:rPr>
          <w:sz w:val="24"/>
          <w:szCs w:val="24"/>
        </w:rPr>
      </w:pPr>
    </w:p>
    <w:p w:rsidR="005B2AB9" w:rsidRDefault="005B2AB9" w:rsidP="005B2AB9">
      <w:pPr>
        <w:pStyle w:val="4"/>
        <w:numPr>
          <w:ilvl w:val="0"/>
          <w:numId w:val="57"/>
        </w:numPr>
        <w:tabs>
          <w:tab w:val="clear" w:pos="567"/>
          <w:tab w:val="clear" w:pos="1215"/>
          <w:tab w:val="left" w:pos="284"/>
        </w:tabs>
        <w:rPr>
          <w:szCs w:val="24"/>
        </w:rPr>
      </w:pPr>
      <w:r>
        <w:rPr>
          <w:szCs w:val="24"/>
        </w:rPr>
        <w:t>Ответственность сторон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Каждая из сторон должна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ее обязанностей.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несвоевременного исполнения Заказчиком своих обязательств, предусмотренных настоящим Договором, Исполнитель вправе приостановить осуществление выполнения работ для Заказчика до момента исполнения Заказчиком неисполненных обязательств.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исходные документы или сведения, предоставляемые Исполнителю Заказчиком, оказываются недостоверными или неполными, то ответственность за недостоверность и/или неполноту результатов работы Исполнителя несет Заказчик</w:t>
      </w:r>
      <w:r w:rsidR="00CE3E1C">
        <w:rPr>
          <w:sz w:val="24"/>
          <w:szCs w:val="24"/>
        </w:rPr>
        <w:t>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в ходе выполнения своих обязательств по настоящему Договору отвечает за правильность ведения и соответствие действующему законодательство РФ бухгалтерской и финансовой документации Заказчика в пределах срока действия Договора, </w:t>
      </w:r>
      <w:r>
        <w:rPr>
          <w:sz w:val="24"/>
          <w:szCs w:val="24"/>
        </w:rPr>
        <w:lastRenderedPageBreak/>
        <w:t>но не несет ответственности перед Заказчиком и/или третьими лицами за результаты самой финансово-хозяйственной деятельности Заказчика, включая результаты совершаемых ей сделок.</w:t>
      </w:r>
    </w:p>
    <w:p w:rsidR="005B2AB9" w:rsidRDefault="005B2AB9">
      <w:pPr>
        <w:ind w:left="709" w:hanging="709"/>
        <w:jc w:val="both"/>
        <w:rPr>
          <w:sz w:val="24"/>
          <w:szCs w:val="24"/>
        </w:rPr>
      </w:pPr>
    </w:p>
    <w:p w:rsidR="005B2AB9" w:rsidRDefault="005B2AB9" w:rsidP="005B2AB9">
      <w:pPr>
        <w:numPr>
          <w:ilvl w:val="0"/>
          <w:numId w:val="57"/>
        </w:numPr>
        <w:tabs>
          <w:tab w:val="clear" w:pos="1215"/>
          <w:tab w:val="left" w:pos="284"/>
        </w:tabs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Вступление Договора в силу, срок его действия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со дня его подписания.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12 месяцев.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 30 </w:t>
      </w:r>
      <w:r w:rsidR="00CE3E1C">
        <w:rPr>
          <w:sz w:val="24"/>
          <w:szCs w:val="24"/>
        </w:rPr>
        <w:t xml:space="preserve">(тридцать) календарных </w:t>
      </w:r>
      <w:r>
        <w:rPr>
          <w:sz w:val="24"/>
          <w:szCs w:val="24"/>
        </w:rPr>
        <w:t xml:space="preserve">дней до окончания </w:t>
      </w:r>
      <w:r w:rsidR="00CE3E1C">
        <w:rPr>
          <w:sz w:val="24"/>
          <w:szCs w:val="24"/>
        </w:rPr>
        <w:t>Д</w:t>
      </w:r>
      <w:r>
        <w:rPr>
          <w:sz w:val="24"/>
          <w:szCs w:val="24"/>
        </w:rPr>
        <w:t>оговора ни одна из сторон письменно не заявила о своем намерении расторгнуть настоящий Договор, он считается автоматически пролонгированным на аналогичный период.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может быть расторгнут в одностороннем порядке, как по инициативе Заказчика, так и по инициативе Исполнителя, с обязательным уведомлением другой стороны не менее чем за 30 </w:t>
      </w:r>
      <w:r w:rsidR="00CE3E1C">
        <w:rPr>
          <w:sz w:val="24"/>
          <w:szCs w:val="24"/>
        </w:rPr>
        <w:t xml:space="preserve">(тридцать) календарных </w:t>
      </w:r>
      <w:r>
        <w:rPr>
          <w:sz w:val="24"/>
          <w:szCs w:val="24"/>
        </w:rPr>
        <w:t>дней до предполагаемой даты расторжения настоящего Договора.</w:t>
      </w:r>
    </w:p>
    <w:p w:rsidR="005B2AB9" w:rsidRDefault="005B2AB9" w:rsidP="00D33192">
      <w:pPr>
        <w:numPr>
          <w:ilvl w:val="1"/>
          <w:numId w:val="57"/>
        </w:numPr>
        <w:tabs>
          <w:tab w:val="left" w:pos="0"/>
          <w:tab w:val="num" w:pos="1276"/>
        </w:tabs>
        <w:ind w:left="0"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получения уведомления о прекращении действия настоящего Договора все бухгалтерские документы Заказчика, находящиеся в момент уведомления о расторжении настоящего Договора у Исполнителя, должны быть переданы Исполнителем Заказчику в течение 30 </w:t>
      </w:r>
      <w:r w:rsidR="00CE3E1C">
        <w:rPr>
          <w:sz w:val="24"/>
          <w:szCs w:val="24"/>
        </w:rPr>
        <w:t xml:space="preserve">(тридцати) календарных </w:t>
      </w:r>
      <w:r>
        <w:rPr>
          <w:sz w:val="24"/>
          <w:szCs w:val="24"/>
        </w:rPr>
        <w:t>дней со дня получения  уведомления. Заказчик обязан погасить задолженность перед Исполнителем, на момент расторжения Договора.</w:t>
      </w:r>
    </w:p>
    <w:p w:rsidR="005B2AB9" w:rsidRDefault="005B2AB9" w:rsidP="00D33192">
      <w:pPr>
        <w:tabs>
          <w:tab w:val="num" w:pos="1276"/>
        </w:tabs>
        <w:ind w:left="709" w:right="-58" w:hanging="709"/>
        <w:jc w:val="both"/>
        <w:rPr>
          <w:b/>
          <w:sz w:val="24"/>
          <w:szCs w:val="24"/>
        </w:rPr>
      </w:pPr>
    </w:p>
    <w:p w:rsidR="005B2AB9" w:rsidRDefault="005B2AB9" w:rsidP="005B2AB9">
      <w:pPr>
        <w:pStyle w:val="5"/>
        <w:numPr>
          <w:ilvl w:val="0"/>
          <w:numId w:val="57"/>
        </w:numPr>
        <w:tabs>
          <w:tab w:val="clear" w:pos="1215"/>
          <w:tab w:val="left" w:pos="426"/>
        </w:tabs>
        <w:ind w:left="426" w:hanging="426"/>
        <w:rPr>
          <w:szCs w:val="24"/>
        </w:rPr>
      </w:pPr>
      <w:r>
        <w:rPr>
          <w:szCs w:val="24"/>
        </w:rPr>
        <w:t>Форс-мажор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left" w:pos="1276"/>
        </w:tabs>
        <w:ind w:left="0" w:firstLine="567"/>
        <w:jc w:val="both"/>
        <w:rPr>
          <w:szCs w:val="24"/>
        </w:rPr>
      </w:pPr>
      <w:r>
        <w:rPr>
          <w:szCs w:val="24"/>
        </w:rPr>
        <w:t>Стороны  освобождаются от ответственности за частичное или полное 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 контролю Сторон, а именно: пожар, наводнение, землетрясение,  эпидемия, а также других обстоятельств, которые  в соответствии с действующим законодательством могут быть отнесены к обстоятельствам непреодолимой силы. Срок  исполнения договорных  обязательств соразмерно отодвигается  на время действия таких обстоятельств.</w:t>
      </w:r>
    </w:p>
    <w:p w:rsidR="005B2AB9" w:rsidRDefault="005B2AB9">
      <w:pPr>
        <w:tabs>
          <w:tab w:val="left" w:pos="567"/>
        </w:tabs>
        <w:ind w:left="709" w:right="-58" w:hanging="709"/>
        <w:jc w:val="both"/>
        <w:rPr>
          <w:b/>
          <w:sz w:val="24"/>
          <w:szCs w:val="24"/>
        </w:rPr>
      </w:pPr>
    </w:p>
    <w:p w:rsidR="005B2AB9" w:rsidRDefault="005B2AB9" w:rsidP="005B2AB9">
      <w:pPr>
        <w:numPr>
          <w:ilvl w:val="0"/>
          <w:numId w:val="57"/>
        </w:numPr>
        <w:tabs>
          <w:tab w:val="clear" w:pos="1215"/>
          <w:tab w:val="left" w:pos="426"/>
        </w:tabs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Договор заключён в 2-х экземплярах, имеющих одинаковую юридическую силу: один хранится у Исполнителя, один – у Заказчика.</w:t>
      </w:r>
    </w:p>
    <w:p w:rsidR="00CE3E1C" w:rsidRPr="00CE3E1C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b/>
          <w:bCs/>
          <w:szCs w:val="24"/>
        </w:rPr>
      </w:pPr>
      <w:r>
        <w:rPr>
          <w:szCs w:val="24"/>
        </w:rPr>
        <w:t>Неотъемлемыми частями Договора являются следующие приложения</w:t>
      </w:r>
      <w:r w:rsidR="00CE3E1C">
        <w:rPr>
          <w:szCs w:val="24"/>
        </w:rPr>
        <w:t>:</w:t>
      </w:r>
    </w:p>
    <w:p w:rsidR="00CE3E1C" w:rsidRDefault="00CE3E1C" w:rsidP="00D33192">
      <w:pPr>
        <w:pStyle w:val="310"/>
        <w:numPr>
          <w:ilvl w:val="2"/>
          <w:numId w:val="57"/>
        </w:numPr>
        <w:tabs>
          <w:tab w:val="clear" w:pos="2655"/>
          <w:tab w:val="left" w:pos="0"/>
          <w:tab w:val="num" w:pos="1276"/>
        </w:tabs>
        <w:ind w:hanging="2088"/>
        <w:jc w:val="both"/>
        <w:rPr>
          <w:b/>
          <w:bCs/>
          <w:szCs w:val="24"/>
        </w:rPr>
      </w:pPr>
      <w:r>
        <w:rPr>
          <w:szCs w:val="24"/>
        </w:rPr>
        <w:t>Приложение</w:t>
      </w:r>
      <w:r w:rsidR="005B2AB9">
        <w:rPr>
          <w:szCs w:val="24"/>
        </w:rPr>
        <w:t xml:space="preserve"> </w:t>
      </w:r>
      <w:r w:rsidR="005B2AB9" w:rsidRPr="00CE3E1C">
        <w:rPr>
          <w:bCs/>
          <w:szCs w:val="24"/>
        </w:rPr>
        <w:t>№</w:t>
      </w:r>
      <w:r w:rsidR="005B2AB9">
        <w:rPr>
          <w:b/>
          <w:bCs/>
          <w:szCs w:val="24"/>
        </w:rPr>
        <w:t xml:space="preserve"> </w:t>
      </w:r>
      <w:r w:rsidR="005B2AB9" w:rsidRPr="00CE3E1C">
        <w:rPr>
          <w:bCs/>
          <w:szCs w:val="24"/>
        </w:rPr>
        <w:t>1</w:t>
      </w:r>
      <w:r>
        <w:rPr>
          <w:b/>
          <w:bCs/>
          <w:szCs w:val="24"/>
        </w:rPr>
        <w:t xml:space="preserve"> – </w:t>
      </w:r>
      <w:r w:rsidRPr="00CE3E1C">
        <w:rPr>
          <w:bCs/>
          <w:szCs w:val="24"/>
        </w:rPr>
        <w:t>Перечень оказываемых услуг</w:t>
      </w:r>
      <w:r>
        <w:rPr>
          <w:b/>
          <w:bCs/>
          <w:szCs w:val="24"/>
        </w:rPr>
        <w:t>;</w:t>
      </w:r>
    </w:p>
    <w:p w:rsidR="00CE3E1C" w:rsidRDefault="00CE3E1C" w:rsidP="00D33192">
      <w:pPr>
        <w:pStyle w:val="310"/>
        <w:numPr>
          <w:ilvl w:val="2"/>
          <w:numId w:val="57"/>
        </w:numPr>
        <w:tabs>
          <w:tab w:val="clear" w:pos="2655"/>
          <w:tab w:val="left" w:pos="0"/>
          <w:tab w:val="num" w:pos="1276"/>
        </w:tabs>
        <w:ind w:hanging="2088"/>
        <w:jc w:val="both"/>
        <w:rPr>
          <w:b/>
          <w:bCs/>
          <w:szCs w:val="24"/>
        </w:rPr>
      </w:pPr>
      <w:r>
        <w:rPr>
          <w:szCs w:val="24"/>
        </w:rPr>
        <w:t xml:space="preserve">Приложение </w:t>
      </w:r>
      <w:r w:rsidRPr="00CE3E1C">
        <w:rPr>
          <w:bCs/>
          <w:szCs w:val="24"/>
        </w:rPr>
        <w:t>№</w:t>
      </w:r>
      <w:r>
        <w:rPr>
          <w:b/>
          <w:bCs/>
          <w:szCs w:val="24"/>
        </w:rPr>
        <w:t xml:space="preserve"> </w:t>
      </w:r>
      <w:r w:rsidRPr="00CE3E1C">
        <w:rPr>
          <w:bCs/>
          <w:szCs w:val="24"/>
        </w:rPr>
        <w:t>2 – Акт приема-передачи;</w:t>
      </w:r>
    </w:p>
    <w:p w:rsidR="005B2AB9" w:rsidRDefault="00CE3E1C" w:rsidP="00D33192">
      <w:pPr>
        <w:pStyle w:val="310"/>
        <w:numPr>
          <w:ilvl w:val="2"/>
          <w:numId w:val="57"/>
        </w:numPr>
        <w:tabs>
          <w:tab w:val="clear" w:pos="2655"/>
          <w:tab w:val="left" w:pos="0"/>
          <w:tab w:val="num" w:pos="1276"/>
        </w:tabs>
        <w:ind w:left="0" w:firstLine="567"/>
        <w:jc w:val="both"/>
        <w:rPr>
          <w:b/>
          <w:bCs/>
          <w:szCs w:val="24"/>
        </w:rPr>
      </w:pPr>
      <w:r>
        <w:rPr>
          <w:szCs w:val="24"/>
        </w:rPr>
        <w:t xml:space="preserve">Приложение </w:t>
      </w:r>
      <w:r w:rsidRPr="00CE3E1C">
        <w:rPr>
          <w:bCs/>
          <w:szCs w:val="24"/>
        </w:rPr>
        <w:t>№</w:t>
      </w:r>
      <w:r>
        <w:rPr>
          <w:b/>
          <w:bCs/>
          <w:szCs w:val="24"/>
        </w:rPr>
        <w:t xml:space="preserve"> </w:t>
      </w:r>
      <w:r w:rsidRPr="00CE3E1C">
        <w:rPr>
          <w:bCs/>
          <w:szCs w:val="24"/>
        </w:rPr>
        <w:t xml:space="preserve">3 – </w:t>
      </w:r>
      <w:r>
        <w:rPr>
          <w:szCs w:val="24"/>
        </w:rPr>
        <w:t>Уведомление о применении упрощенной системы налогообложения</w:t>
      </w:r>
      <w:r w:rsidR="005B2AB9">
        <w:rPr>
          <w:b/>
          <w:bCs/>
          <w:szCs w:val="24"/>
        </w:rPr>
        <w:t>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Споры, возникающие при исполнении Договора, рассматриваются в соответствии с Законодательством Российской Федерации.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Изменение условий Договора допускается исключительно по соглашению Сторон. Вносимые дополнения и изменения рассматриваются Сторонами в течение 10 (десяти) рабочих  дней с момента поступления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Условия Договора обязательны для правопреемников Сторон.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Договора. А также все документы, переданные Сторонами друг другу в связи с Договором, считаются конфиденциальными и относятся к </w:t>
      </w:r>
      <w:r>
        <w:rPr>
          <w:szCs w:val="24"/>
        </w:rPr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Уведомления и документы, передаваемые по Договору, направляются в письменном виде по юридическим адресам.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Любые сообщения действительны со дня доставки по соответствующему адресу для корреспонденции.</w:t>
      </w:r>
    </w:p>
    <w:p w:rsidR="005B2AB9" w:rsidRDefault="005B2AB9" w:rsidP="00D33192">
      <w:pPr>
        <w:pStyle w:val="310"/>
        <w:numPr>
          <w:ilvl w:val="1"/>
          <w:numId w:val="57"/>
        </w:numPr>
        <w:tabs>
          <w:tab w:val="left" w:pos="0"/>
          <w:tab w:val="num" w:pos="1276"/>
        </w:tabs>
        <w:ind w:left="0" w:firstLine="567"/>
        <w:jc w:val="both"/>
        <w:rPr>
          <w:szCs w:val="24"/>
        </w:rPr>
      </w:pPr>
      <w:r>
        <w:rPr>
          <w:szCs w:val="24"/>
        </w:rPr>
        <w:t>В случае изменения реквизитов одной из Сторон, Она обязана незамедлительно уведомить об этом другую Сторону.</w:t>
      </w:r>
    </w:p>
    <w:p w:rsidR="005B2AB9" w:rsidRDefault="005B2AB9" w:rsidP="00D33192">
      <w:pPr>
        <w:tabs>
          <w:tab w:val="num" w:pos="1276"/>
        </w:tabs>
        <w:ind w:left="709" w:right="-58" w:hanging="709"/>
        <w:jc w:val="both"/>
        <w:rPr>
          <w:sz w:val="24"/>
          <w:szCs w:val="24"/>
        </w:rPr>
      </w:pPr>
    </w:p>
    <w:p w:rsidR="005B2AB9" w:rsidRDefault="005B2AB9" w:rsidP="005B2AB9">
      <w:pPr>
        <w:numPr>
          <w:ilvl w:val="0"/>
          <w:numId w:val="57"/>
        </w:numPr>
        <w:tabs>
          <w:tab w:val="clear" w:pos="1215"/>
          <w:tab w:val="left" w:pos="426"/>
        </w:tabs>
        <w:ind w:right="-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 адреса и банковские реквизиты сторон</w:t>
      </w:r>
    </w:p>
    <w:p w:rsidR="005B2AB9" w:rsidRDefault="005B2AB9">
      <w:pPr>
        <w:ind w:right="-58"/>
        <w:jc w:val="center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7"/>
        <w:gridCol w:w="4958"/>
      </w:tblGrid>
      <w:tr w:rsidR="005B2AB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 </w:t>
            </w:r>
            <w:r w:rsidR="00D33192">
              <w:rPr>
                <w:b/>
                <w:sz w:val="24"/>
                <w:szCs w:val="24"/>
              </w:rPr>
              <w:t>…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ОГРНИП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D33192">
              <w:rPr>
                <w:b/>
                <w:sz w:val="24"/>
                <w:szCs w:val="24"/>
              </w:rPr>
              <w:t>…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адрес: </w:t>
            </w:r>
            <w:r w:rsidR="00D33192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 xml:space="preserve">, Москва, ул. </w:t>
            </w:r>
            <w:r w:rsidR="00D33192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, д.</w:t>
            </w:r>
            <w:r w:rsidR="00D331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 кв.</w:t>
            </w:r>
            <w:r w:rsidR="00D33192">
              <w:rPr>
                <w:b/>
                <w:sz w:val="24"/>
                <w:szCs w:val="24"/>
              </w:rPr>
              <w:t xml:space="preserve"> </w:t>
            </w:r>
          </w:p>
          <w:p w:rsidR="005B2AB9" w:rsidRPr="00CD2B58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r w:rsidRPr="00CD2B58">
              <w:rPr>
                <w:b/>
                <w:sz w:val="24"/>
                <w:szCs w:val="24"/>
              </w:rPr>
              <w:t xml:space="preserve">.: </w:t>
            </w:r>
            <w:r w:rsidR="00D33192">
              <w:rPr>
                <w:b/>
                <w:sz w:val="24"/>
                <w:szCs w:val="24"/>
              </w:rPr>
              <w:t>…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CD2B5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CD2B58">
              <w:rPr>
                <w:b/>
                <w:sz w:val="24"/>
                <w:szCs w:val="24"/>
              </w:rPr>
              <w:t xml:space="preserve">: </w:t>
            </w:r>
          </w:p>
          <w:p w:rsidR="00D33192" w:rsidRDefault="00D33192">
            <w:pPr>
              <w:ind w:right="-58"/>
              <w:rPr>
                <w:b/>
                <w:sz w:val="24"/>
                <w:szCs w:val="24"/>
              </w:rPr>
            </w:pPr>
          </w:p>
          <w:p w:rsidR="00D33192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ИП:                                   </w:t>
            </w:r>
          </w:p>
          <w:p w:rsidR="00D33192" w:rsidRDefault="00D33192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</w:t>
            </w:r>
          </w:p>
          <w:p w:rsidR="00D33192" w:rsidRDefault="00D33192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…</w:t>
            </w:r>
            <w:r w:rsidR="005B2AB9">
              <w:rPr>
                <w:b/>
                <w:sz w:val="24"/>
                <w:szCs w:val="24"/>
              </w:rPr>
              <w:t xml:space="preserve">                          </w:t>
            </w:r>
          </w:p>
          <w:p w:rsidR="005B2AB9" w:rsidRDefault="005B2AB9">
            <w:pPr>
              <w:ind w:right="-5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мп</w:t>
            </w:r>
          </w:p>
          <w:p w:rsidR="005B2AB9" w:rsidRDefault="005B2AB9">
            <w:pPr>
              <w:ind w:right="-58"/>
              <w:rPr>
                <w:b/>
                <w:sz w:val="16"/>
                <w:szCs w:val="16"/>
              </w:rPr>
            </w:pP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B9" w:rsidRDefault="005B2AB9">
            <w:pPr>
              <w:snapToGrid w:val="0"/>
              <w:ind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ЗАКАЗЧИК: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 w:rsidR="00D33192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»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ИНН/КПП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Банке</w:t>
            </w:r>
          </w:p>
          <w:p w:rsidR="00D33192" w:rsidRDefault="005B2AB9" w:rsidP="00D33192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адрес: </w:t>
            </w:r>
            <w:r w:rsidR="00D33192">
              <w:rPr>
                <w:b/>
                <w:sz w:val="24"/>
                <w:szCs w:val="24"/>
              </w:rPr>
              <w:t xml:space="preserve">…, Москва, ул. …, д. , кв. </w:t>
            </w:r>
          </w:p>
          <w:p w:rsidR="00D33192" w:rsidRPr="00CD2B58" w:rsidRDefault="00D33192" w:rsidP="00D33192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r w:rsidRPr="00CD2B58">
              <w:rPr>
                <w:b/>
                <w:sz w:val="24"/>
                <w:szCs w:val="24"/>
              </w:rPr>
              <w:t xml:space="preserve">.: </w:t>
            </w:r>
            <w:r>
              <w:rPr>
                <w:b/>
                <w:sz w:val="24"/>
                <w:szCs w:val="24"/>
              </w:rPr>
              <w:t>…</w:t>
            </w:r>
          </w:p>
          <w:p w:rsidR="00D33192" w:rsidRDefault="00D33192" w:rsidP="00D33192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CD2B5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CD2B58">
              <w:rPr>
                <w:b/>
                <w:sz w:val="24"/>
                <w:szCs w:val="24"/>
              </w:rPr>
              <w:t xml:space="preserve">: </w:t>
            </w:r>
          </w:p>
          <w:p w:rsidR="00D33192" w:rsidRDefault="00D33192" w:rsidP="00D33192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5B2AB9" w:rsidP="00D33192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директор: _________________</w:t>
            </w:r>
          </w:p>
          <w:p w:rsidR="00D33192" w:rsidRDefault="00D33192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D33192">
            <w:pPr>
              <w:ind w:right="-58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B2AB9">
              <w:rPr>
                <w:b/>
                <w:sz w:val="24"/>
                <w:szCs w:val="24"/>
              </w:rPr>
              <w:t xml:space="preserve">                                  </w:t>
            </w:r>
            <w:r w:rsidR="005B2AB9">
              <w:rPr>
                <w:b/>
                <w:sz w:val="16"/>
                <w:szCs w:val="16"/>
              </w:rPr>
              <w:t>мп</w:t>
            </w:r>
          </w:p>
          <w:p w:rsidR="005B2AB9" w:rsidRDefault="005B2AB9">
            <w:pPr>
              <w:ind w:right="-58"/>
              <w:rPr>
                <w:b/>
                <w:sz w:val="16"/>
                <w:szCs w:val="16"/>
              </w:rPr>
            </w:pPr>
          </w:p>
          <w:p w:rsidR="005B2AB9" w:rsidRDefault="005B2AB9">
            <w:pPr>
              <w:ind w:right="-58"/>
              <w:rPr>
                <w:b/>
                <w:sz w:val="16"/>
                <w:szCs w:val="16"/>
              </w:rPr>
            </w:pPr>
          </w:p>
        </w:tc>
      </w:tr>
    </w:tbl>
    <w:p w:rsidR="005B2AB9" w:rsidRDefault="005B2AB9">
      <w:pPr>
        <w:ind w:right="-58"/>
        <w:jc w:val="right"/>
      </w:pPr>
    </w:p>
    <w:p w:rsidR="005B2AB9" w:rsidRDefault="005B2AB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Pr="000A3989" w:rsidRDefault="000A3989">
      <w:pPr>
        <w:ind w:right="-58"/>
        <w:jc w:val="right"/>
        <w:rPr>
          <w:b/>
          <w:sz w:val="24"/>
          <w:szCs w:val="24"/>
          <w:lang w:val="en-US"/>
        </w:rPr>
      </w:pPr>
    </w:p>
    <w:p w:rsidR="000A3989" w:rsidRPr="00DB1780" w:rsidRDefault="00C83AF0" w:rsidP="000A398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E94523">
          <w:rPr>
            <w:rStyle w:val="a4"/>
            <w:sz w:val="16"/>
            <w:szCs w:val="16"/>
            <w:lang w:val="en-US"/>
          </w:rPr>
          <w:t>https://formadoc.ru</w:t>
        </w:r>
      </w:hyperlink>
    </w:p>
    <w:p w:rsidR="000A3989" w:rsidRPr="00DB1780" w:rsidRDefault="000A3989" w:rsidP="000A3989">
      <w:pPr>
        <w:rPr>
          <w:sz w:val="16"/>
          <w:szCs w:val="16"/>
        </w:rPr>
      </w:pPr>
    </w:p>
    <w:p w:rsidR="005B2AB9" w:rsidRDefault="005B2AB9">
      <w:pPr>
        <w:ind w:right="-58"/>
        <w:jc w:val="right"/>
        <w:rPr>
          <w:b/>
          <w:sz w:val="24"/>
          <w:szCs w:val="24"/>
        </w:rPr>
      </w:pPr>
    </w:p>
    <w:p w:rsidR="005B2AB9" w:rsidRDefault="005B2AB9">
      <w:pPr>
        <w:pageBreakBefore/>
        <w:ind w:right="-5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5B2AB9" w:rsidRDefault="005B2AB9">
      <w:pPr>
        <w:ind w:left="57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5B2AB9" w:rsidRDefault="005B2AB9">
      <w:pPr>
        <w:ind w:left="57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  Договору №</w:t>
      </w:r>
      <w:r w:rsidR="00C050B4">
        <w:rPr>
          <w:i/>
          <w:sz w:val="24"/>
          <w:szCs w:val="24"/>
        </w:rPr>
        <w:t>_____________</w:t>
      </w:r>
    </w:p>
    <w:p w:rsidR="005B2AB9" w:rsidRDefault="005B2AB9">
      <w:pPr>
        <w:ind w:left="57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</w:t>
      </w:r>
      <w:r w:rsidR="00C050B4">
        <w:rPr>
          <w:i/>
          <w:sz w:val="24"/>
          <w:szCs w:val="24"/>
        </w:rPr>
        <w:t>_____________________</w:t>
      </w:r>
      <w:r>
        <w:rPr>
          <w:i/>
          <w:sz w:val="24"/>
          <w:szCs w:val="24"/>
        </w:rPr>
        <w:t>г.</w:t>
      </w:r>
    </w:p>
    <w:p w:rsidR="005B2AB9" w:rsidRDefault="005B2AB9">
      <w:pPr>
        <w:ind w:left="14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</w:t>
      </w:r>
    </w:p>
    <w:p w:rsidR="005B2AB9" w:rsidRDefault="005B2AB9">
      <w:pPr>
        <w:jc w:val="right"/>
        <w:rPr>
          <w:sz w:val="24"/>
          <w:szCs w:val="24"/>
        </w:rPr>
      </w:pPr>
    </w:p>
    <w:p w:rsidR="005B2AB9" w:rsidRDefault="005B2AB9">
      <w:pPr>
        <w:jc w:val="right"/>
        <w:rPr>
          <w:sz w:val="24"/>
          <w:szCs w:val="24"/>
        </w:rPr>
      </w:pPr>
    </w:p>
    <w:p w:rsidR="005B2AB9" w:rsidRDefault="005B2AB9">
      <w:pPr>
        <w:pStyle w:val="2"/>
        <w:tabs>
          <w:tab w:val="left" w:pos="142"/>
        </w:tabs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РАСПРЕДЕЛЕНИЕ ОРГАНИЗАЦИОННЫХ И ФИНАНСОВО-УЧЕТНЫХ ФУНКЦИЙ </w:t>
      </w:r>
    </w:p>
    <w:p w:rsidR="005B2AB9" w:rsidRDefault="005B2AB9">
      <w:pPr>
        <w:pStyle w:val="2"/>
        <w:tabs>
          <w:tab w:val="left" w:pos="142"/>
        </w:tabs>
        <w:ind w:left="142"/>
        <w:jc w:val="center"/>
        <w:rPr>
          <w:b/>
          <w:szCs w:val="24"/>
        </w:rPr>
      </w:pPr>
    </w:p>
    <w:p w:rsidR="005B2AB9" w:rsidRDefault="005B2AB9">
      <w:pPr>
        <w:pStyle w:val="2"/>
        <w:tabs>
          <w:tab w:val="left" w:pos="142"/>
        </w:tabs>
        <w:ind w:left="142"/>
        <w:jc w:val="center"/>
        <w:rPr>
          <w:b/>
          <w:szCs w:val="24"/>
        </w:rPr>
      </w:pPr>
      <w:r>
        <w:rPr>
          <w:b/>
          <w:szCs w:val="24"/>
        </w:rPr>
        <w:t>И ОБЯЗАННОСТЕЙ</w:t>
      </w:r>
    </w:p>
    <w:p w:rsidR="005B2AB9" w:rsidRDefault="005B2AB9">
      <w:pPr>
        <w:pStyle w:val="2"/>
        <w:tabs>
          <w:tab w:val="left" w:pos="142"/>
        </w:tabs>
        <w:ind w:left="142"/>
        <w:jc w:val="center"/>
        <w:rPr>
          <w:b/>
          <w:szCs w:val="24"/>
        </w:rPr>
      </w:pPr>
    </w:p>
    <w:p w:rsidR="005B2AB9" w:rsidRDefault="005B2AB9">
      <w:pPr>
        <w:pStyle w:val="2"/>
        <w:tabs>
          <w:tab w:val="left" w:pos="142"/>
        </w:tabs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 МЕЖДУ ОРГАНИЗАЦИЕЙ И ИСПОЛНИТЕЛЕМ.</w:t>
      </w:r>
    </w:p>
    <w:p w:rsidR="005B2AB9" w:rsidRDefault="005B2AB9">
      <w:pPr>
        <w:pStyle w:val="caaieiaie1"/>
        <w:keepNext w:val="0"/>
        <w:spacing w:before="0"/>
        <w:rPr>
          <w:szCs w:val="24"/>
        </w:rPr>
      </w:pPr>
    </w:p>
    <w:p w:rsidR="005B2AB9" w:rsidRDefault="005B2AB9"/>
    <w:p w:rsidR="005B2AB9" w:rsidRDefault="005B2AB9"/>
    <w:p w:rsidR="005B2AB9" w:rsidRDefault="005B2AB9">
      <w:pPr>
        <w:jc w:val="center"/>
        <w:rPr>
          <w:b/>
          <w:sz w:val="24"/>
          <w:szCs w:val="24"/>
        </w:rPr>
      </w:pP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38"/>
        <w:gridCol w:w="4223"/>
        <w:gridCol w:w="525"/>
        <w:gridCol w:w="5123"/>
        <w:gridCol w:w="236"/>
      </w:tblGrid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pStyle w:val="3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Функции Заказчика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pStyle w:val="3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Функции Исполнителя</w:t>
            </w: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основных средств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учету основных средств (акт).</w:t>
            </w:r>
          </w:p>
          <w:p w:rsidR="005B2AB9" w:rsidRDefault="005B2AB9">
            <w:pPr>
              <w:rPr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основных средств.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порядке, установленном учетной политикой, инвентаризации основных средств.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поступлением, перемещением, выбытием, сдачей (получением) в аренду,  реконструкцией, модернизацией, техническим перевооружением, переоценкой  основных средств на основании полученных и надлежащим образом оформленных первичных документов.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случаях, предусмотренных учетной политикой переоценки основных средств (Приказ о создании комиссии, информация рабочих групп)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учета основных средств 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независимых организаций для проведения   переоценки основных средств.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 начисление амортизации основных средств.</w:t>
            </w:r>
          </w:p>
          <w:p w:rsidR="005B2AB9" w:rsidRDefault="005B2AB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консультационной работы с материально-ответственными лицами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 числа своих сотрудников материально- ответственных лиц.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инвентаризации основных средств.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инвентаризации в бухгалтерском учете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техническим состоянием и сохранностью основных средств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  <w:p w:rsidR="005B2AB9" w:rsidRDefault="005B2AB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выборочных проверок наличия основных средств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нематериальных активов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первичных документов  </w:t>
            </w:r>
            <w:r>
              <w:rPr>
                <w:sz w:val="24"/>
                <w:szCs w:val="24"/>
              </w:rPr>
              <w:lastRenderedPageBreak/>
              <w:t>по учету нематериальных активов.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правильности оформления первичных </w:t>
            </w:r>
            <w:r>
              <w:rPr>
                <w:sz w:val="24"/>
                <w:szCs w:val="24"/>
              </w:rPr>
              <w:lastRenderedPageBreak/>
              <w:t>документов по учету нематериальных активов.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в порядке, установленном учетной политикой,  инвентаризации нематериальных активов.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поступлением, перемещением, выбытием, нематериальных активов на основании полученных и надлежащим образом оформленных первичных документов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срока полезного использования нематериальных активов.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учета нематериальных активов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 начисление амортизации нематериальных активов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инвентаризации нематериальных активов.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инвентаризации в бухгалтерском учете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капитальных вложений.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 учету капитальных вложений.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капитальных вложений.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Исполнителю необходимой информации об источниках финансирования капитальных вложений.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осуществлением капитальных вложений, на основании полученных и надлежащим образом оформленных первичных документов.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порядке, установленном учетной политикой,  инвентаризации капитальных вложений.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6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учета капитальных вложений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случаях, предусмотренных учетной политикой, переоценки капитальных вложений.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7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инвентаризации капитальных вложений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инвентаризации в бухгалтерском учете.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специализированных организаций для проведения  добровольной переоценки капитальных вложений.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переоценки капитальных вложений в бухгалтерском учете.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pStyle w:val="a6"/>
              <w:numPr>
                <w:ilvl w:val="0"/>
                <w:numId w:val="40"/>
              </w:num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передача Заказчику отчетов на основании согласованного перечня.</w:t>
            </w:r>
          </w:p>
          <w:p w:rsidR="005B2AB9" w:rsidRDefault="005B2AB9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выборочных проверок наличия оборудования строительных материалов</w:t>
            </w: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финансовых вложений, ценных бумаг и кассовых операций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numPr>
                <w:ilvl w:val="0"/>
                <w:numId w:val="14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учету финансовых вложений и ценных бумаг.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5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финансовых вложений, и ценных бумаг.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оформления первичных </w:t>
            </w:r>
            <w:r>
              <w:rPr>
                <w:sz w:val="24"/>
                <w:szCs w:val="24"/>
              </w:rPr>
              <w:lastRenderedPageBreak/>
              <w:t>документов по учету кассовых операций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Ведение книги учета ценных бумаг. По мере поступления (выбытия) ценных бумаг предоставление Исполнителю выписок из книги учета ценных бумаг. </w:t>
            </w:r>
          </w:p>
          <w:p w:rsidR="005B2AB9" w:rsidRDefault="005B2AB9" w:rsidP="005B2AB9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первичных документов по учету кассовых операций</w:t>
            </w:r>
          </w:p>
          <w:p w:rsidR="005B2AB9" w:rsidRDefault="005B2AB9" w:rsidP="005B2AB9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и выдача наличных денежных средств</w:t>
            </w:r>
          </w:p>
          <w:p w:rsidR="005B2AB9" w:rsidRDefault="005B2AB9" w:rsidP="005B2AB9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кассовых отчетов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осуществлением финансовых вложений на основании полученных и надлежащим образом оформленных первичных документов.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2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законодательством и учетной политикой порядке инвентаризации финансовых вложений, ценных бумаг и снятие остатков по кассе</w:t>
            </w:r>
          </w:p>
          <w:p w:rsidR="005B2AB9" w:rsidRDefault="005B2AB9" w:rsidP="005B2AB9">
            <w:pPr>
              <w:numPr>
                <w:ilvl w:val="0"/>
                <w:numId w:val="42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чеков на получение наличных денег из банка 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1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учета финансовых вложений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5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 числа своих сотрудников материально- ответственных лиц, кассира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инвентаризации финансовых вложений, остатков кассы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инвентаризации в бухгалтерском учете.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0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хранения и обеспечение сохранности ценных бумаг, денежных средств</w:t>
            </w:r>
          </w:p>
          <w:p w:rsidR="005B2AB9" w:rsidRDefault="005B2AB9" w:rsidP="005B2AB9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переводов денежных средств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вложений в ценные бумаги, котирующиеся на бирже, по рыночной стоимости на конец отчетного года.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0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стандартных отчетов на основании согласованного перечня.</w:t>
            </w:r>
          </w:p>
          <w:p w:rsidR="005B2AB9" w:rsidRDefault="005B2AB9" w:rsidP="005B2AB9">
            <w:pPr>
              <w:pStyle w:val="a6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Своевременное, полное и достоверное отражение в бухгалтерском  учете  и в учетных регистрах операций по кассе на основании надлежащим образом оформленных первичных документов</w:t>
            </w:r>
          </w:p>
          <w:p w:rsidR="005B2AB9" w:rsidRDefault="005B2AB9" w:rsidP="005B2AB9">
            <w:pPr>
              <w:pStyle w:val="a6"/>
              <w:numPr>
                <w:ilvl w:val="0"/>
                <w:numId w:val="40"/>
              </w:num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Ведение аналитического учета в соответствии с требованиями действующего  законодательства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Переоценка остатков кассы, выраженной в иностранной валюте в связи с изменением курса валюты, установленной ЦБ РФ.</w:t>
            </w: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товарно-материальных ценностей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7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первичных документов по учету материалов.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материалов.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4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порядке, установленном учетной политикой, инвентаризации материалов.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поступлением, перемещением, списанием в производство, выбытием материалов на основании полученных и надлежащим образом оформленных первичных документов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из числа своих </w:t>
            </w:r>
            <w:r>
              <w:rPr>
                <w:sz w:val="24"/>
                <w:szCs w:val="24"/>
              </w:rPr>
              <w:lastRenderedPageBreak/>
              <w:t>сотрудников материально- ответственных лиц.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Ведение аналитического учета материалов в </w:t>
            </w:r>
            <w:r>
              <w:rPr>
                <w:sz w:val="24"/>
                <w:szCs w:val="24"/>
              </w:rPr>
              <w:lastRenderedPageBreak/>
              <w:t>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хранения и обеспечение сохранности материалов.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истребовании Дебиторской задолженности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договорами поставки материальных ценностей ( дебиторской задолженности)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инвентаризации материалов.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инвентаризации в бухгалтерском учете.</w:t>
            </w:r>
          </w:p>
          <w:p w:rsidR="005B2AB9" w:rsidRDefault="005B2AB9" w:rsidP="005B2AB9">
            <w:pPr>
              <w:numPr>
                <w:ilvl w:val="0"/>
                <w:numId w:val="7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по фактам хищения, недостач, просрочки Дебиторской и Кредиторской задолженности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8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отражение в учете финансового результата от реализации материалов.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8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  <w:p w:rsidR="005B2AB9" w:rsidRDefault="005B2AB9" w:rsidP="005B2AB9">
            <w:pPr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выборочных проверок  наличия товарно-материальных ценностей (ТМЦ).</w:t>
            </w:r>
          </w:p>
          <w:p w:rsidR="005B2AB9" w:rsidRDefault="005B2AB9" w:rsidP="005B2AB9">
            <w:pPr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доверенностей на приобретение  ТМЦ, ведение журнала учета доверенностей.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</w:p>
          <w:p w:rsidR="005B2AB9" w:rsidRDefault="005B2A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затрат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учету затрат.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4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затрат.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порядке, установленном учетной политикой, инвентаризации незавершенного производства. (При его наличии)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всех вопросов с подрядчиками по выполненным объемам  (в установленные сроки)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ответственных отделов за Кредиторской  задолженностью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8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затратами, на основании полученных и надлежащим образом оформленных первичных документов.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1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учета затрат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затрат, принимаемых для целей налогообложения прибыли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списание расходов будущих периодов в состав затрат.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0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издержек обращения, приходящихся на остаток товаров, на конец отчетного периода.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затрат отчетного периода в реализацию.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затрат, приходящихся на реализованную и оплаченную продукцию.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инвентаризации незавершенного производства (при его наличии).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результатов инвентаризации в бухгалтерском учете.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7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Учет отгрузки и реализации готовой продукции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0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учету отгруженной и реализованной продукции.</w:t>
            </w:r>
          </w:p>
          <w:p w:rsidR="005B2AB9" w:rsidRDefault="005B2AB9" w:rsidP="005B2AB9">
            <w:pPr>
              <w:numPr>
                <w:ilvl w:val="0"/>
                <w:numId w:val="70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договорных отношений</w:t>
            </w:r>
          </w:p>
          <w:p w:rsidR="005B2AB9" w:rsidRDefault="005B2AB9" w:rsidP="005B2AB9">
            <w:pPr>
              <w:numPr>
                <w:ilvl w:val="0"/>
                <w:numId w:val="70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истребованием дебиторской задолженности</w:t>
            </w:r>
          </w:p>
          <w:p w:rsidR="005B2AB9" w:rsidRDefault="005B2AB9" w:rsidP="005B2AB9">
            <w:pPr>
              <w:numPr>
                <w:ilvl w:val="0"/>
                <w:numId w:val="70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актов (соглашений) по взаимозачетам, оформление векселей и банковских операций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отгруженной и реализованной продукции.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4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полученных и надлежащим образом оформленных первичных документов своевременное, полное и достоверное отражение на счетах бухгалтерского учета и в учетных регистрах финансово-хозяйственных операций, связанных с отгрузкой и реализацией готовой продукции.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0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отражение в учете финансового результата от реализации готовой продукции.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6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суммы выручки, приходящейся на реализованную и оплаченную продукцию.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6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счетов-фактур. Ведение Книги продаж.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расчетов с покупателями, прочими дебиторами.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5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учету расчетов с дебиторами.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учету расчетов с дебиторами.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7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порядке, установленном учетной политикой, инвентаризации дебиторской задолженности.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4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расчетами с покупателями и прочими дебиторами на основании полученных и надлежащим образом оформленных первичных документов.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зачетов встречных однородных обязательств.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Заказчику актов сверки расчетов с контрагентами.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3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претензионной работы по истребованию дебиторской задолженности.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0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учете результатов инвентаризации дебиторской задолженности.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Исполнителю решений арбитражных судов об истребовании дебиторской задолженности.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учете зачетов встречных однородных обязательств.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6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Исполнителю информации о суммах дебиторской задолженности с истекшим сроком исковой давности.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1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Переоценка дебиторской задолженности, выраженной в иностранной валюте, в связи с изменением курса валюты, установленного ЦБ РФ с момента возникновения дебиторской задолженности до момента ее погашения и на последнюю отчетную </w:t>
            </w:r>
            <w:r>
              <w:rPr>
                <w:sz w:val="24"/>
                <w:szCs w:val="24"/>
              </w:rPr>
              <w:lastRenderedPageBreak/>
              <w:t>дату.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Исполнителю актов на списание дебиторской  задолженности</w:t>
            </w:r>
          </w:p>
          <w:p w:rsidR="005B2AB9" w:rsidRDefault="005B2AB9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договорных отношений</w:t>
            </w:r>
          </w:p>
          <w:p w:rsidR="005B2AB9" w:rsidRDefault="005B2AB9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Выступать инициатором в применении штрафных санкций</w:t>
            </w:r>
          </w:p>
          <w:p w:rsidR="005B2AB9" w:rsidRDefault="005B2AB9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комиссии по непроизводительным расходам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составе дебиторской задолженности и финансовых результатов сумм, присужденных судами штрафов, пени, неустоек за нарушение хозяйственных договоров.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дебиторской задолженности с истекшим сроком исковой давности на основании информации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  <w:p w:rsidR="005B2AB9" w:rsidRDefault="005B2AB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Учет  расчетов с подотчетными лицами. 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 расчетам с подотчетными лицами.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смет на представительские расходы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приказов и протоколов по использованию представительских расходов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расчету с подотчетными лицами.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расчетов с подотчетными  лицами.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учета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авансовых отчетов.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Бухгалтерская отчетность 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8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визирование данных, отраженных в  формах и расшифровках квартальной и годовой отчетности 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8"/>
              </w:num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сдача в органы статистики и ИМНС РФ форм квартальной  и годовой отчетности, утвержденной приказом МФ РФ № 67 и от 22.07.2003 г. </w:t>
            </w: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банковских операций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передача в банки платежных документов.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7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осуществлением платежей через банк, на основании полученных выписок банка и приложений к ним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4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прохождением платежей через банки.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Переоценка остатков на счетах в банках, выраженных в иностранной валюте, в связи с изменением курса валюты, установленного ЦБ РФ с момента поступления денежных средств на счета до момента совершения очередной валютной операции и на последнюю отчетную дату.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Своевременное предоставление выписок по банковским расчетным счетам  (ссудным счетам обеспечения).</w:t>
            </w:r>
          </w:p>
          <w:p w:rsidR="005B2AB9" w:rsidRDefault="005B2AB9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правильностью начислений и списаний денежных средств со счетов  (процентов, комиссий, маржи).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расчетов с бюджетом и внебюджетными фондами.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3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 бюджет и внебюджетные фонды начисленных сумм налогов и обязательных платежей.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налогов и взносов во внебюджетные фонды.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0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Исполнителю решений налоговых органов и внебюджетных фондов о применении к Заказчику финансовых санкции за нарушение действующего налогового законодательства. 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учете финансовых санкций за нарушение действующего налогового законодательства.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6"/>
              </w:num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раскрытии средств в ОФК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4"/>
              </w:num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сверок с налоговыми органами и внебюджетными фондами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8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документов для проведения с внебюджетными фондами сверок сумм обязательных платежей, уплаченных в эти фонды.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налоговые органы данных о совокупном годовом доходе сотрудников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заработной платы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Приказов на премирование, отпуск и других первичных документов, связанных с денежными выплатами.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1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платежных и расчетно-платежных ведомостей.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4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табеля учета использования рабочего времени.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заработной платы сотрудникам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1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подоходного налога и взносов в пенсионный фонд, удерживаемых из заработной платы сотрудников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5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 бюджет подоходного налога и взносов в пенсионный фонд, удерживаемых из заработной платы сотрудников.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43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  <w:p w:rsidR="005B2AB9" w:rsidRDefault="005B2AB9" w:rsidP="005B2AB9">
            <w:pPr>
              <w:numPr>
                <w:ilvl w:val="0"/>
                <w:numId w:val="4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 во внебюджетные фонды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кредитов и займов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5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Исполнителю копий заключенных кредитных договоров и договоров займа.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8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получением заемных средств, на основании выписок банка и приложений к ним.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5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процентов по кредитам и займам.</w:t>
            </w: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процентов по кредитам и займам.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9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процентов по кредитам, принимаемых для </w:t>
            </w:r>
            <w:r>
              <w:rPr>
                <w:sz w:val="24"/>
                <w:szCs w:val="24"/>
              </w:rPr>
              <w:lastRenderedPageBreak/>
              <w:t>целей налогообложения прибыли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numPr>
                <w:ilvl w:val="0"/>
                <w:numId w:val="16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Переоценка задолженности по кредитам и займам, выраженной в иностранной валюте, в связи с изменением курса валюты, установленного ЦБ РФ с момента ее возникновения до момента совершения очередной валютной операции и на последнюю отчетную дату.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3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аналитического задолженности по кредитам и займам в соответствии с требованиями действующего законодательства и внутрипроизводственной отчетности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62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 расчетов с поставщиками и подрядчиками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426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первичных документов по учету расчетов с поставщиками и подрядчиками.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Дебиторской и Кредиторской задолженностью</w:t>
            </w:r>
          </w:p>
          <w:p w:rsidR="005B2AB9" w:rsidRDefault="005B2AB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претензионной работы по истребованию Дебиторской задолженности</w:t>
            </w:r>
          </w:p>
        </w:tc>
        <w:tc>
          <w:tcPr>
            <w:tcW w:w="5685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оформления первичных документов по расчетов с поставщиками и подрядчиками.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75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Своевременное, полное и достоверное отражение на счетах бухгалтерского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Заказчику актов сверки расчетов с контрагентами.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учете результатов инвентаризации кредиторской задолженности.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учете зачетов встречных однородных обязательств.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 w:rsidP="005B2AB9">
            <w:pPr>
              <w:numPr>
                <w:ilvl w:val="0"/>
                <w:numId w:val="21"/>
              </w:num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Переоценка кредиторской задолженности, выраженной в иностранной валюте, в связи с изменением курса валюты, установленного ЦБ РФ с момента возникновения кредиторской задолженности до момента ее погашения и на последнюю отчетную дату.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кредиторской задолженности с истекшим сроком исковой давности на основании информации Заказчика.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входящих счетов-фактур.</w:t>
            </w:r>
          </w:p>
          <w:p w:rsidR="005B2AB9" w:rsidRDefault="005B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книги покупок</w:t>
            </w:r>
          </w:p>
        </w:tc>
      </w:tr>
      <w:tr w:rsidR="005B2AB9">
        <w:tc>
          <w:tcPr>
            <w:tcW w:w="4261" w:type="dxa"/>
            <w:gridSpan w:val="2"/>
            <w:tcBorders>
              <w:lef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Заказчику отчетов на основании согласованного перечня.</w:t>
            </w:r>
          </w:p>
        </w:tc>
      </w:tr>
      <w:tr w:rsidR="005B2AB9">
        <w:trPr>
          <w:trHeight w:val="560"/>
        </w:trPr>
        <w:tc>
          <w:tcPr>
            <w:tcW w:w="9946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38" w:type="dxa"/>
            <w:tcMar>
              <w:left w:w="0" w:type="dxa"/>
              <w:right w:w="0" w:type="dxa"/>
            </w:tcMar>
          </w:tcPr>
          <w:p w:rsidR="005B2AB9" w:rsidRDefault="005B2AB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5B2AB9" w:rsidRDefault="005B2AB9">
            <w:pPr>
              <w:pStyle w:val="caaieiaie1"/>
              <w:keepNext w:val="0"/>
              <w:snapToGrid w:val="0"/>
              <w:spacing w:before="0"/>
              <w:ind w:right="-5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B2AB9" w:rsidRDefault="005B2AB9">
            <w:pPr>
              <w:pStyle w:val="caaieiaie1"/>
              <w:keepNext w:val="0"/>
              <w:spacing w:before="0"/>
              <w:ind w:right="-5"/>
              <w:jc w:val="both"/>
              <w:rPr>
                <w:szCs w:val="24"/>
              </w:rPr>
            </w:pPr>
            <w:r>
              <w:rPr>
                <w:szCs w:val="24"/>
              </w:rPr>
              <w:t>Исполнитель:</w:t>
            </w:r>
          </w:p>
          <w:p w:rsidR="005B2AB9" w:rsidRDefault="005B2AB9"/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C050B4">
            <w:pPr>
              <w:ind w:right="-58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  <w:r w:rsidR="005B2AB9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5B2AB9">
              <w:rPr>
                <w:b/>
                <w:sz w:val="16"/>
                <w:szCs w:val="16"/>
              </w:rPr>
              <w:t>мп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«____»_____________ 20</w:t>
            </w:r>
            <w:r w:rsidR="00C050B4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5B2AB9" w:rsidRDefault="005B2AB9">
            <w:pPr>
              <w:snapToGrid w:val="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B2AB9" w:rsidRDefault="005B2AB9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r w:rsidR="00C050B4">
              <w:rPr>
                <w:b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</w:rPr>
              <w:t>»</w:t>
            </w:r>
          </w:p>
          <w:p w:rsidR="005B2AB9" w:rsidRDefault="005B2AB9">
            <w:pPr>
              <w:ind w:right="-5"/>
              <w:jc w:val="both"/>
              <w:rPr>
                <w:b/>
                <w:sz w:val="24"/>
                <w:szCs w:val="24"/>
              </w:rPr>
            </w:pPr>
          </w:p>
          <w:p w:rsidR="005B2AB9" w:rsidRDefault="005B2AB9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директор: _________________</w:t>
            </w:r>
          </w:p>
          <w:p w:rsidR="005B2AB9" w:rsidRDefault="00C050B4">
            <w:pPr>
              <w:ind w:right="-58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5B2AB9">
              <w:rPr>
                <w:b/>
                <w:sz w:val="24"/>
                <w:szCs w:val="24"/>
              </w:rPr>
              <w:t xml:space="preserve">                                  </w:t>
            </w:r>
            <w:r w:rsidR="005B2AB9">
              <w:rPr>
                <w:b/>
                <w:sz w:val="16"/>
                <w:szCs w:val="16"/>
              </w:rPr>
              <w:t>мп</w:t>
            </w:r>
          </w:p>
          <w:p w:rsidR="005B2AB9" w:rsidRDefault="005B2AB9">
            <w:pPr>
              <w:ind w:right="-58"/>
              <w:rPr>
                <w:b/>
                <w:sz w:val="16"/>
                <w:szCs w:val="16"/>
              </w:rPr>
            </w:pPr>
          </w:p>
          <w:p w:rsidR="005B2AB9" w:rsidRDefault="005B2AB9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«____»_____________ 20</w:t>
            </w:r>
            <w:r w:rsidR="00C050B4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tcBorders>
              <w:left w:val="single" w:sz="4" w:space="0" w:color="000000"/>
            </w:tcBorders>
          </w:tcPr>
          <w:p w:rsidR="005B2AB9" w:rsidRDefault="005B2AB9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  <w:p w:rsidR="000A3989" w:rsidRPr="000A3989" w:rsidRDefault="000A3989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B2AB9" w:rsidRDefault="005B2AB9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5B2AB9" w:rsidRDefault="005B2AB9">
      <w:pPr>
        <w:jc w:val="right"/>
        <w:rPr>
          <w:b/>
          <w:sz w:val="24"/>
          <w:szCs w:val="24"/>
        </w:rPr>
      </w:pPr>
    </w:p>
    <w:p w:rsidR="005B2AB9" w:rsidRDefault="005B2AB9">
      <w:pPr>
        <w:ind w:left="57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к  Договору №</w:t>
      </w:r>
      <w:r w:rsidR="00C050B4">
        <w:rPr>
          <w:i/>
          <w:sz w:val="24"/>
          <w:szCs w:val="24"/>
        </w:rPr>
        <w:t>______________</w:t>
      </w:r>
    </w:p>
    <w:p w:rsidR="005B2AB9" w:rsidRDefault="005B2AB9">
      <w:pPr>
        <w:ind w:left="57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</w:t>
      </w:r>
      <w:r w:rsidR="00C050B4">
        <w:rPr>
          <w:i/>
          <w:sz w:val="24"/>
          <w:szCs w:val="24"/>
        </w:rPr>
        <w:t>______________________</w:t>
      </w:r>
      <w:r>
        <w:rPr>
          <w:i/>
          <w:sz w:val="24"/>
          <w:szCs w:val="24"/>
        </w:rPr>
        <w:t>г.</w:t>
      </w:r>
    </w:p>
    <w:p w:rsidR="005B2AB9" w:rsidRDefault="005B2AB9">
      <w:pPr>
        <w:pStyle w:val="ac"/>
        <w:ind w:left="5760"/>
        <w:jc w:val="right"/>
        <w:rPr>
          <w:b w:val="0"/>
          <w:i/>
          <w:sz w:val="24"/>
          <w:szCs w:val="24"/>
        </w:rPr>
      </w:pPr>
    </w:p>
    <w:p w:rsidR="005B2AB9" w:rsidRDefault="005B2AB9">
      <w:pPr>
        <w:pStyle w:val="ac"/>
        <w:ind w:left="5760"/>
        <w:rPr>
          <w:sz w:val="24"/>
          <w:szCs w:val="24"/>
        </w:rPr>
      </w:pPr>
    </w:p>
    <w:p w:rsidR="005B2AB9" w:rsidRDefault="005B2AB9">
      <w:pPr>
        <w:pStyle w:val="ac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5B2AB9" w:rsidRDefault="005B2AB9">
      <w:pPr>
        <w:pStyle w:val="ad"/>
        <w:rPr>
          <w:sz w:val="24"/>
          <w:szCs w:val="24"/>
        </w:rPr>
      </w:pPr>
      <w:r>
        <w:rPr>
          <w:sz w:val="24"/>
          <w:szCs w:val="24"/>
        </w:rPr>
        <w:t>Приема-передачи первичных документов</w:t>
      </w:r>
    </w:p>
    <w:p w:rsidR="005B2AB9" w:rsidRDefault="005B2AB9">
      <w:pPr>
        <w:pStyle w:val="210"/>
        <w:jc w:val="center"/>
        <w:rPr>
          <w:szCs w:val="24"/>
        </w:rPr>
      </w:pPr>
      <w:r>
        <w:rPr>
          <w:szCs w:val="24"/>
        </w:rPr>
        <w:t>к исполнению в отдел (группу) по ведению бухгалтерского учета</w:t>
      </w:r>
    </w:p>
    <w:p w:rsidR="005B2AB9" w:rsidRDefault="005B2AB9">
      <w:pPr>
        <w:jc w:val="center"/>
        <w:rPr>
          <w:b/>
          <w:sz w:val="24"/>
          <w:szCs w:val="24"/>
        </w:rPr>
      </w:pPr>
    </w:p>
    <w:p w:rsidR="005B2AB9" w:rsidRDefault="005B2AB9">
      <w:pPr>
        <w:jc w:val="center"/>
        <w:rPr>
          <w:b/>
          <w:sz w:val="24"/>
          <w:szCs w:val="24"/>
        </w:rPr>
      </w:pP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1135"/>
        <w:gridCol w:w="3443"/>
        <w:gridCol w:w="2511"/>
        <w:gridCol w:w="3033"/>
      </w:tblGrid>
      <w:tr w:rsidR="005B2AB9"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4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25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B2AB9" w:rsidRDefault="005B2AB9">
            <w:pPr>
              <w:pStyle w:val="a6"/>
              <w:snapToGrid w:val="0"/>
              <w:rPr>
                <w:szCs w:val="24"/>
              </w:rPr>
            </w:pPr>
            <w:r>
              <w:rPr>
                <w:szCs w:val="24"/>
              </w:rPr>
              <w:t>Кол-во экземпляров</w:t>
            </w:r>
          </w:p>
          <w:p w:rsidR="005B2AB9" w:rsidRDefault="005B2A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(пачек, счетов)</w:t>
            </w:r>
          </w:p>
        </w:tc>
        <w:tc>
          <w:tcPr>
            <w:tcW w:w="30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B2AB9" w:rsidRDefault="005B2AB9">
            <w:pPr>
              <w:pStyle w:val="1"/>
              <w:tabs>
                <w:tab w:val="left" w:pos="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5B2AB9">
        <w:tc>
          <w:tcPr>
            <w:tcW w:w="11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B2AB9">
        <w:tc>
          <w:tcPr>
            <w:tcW w:w="11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2AB9" w:rsidRDefault="005B2AB9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7"/>
        <w:gridCol w:w="4958"/>
      </w:tblGrid>
      <w:tr w:rsidR="005B2AB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B9" w:rsidRDefault="005B2AB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Сдал:</w:t>
            </w:r>
          </w:p>
          <w:p w:rsidR="005B2AB9" w:rsidRDefault="005B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«Заказчика»                                   </w:t>
            </w:r>
          </w:p>
          <w:p w:rsidR="005B2AB9" w:rsidRDefault="005B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5B2AB9" w:rsidRDefault="005B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Ф.И.О.________________________________                               </w:t>
            </w:r>
          </w:p>
          <w:p w:rsidR="005B2AB9" w:rsidRDefault="005B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____________________________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B9" w:rsidRDefault="005B2AB9">
            <w:pPr>
              <w:pStyle w:val="2"/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Принял:</w:t>
            </w:r>
          </w:p>
          <w:p w:rsidR="005B2AB9" w:rsidRDefault="005B2AB9">
            <w:pPr>
              <w:pStyle w:val="2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Представитель «Исполнителя»</w:t>
            </w:r>
          </w:p>
          <w:p w:rsidR="005B2AB9" w:rsidRDefault="005B2AB9">
            <w:pPr>
              <w:rPr>
                <w:sz w:val="24"/>
                <w:szCs w:val="24"/>
              </w:rPr>
            </w:pPr>
          </w:p>
          <w:p w:rsidR="005B2AB9" w:rsidRDefault="005B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________________________________</w:t>
            </w:r>
          </w:p>
          <w:p w:rsidR="005B2AB9" w:rsidRDefault="005B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Должность____________________________</w:t>
            </w:r>
          </w:p>
          <w:p w:rsidR="005B2AB9" w:rsidRDefault="005B2AB9">
            <w:pPr>
              <w:rPr>
                <w:sz w:val="24"/>
                <w:szCs w:val="24"/>
              </w:rPr>
            </w:pPr>
          </w:p>
        </w:tc>
      </w:tr>
    </w:tbl>
    <w:p w:rsidR="005B2AB9" w:rsidRDefault="005B2AB9">
      <w:pPr>
        <w:jc w:val="center"/>
      </w:pPr>
    </w:p>
    <w:p w:rsidR="005B2AB9" w:rsidRDefault="005B2AB9">
      <w:pPr>
        <w:jc w:val="center"/>
        <w:rPr>
          <w:b/>
          <w:sz w:val="24"/>
          <w:szCs w:val="24"/>
        </w:rPr>
      </w:pPr>
    </w:p>
    <w:p w:rsidR="005B2AB9" w:rsidRDefault="005B2AB9">
      <w:pPr>
        <w:jc w:val="center"/>
        <w:rPr>
          <w:b/>
          <w:sz w:val="24"/>
          <w:szCs w:val="24"/>
        </w:rPr>
      </w:pPr>
    </w:p>
    <w:p w:rsidR="005B2AB9" w:rsidRDefault="005B2AB9">
      <w:pPr>
        <w:jc w:val="center"/>
        <w:rPr>
          <w:b/>
          <w:sz w:val="24"/>
          <w:szCs w:val="24"/>
        </w:rPr>
      </w:pPr>
    </w:p>
    <w:p w:rsidR="005B2AB9" w:rsidRDefault="005B2AB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Default="000A3989">
      <w:pPr>
        <w:jc w:val="center"/>
        <w:rPr>
          <w:b/>
          <w:sz w:val="24"/>
          <w:szCs w:val="24"/>
          <w:lang w:val="en-US"/>
        </w:rPr>
      </w:pPr>
    </w:p>
    <w:p w:rsidR="000A3989" w:rsidRPr="000A3989" w:rsidRDefault="000A3989">
      <w:pPr>
        <w:jc w:val="center"/>
        <w:rPr>
          <w:b/>
          <w:sz w:val="24"/>
          <w:szCs w:val="24"/>
          <w:lang w:val="en-US"/>
        </w:rPr>
      </w:pPr>
    </w:p>
    <w:p w:rsidR="005B2AB9" w:rsidRDefault="005B2AB9">
      <w:pPr>
        <w:jc w:val="center"/>
        <w:rPr>
          <w:b/>
          <w:sz w:val="24"/>
          <w:szCs w:val="24"/>
        </w:rPr>
      </w:pPr>
    </w:p>
    <w:p w:rsidR="000A3989" w:rsidRPr="00DB1780" w:rsidRDefault="00C83AF0" w:rsidP="000A398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9" w:history="1">
        <w:r w:rsidR="00E94523">
          <w:rPr>
            <w:rStyle w:val="a4"/>
            <w:sz w:val="16"/>
            <w:szCs w:val="16"/>
            <w:lang w:val="en-US"/>
          </w:rPr>
          <w:t>https://formadoc.ru</w:t>
        </w:r>
      </w:hyperlink>
    </w:p>
    <w:p w:rsidR="000A3989" w:rsidRPr="00DB1780" w:rsidRDefault="000A3989" w:rsidP="000A3989">
      <w:pPr>
        <w:rPr>
          <w:sz w:val="16"/>
          <w:szCs w:val="16"/>
        </w:rPr>
      </w:pPr>
    </w:p>
    <w:p w:rsidR="005B2AB9" w:rsidRDefault="005B2AB9">
      <w:pPr>
        <w:jc w:val="center"/>
        <w:rPr>
          <w:b/>
          <w:sz w:val="24"/>
          <w:szCs w:val="24"/>
        </w:rPr>
      </w:pPr>
    </w:p>
    <w:p w:rsidR="005B2AB9" w:rsidRDefault="005B2AB9">
      <w:pPr>
        <w:jc w:val="center"/>
        <w:rPr>
          <w:b/>
          <w:sz w:val="24"/>
          <w:szCs w:val="24"/>
        </w:rPr>
      </w:pPr>
    </w:p>
    <w:p w:rsidR="005B2AB9" w:rsidRDefault="005B2AB9">
      <w:pPr>
        <w:pStyle w:val="2"/>
        <w:tabs>
          <w:tab w:val="left" w:pos="142"/>
        </w:tabs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pStyle w:val="6"/>
        <w:tabs>
          <w:tab w:val="left" w:pos="0"/>
        </w:tabs>
        <w:rPr>
          <w:sz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  <w:rPr>
          <w:szCs w:val="24"/>
        </w:rPr>
      </w:pPr>
    </w:p>
    <w:p w:rsidR="005B2AB9" w:rsidRDefault="005B2AB9">
      <w:pPr>
        <w:ind w:left="5760"/>
        <w:jc w:val="right"/>
      </w:pPr>
    </w:p>
    <w:sectPr w:rsidR="005B2AB9" w:rsidSect="00CD2B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09" w:right="848" w:bottom="77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58" w:rsidRDefault="00E50258">
      <w:r>
        <w:separator/>
      </w:r>
    </w:p>
  </w:endnote>
  <w:endnote w:type="continuationSeparator" w:id="0">
    <w:p w:rsidR="00E50258" w:rsidRDefault="00E5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C9" w:rsidRPr="00AB55B2" w:rsidRDefault="00765AC9" w:rsidP="00AB55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B2" w:rsidRPr="00AC1073" w:rsidRDefault="00AB55B2" w:rsidP="00AB55B2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C9" w:rsidRPr="00AB55B2" w:rsidRDefault="00765AC9" w:rsidP="00AB55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58" w:rsidRDefault="00E50258">
      <w:r>
        <w:separator/>
      </w:r>
    </w:p>
  </w:footnote>
  <w:footnote w:type="continuationSeparator" w:id="0">
    <w:p w:rsidR="00E50258" w:rsidRDefault="00E5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C9" w:rsidRPr="00AB55B2" w:rsidRDefault="00765AC9" w:rsidP="00AB55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94" w:rsidRPr="00AB55B2" w:rsidRDefault="00442194" w:rsidP="00AB55B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C9" w:rsidRPr="00AB55B2" w:rsidRDefault="00765AC9" w:rsidP="00AB55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Franklin Gothic Medium" w:hAnsi="Franklin Gothic Medium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720"/>
      </w:p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2291" w:hanging="720"/>
      </w:pPr>
    </w:lvl>
    <w:lvl w:ilvl="4">
      <w:start w:val="1"/>
      <w:numFmt w:val="decimal"/>
      <w:lvlText w:val="%1.%2.%3.%4.%5."/>
      <w:lvlJc w:val="left"/>
      <w:pPr>
        <w:tabs>
          <w:tab w:val="num" w:pos="2651"/>
        </w:tabs>
        <w:ind w:left="2651" w:hanging="1080"/>
      </w:p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65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301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71"/>
        </w:tabs>
        <w:ind w:left="3371" w:hanging="180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7">
    <w:nsid w:val="0000003A"/>
    <w:multiLevelType w:val="multilevel"/>
    <w:tmpl w:val="67F80DC8"/>
    <w:name w:val="WW8Num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1783"/>
        </w:tabs>
        <w:ind w:left="1783" w:hanging="1215"/>
      </w:pPr>
      <w:rPr>
        <w:b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15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  <w:i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1">
    <w:nsid w:val="00000052"/>
    <w:multiLevelType w:val="singleLevel"/>
    <w:tmpl w:val="00000052"/>
    <w:name w:val="WW8Num8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6">
    <w:nsid w:val="00000057"/>
    <w:multiLevelType w:val="singleLevel"/>
    <w:tmpl w:val="00000057"/>
    <w:name w:val="WW8Num8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B58"/>
    <w:rsid w:val="000A3989"/>
    <w:rsid w:val="00165965"/>
    <w:rsid w:val="003441FB"/>
    <w:rsid w:val="00442194"/>
    <w:rsid w:val="005B2AB9"/>
    <w:rsid w:val="00765AC9"/>
    <w:rsid w:val="00875625"/>
    <w:rsid w:val="00917252"/>
    <w:rsid w:val="00AB55B2"/>
    <w:rsid w:val="00B50495"/>
    <w:rsid w:val="00BC7A2B"/>
    <w:rsid w:val="00C050B4"/>
    <w:rsid w:val="00C83AF0"/>
    <w:rsid w:val="00CD2B58"/>
    <w:rsid w:val="00CE3E1C"/>
    <w:rsid w:val="00D33192"/>
    <w:rsid w:val="00D647BF"/>
    <w:rsid w:val="00E50258"/>
    <w:rsid w:val="00E57445"/>
    <w:rsid w:val="00E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BA67FF-6BAA-4BCE-A577-2BD971B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58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5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567"/>
      </w:tabs>
      <w:ind w:right="-5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720" w:right="-5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autoSpaceDE w:val="0"/>
      <w:outlineLvl w:val="5"/>
    </w:pPr>
    <w:rPr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Franklin Gothic Medium" w:hAnsi="Franklin Gothic Medium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58"/>
    </w:pPr>
    <w:rPr>
      <w:sz w:val="24"/>
    </w:rPr>
  </w:style>
  <w:style w:type="paragraph" w:customStyle="1" w:styleId="21">
    <w:name w:val="Основной текст с отступом 21"/>
    <w:basedOn w:val="a"/>
    <w:pPr>
      <w:tabs>
        <w:tab w:val="left" w:pos="567"/>
      </w:tabs>
      <w:ind w:right="-57" w:firstLine="567"/>
      <w:jc w:val="both"/>
    </w:pPr>
    <w:rPr>
      <w:sz w:val="24"/>
    </w:rPr>
  </w:style>
  <w:style w:type="paragraph" w:customStyle="1" w:styleId="310">
    <w:name w:val="Основной текст с отступом 31"/>
    <w:basedOn w:val="a"/>
    <w:pPr>
      <w:ind w:right="-57" w:firstLine="720"/>
    </w:pPr>
    <w:rPr>
      <w:sz w:val="24"/>
    </w:rPr>
  </w:style>
  <w:style w:type="paragraph" w:customStyle="1" w:styleId="BodyText2">
    <w:name w:val="Body Text 2"/>
    <w:basedOn w:val="a"/>
    <w:pPr>
      <w:ind w:firstLine="720"/>
      <w:jc w:val="both"/>
    </w:pPr>
    <w:rPr>
      <w:rFonts w:ascii="NTTimes/Cyrillic" w:hAnsi="NTTimes/Cyrillic"/>
      <w:sz w:val="24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ind w:right="-57"/>
      <w:jc w:val="both"/>
    </w:pPr>
    <w:rPr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Noeeu1">
    <w:name w:val="Noeeu1"/>
    <w:basedOn w:val="a"/>
    <w:pPr>
      <w:jc w:val="both"/>
    </w:pPr>
    <w:rPr>
      <w:rFonts w:ascii="Baltica" w:hAnsi="Baltica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spacing w:before="120"/>
      <w:jc w:val="center"/>
    </w:pPr>
    <w:rPr>
      <w:b/>
      <w:sz w:val="24"/>
    </w:rPr>
  </w:style>
  <w:style w:type="paragraph" w:styleId="ac">
    <w:name w:val="Title"/>
    <w:basedOn w:val="a"/>
    <w:next w:val="ad"/>
    <w:qFormat/>
    <w:pPr>
      <w:jc w:val="center"/>
    </w:pPr>
    <w:rPr>
      <w:b/>
      <w:sz w:val="28"/>
    </w:rPr>
  </w:style>
  <w:style w:type="paragraph" w:styleId="ad">
    <w:name w:val="Subtitle"/>
    <w:basedOn w:val="a"/>
    <w:next w:val="a6"/>
    <w:qFormat/>
    <w:pPr>
      <w:jc w:val="center"/>
    </w:pPr>
    <w:rPr>
      <w:b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AB55B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adoc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3706</Words>
  <Characters>28103</Characters>
  <Application>Microsoft Office Word</Application>
  <DocSecurity>0</DocSecurity>
  <Lines>998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бухгалтерскому обслуживанию</vt:lpstr>
    </vt:vector>
  </TitlesOfParts>
  <Manager>formadoc.ru</Manager>
  <Company>formadoc.ru</Company>
  <LinksUpToDate>false</LinksUpToDate>
  <CharactersWithSpaces>32245</CharactersWithSpaces>
  <SharedDoc>false</SharedDoc>
  <HLinks>
    <vt:vector size="18" baseType="variant"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ведению бухгалтерского учета</dc:title>
  <dc:subject>Стандартный вариант и форма договора оказания услуг по ведению бухгалтерского учета, бесплатная помощь экспертов по их составлению в индивидуальном порядке.</dc:subject>
  <dc:creator>formadoc.ru</dc:creator>
  <cp:keywords>Договоры, Бизнес, Оказание услуг, Договор оказания услуг по ведению бухгалтерского учета</cp:keywords>
  <dc:description>Стандартный вариант и форма договора оказания услуг по ведению бухгалтерского учета, бесплатная помощь экспертов по их составлению в индивидуальном порядке.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Договоры/Бизнес/Оказание услуг/Договор оказания услуг по ведению бухгалтерского учета</cp:category>
  <dc:language>Rus</dc:language>
  <cp:version>1.0</cp:version>
</cp:coreProperties>
</file>