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866" w:rsidRDefault="004B0866" w:rsidP="004B0866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C3C3C"/>
          <w:sz w:val="18"/>
          <w:szCs w:val="18"/>
        </w:rPr>
      </w:pPr>
      <w:bookmarkStart w:id="0" w:name="_GoBack"/>
      <w:bookmarkEnd w:id="0"/>
      <w:r>
        <w:rPr>
          <w:rStyle w:val="a4"/>
          <w:rFonts w:ascii="Arial" w:hAnsi="Arial" w:cs="Arial"/>
          <w:color w:val="3C3C3C"/>
          <w:sz w:val="18"/>
          <w:szCs w:val="18"/>
        </w:rPr>
        <w:t>Должностная инструкция менеджера по кадрам</w:t>
      </w:r>
    </w:p>
    <w:p w:rsidR="004B0866" w:rsidRDefault="004B0866" w:rsidP="004B0866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3C3C3C"/>
          <w:sz w:val="18"/>
          <w:szCs w:val="18"/>
        </w:rPr>
      </w:pPr>
      <w:r>
        <w:rPr>
          <w:rFonts w:ascii="Arial" w:hAnsi="Arial" w:cs="Arial"/>
          <w:color w:val="3C3C3C"/>
          <w:sz w:val="18"/>
          <w:szCs w:val="18"/>
        </w:rPr>
        <w:t>УТВЕРЖДАЮ</w:t>
      </w:r>
      <w:r>
        <w:rPr>
          <w:rFonts w:ascii="Arial" w:hAnsi="Arial" w:cs="Arial"/>
          <w:color w:val="3C3C3C"/>
          <w:sz w:val="18"/>
          <w:szCs w:val="18"/>
        </w:rPr>
        <w:br/>
        <w:t>Генеральный директор</w:t>
      </w:r>
      <w:r>
        <w:rPr>
          <w:rFonts w:ascii="Arial" w:hAnsi="Arial" w:cs="Arial"/>
          <w:color w:val="3C3C3C"/>
          <w:sz w:val="18"/>
          <w:szCs w:val="18"/>
        </w:rPr>
        <w:br/>
        <w:t>Фамилия И.О. ________________</w:t>
      </w:r>
      <w:r>
        <w:rPr>
          <w:rFonts w:ascii="Arial" w:hAnsi="Arial" w:cs="Arial"/>
          <w:color w:val="3C3C3C"/>
          <w:sz w:val="18"/>
          <w:szCs w:val="18"/>
        </w:rPr>
        <w:br/>
        <w:t>«________»_____________ ____ г.</w:t>
      </w:r>
    </w:p>
    <w:p w:rsidR="004B0866" w:rsidRDefault="004B0866" w:rsidP="004B0866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C3C3C"/>
          <w:sz w:val="18"/>
          <w:szCs w:val="18"/>
        </w:rPr>
      </w:pPr>
      <w:r>
        <w:rPr>
          <w:rStyle w:val="a4"/>
          <w:rFonts w:ascii="Arial" w:hAnsi="Arial" w:cs="Arial"/>
          <w:color w:val="3C3C3C"/>
          <w:sz w:val="18"/>
          <w:szCs w:val="18"/>
        </w:rPr>
        <w:t>1. Общие положения</w:t>
      </w:r>
    </w:p>
    <w:p w:rsidR="004B0866" w:rsidRDefault="004B0866" w:rsidP="004B0866">
      <w:pPr>
        <w:pStyle w:val="a3"/>
        <w:spacing w:before="0" w:beforeAutospacing="0" w:after="0" w:afterAutospacing="0"/>
        <w:rPr>
          <w:rFonts w:ascii="Arial" w:hAnsi="Arial" w:cs="Arial"/>
          <w:color w:val="3C3C3C"/>
          <w:sz w:val="18"/>
          <w:szCs w:val="18"/>
        </w:rPr>
      </w:pPr>
      <w:r>
        <w:rPr>
          <w:rFonts w:ascii="Arial" w:hAnsi="Arial" w:cs="Arial"/>
          <w:color w:val="3C3C3C"/>
          <w:sz w:val="18"/>
          <w:szCs w:val="18"/>
        </w:rPr>
        <w:t>1.1. Менеджер по кадрам относится к категории специалистов.</w:t>
      </w:r>
      <w:r>
        <w:rPr>
          <w:rFonts w:ascii="Arial" w:hAnsi="Arial" w:cs="Arial"/>
          <w:color w:val="3C3C3C"/>
          <w:sz w:val="18"/>
          <w:szCs w:val="18"/>
        </w:rPr>
        <w:br/>
        <w:t>1.2. Менеджер по кадрам назначается на должность и освобождается от нее приказом генерального директора компании.</w:t>
      </w:r>
      <w:r>
        <w:rPr>
          <w:rStyle w:val="apple-converted-space"/>
          <w:rFonts w:ascii="Arial" w:hAnsi="Arial" w:cs="Arial"/>
          <w:color w:val="3C3C3C"/>
          <w:sz w:val="18"/>
          <w:szCs w:val="18"/>
        </w:rPr>
        <w:t> </w:t>
      </w:r>
      <w:r>
        <w:rPr>
          <w:rFonts w:ascii="Arial" w:hAnsi="Arial" w:cs="Arial"/>
          <w:color w:val="3C3C3C"/>
          <w:sz w:val="18"/>
          <w:szCs w:val="18"/>
        </w:rPr>
        <w:br/>
        <w:t>1.3. Менеджер по кадрам подчиняется непосредственно генеральному директору компании / директору по персоналу / начальнику отдела кадров.</w:t>
      </w:r>
      <w:r>
        <w:rPr>
          <w:rStyle w:val="apple-converted-space"/>
          <w:rFonts w:ascii="Arial" w:hAnsi="Arial" w:cs="Arial"/>
          <w:color w:val="3C3C3C"/>
          <w:sz w:val="18"/>
          <w:szCs w:val="18"/>
        </w:rPr>
        <w:t> </w:t>
      </w:r>
      <w:r>
        <w:rPr>
          <w:rFonts w:ascii="Arial" w:hAnsi="Arial" w:cs="Arial"/>
          <w:color w:val="3C3C3C"/>
          <w:sz w:val="18"/>
          <w:szCs w:val="18"/>
        </w:rPr>
        <w:br/>
        <w:t>1.4. На время отсутствия менеджера по кадрам его права и обязанности переходят к другому должностному лицу, о чем объявляется в приказе по организации.</w:t>
      </w:r>
      <w:r>
        <w:rPr>
          <w:rFonts w:ascii="Arial" w:hAnsi="Arial" w:cs="Arial"/>
          <w:color w:val="3C3C3C"/>
          <w:sz w:val="18"/>
          <w:szCs w:val="18"/>
        </w:rPr>
        <w:br/>
        <w:t>1.5. На должность менеджера по персоналу назначается лицо, отвечающее следующим требованиям: образование — высшее или неполное высшее, стаж аналогичной работы от года.</w:t>
      </w:r>
      <w:r>
        <w:rPr>
          <w:rStyle w:val="apple-converted-space"/>
          <w:rFonts w:ascii="Arial" w:hAnsi="Arial" w:cs="Arial"/>
          <w:color w:val="3C3C3C"/>
          <w:sz w:val="18"/>
          <w:szCs w:val="18"/>
        </w:rPr>
        <w:t> </w:t>
      </w:r>
      <w:r>
        <w:rPr>
          <w:rFonts w:ascii="Arial" w:hAnsi="Arial" w:cs="Arial"/>
          <w:color w:val="3C3C3C"/>
          <w:sz w:val="18"/>
          <w:szCs w:val="18"/>
        </w:rPr>
        <w:br/>
        <w:t>1.6. Менеджер по персоналу руководствуется в своей деятельности:</w:t>
      </w:r>
      <w:r>
        <w:rPr>
          <w:rFonts w:ascii="Arial" w:hAnsi="Arial" w:cs="Arial"/>
          <w:color w:val="3C3C3C"/>
          <w:sz w:val="18"/>
          <w:szCs w:val="18"/>
        </w:rPr>
        <w:br/>
        <w:t>- законодательными актами РФ;</w:t>
      </w:r>
      <w:r>
        <w:rPr>
          <w:rFonts w:ascii="Arial" w:hAnsi="Arial" w:cs="Arial"/>
          <w:color w:val="3C3C3C"/>
          <w:sz w:val="18"/>
          <w:szCs w:val="18"/>
        </w:rPr>
        <w:br/>
        <w:t>- Уставом компании, Правилами внутреннего трудового распорядка, другими нормативными актами компании;</w:t>
      </w:r>
      <w:r>
        <w:rPr>
          <w:rFonts w:ascii="Arial" w:hAnsi="Arial" w:cs="Arial"/>
          <w:color w:val="3C3C3C"/>
          <w:sz w:val="18"/>
          <w:szCs w:val="18"/>
        </w:rPr>
        <w:br/>
        <w:t>- приказами и распоряжениями руководства;</w:t>
      </w:r>
      <w:r>
        <w:rPr>
          <w:rFonts w:ascii="Arial" w:hAnsi="Arial" w:cs="Arial"/>
          <w:color w:val="3C3C3C"/>
          <w:sz w:val="18"/>
          <w:szCs w:val="18"/>
        </w:rPr>
        <w:br/>
        <w:t>- настоящей должностной инструкцией.</w:t>
      </w:r>
    </w:p>
    <w:p w:rsidR="004B0866" w:rsidRDefault="004B0866" w:rsidP="004B0866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C3C3C"/>
          <w:sz w:val="18"/>
          <w:szCs w:val="18"/>
        </w:rPr>
      </w:pPr>
      <w:r>
        <w:rPr>
          <w:rStyle w:val="a4"/>
          <w:rFonts w:ascii="Arial" w:hAnsi="Arial" w:cs="Arial"/>
          <w:color w:val="3C3C3C"/>
          <w:sz w:val="18"/>
          <w:szCs w:val="18"/>
        </w:rPr>
        <w:t>2. Должностные обязанности менеджера по кадрам</w:t>
      </w:r>
    </w:p>
    <w:p w:rsidR="004B0866" w:rsidRDefault="004B0866" w:rsidP="004B0866">
      <w:pPr>
        <w:pStyle w:val="a3"/>
        <w:spacing w:before="0" w:beforeAutospacing="0" w:after="0" w:afterAutospacing="0"/>
        <w:rPr>
          <w:rFonts w:ascii="Arial" w:hAnsi="Arial" w:cs="Arial"/>
          <w:color w:val="3C3C3C"/>
          <w:sz w:val="18"/>
          <w:szCs w:val="18"/>
        </w:rPr>
      </w:pPr>
      <w:r>
        <w:rPr>
          <w:rFonts w:ascii="Arial" w:hAnsi="Arial" w:cs="Arial"/>
          <w:color w:val="3C3C3C"/>
          <w:sz w:val="18"/>
          <w:szCs w:val="18"/>
        </w:rPr>
        <w:t>Менеджер по кадрам выполняет следующие должностные обязанности:</w:t>
      </w:r>
      <w:r>
        <w:rPr>
          <w:rFonts w:ascii="Arial" w:hAnsi="Arial" w:cs="Arial"/>
          <w:color w:val="3C3C3C"/>
          <w:sz w:val="18"/>
          <w:szCs w:val="18"/>
        </w:rPr>
        <w:br/>
        <w:t>2.1. Обеспечивает укомплектование предприятия работниками необходимых профессий, специальностей и квалификации.</w:t>
      </w:r>
      <w:r>
        <w:rPr>
          <w:rFonts w:ascii="Arial" w:hAnsi="Arial" w:cs="Arial"/>
          <w:color w:val="3C3C3C"/>
          <w:sz w:val="18"/>
          <w:szCs w:val="18"/>
        </w:rPr>
        <w:br/>
        <w:t>2.2. Определяет потребность в персонале, изучает рынок труда с целью определения возможных источников обеспечения необходимыми кадрами.</w:t>
      </w:r>
      <w:r>
        <w:rPr>
          <w:rFonts w:ascii="Arial" w:hAnsi="Arial" w:cs="Arial"/>
          <w:color w:val="3C3C3C"/>
          <w:sz w:val="18"/>
          <w:szCs w:val="18"/>
        </w:rPr>
        <w:br/>
        <w:t>2.3. Проводит собеседования, тестирования и другие мероприятия с целью определения профессиональных навыков и социально-психологических качеств работающего персонала и кандидатов на вакантные должности.</w:t>
      </w:r>
      <w:r>
        <w:rPr>
          <w:rFonts w:ascii="Arial" w:hAnsi="Arial" w:cs="Arial"/>
          <w:color w:val="3C3C3C"/>
          <w:sz w:val="18"/>
          <w:szCs w:val="18"/>
        </w:rPr>
        <w:br/>
        <w:t>2.4. Проводит мероприятия по введению в должность и адаптации новых сотрудников.</w:t>
      </w:r>
      <w:r>
        <w:rPr>
          <w:rFonts w:ascii="Arial" w:hAnsi="Arial" w:cs="Arial"/>
          <w:color w:val="3C3C3C"/>
          <w:sz w:val="18"/>
          <w:szCs w:val="18"/>
        </w:rPr>
        <w:br/>
        <w:t>2.5. Организует обучение персонала, координирует работу по повышению квалификации сотрудников и развитию их деловой карьеры.</w:t>
      </w:r>
      <w:r>
        <w:rPr>
          <w:rFonts w:ascii="Arial" w:hAnsi="Arial" w:cs="Arial"/>
          <w:color w:val="3C3C3C"/>
          <w:sz w:val="18"/>
          <w:szCs w:val="18"/>
        </w:rPr>
        <w:br/>
        <w:t>2.6. Доводит информацию по кадровым вопросам и важнейшим кадровым решениям до всех работников.</w:t>
      </w:r>
      <w:r>
        <w:rPr>
          <w:rFonts w:ascii="Arial" w:hAnsi="Arial" w:cs="Arial"/>
          <w:color w:val="3C3C3C"/>
          <w:sz w:val="18"/>
          <w:szCs w:val="18"/>
        </w:rPr>
        <w:br/>
        <w:t>2.7. Организует проведение оценки результатов трудовой деятельности работников, аттестаций, конкурсов на замещение вакантных должностей.</w:t>
      </w:r>
      <w:r>
        <w:rPr>
          <w:rFonts w:ascii="Arial" w:hAnsi="Arial" w:cs="Arial"/>
          <w:color w:val="3C3C3C"/>
          <w:sz w:val="18"/>
          <w:szCs w:val="18"/>
        </w:rPr>
        <w:br/>
        <w:t>2.8. Совместно с руководителями структурных подразделений участвует в принятии решений по вопросам найма, перевода, продвижения по службе, понижение в должности, наложения административных взысканий, а также увольнения работников.</w:t>
      </w:r>
      <w:r>
        <w:rPr>
          <w:rFonts w:ascii="Arial" w:hAnsi="Arial" w:cs="Arial"/>
          <w:color w:val="3C3C3C"/>
          <w:sz w:val="18"/>
          <w:szCs w:val="18"/>
        </w:rPr>
        <w:br/>
        <w:t>2.9. Консультирует руководителей разных уровней по вопросам организации управления персоналом.</w:t>
      </w:r>
      <w:r>
        <w:rPr>
          <w:rFonts w:ascii="Arial" w:hAnsi="Arial" w:cs="Arial"/>
          <w:color w:val="3C3C3C"/>
          <w:sz w:val="18"/>
          <w:szCs w:val="18"/>
        </w:rPr>
        <w:br/>
        <w:t>2.10. Принимает участие в планировании социального развития коллектива, разрешении трудовых споров и конфликтов.</w:t>
      </w:r>
      <w:r>
        <w:rPr>
          <w:rFonts w:ascii="Arial" w:hAnsi="Arial" w:cs="Arial"/>
          <w:color w:val="3C3C3C"/>
          <w:sz w:val="18"/>
          <w:szCs w:val="18"/>
        </w:rPr>
        <w:br/>
        <w:t>2.11. Составляет и оформляет трудовые договоры (контракты) ведет личные дела работников и другую кадровую документацию.</w:t>
      </w:r>
    </w:p>
    <w:p w:rsidR="004B0866" w:rsidRDefault="004B0866" w:rsidP="004B0866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C3C3C"/>
          <w:sz w:val="18"/>
          <w:szCs w:val="18"/>
        </w:rPr>
      </w:pPr>
      <w:r>
        <w:rPr>
          <w:rStyle w:val="a4"/>
          <w:rFonts w:ascii="Arial" w:hAnsi="Arial" w:cs="Arial"/>
          <w:color w:val="3C3C3C"/>
          <w:sz w:val="18"/>
          <w:szCs w:val="18"/>
        </w:rPr>
        <w:t>3. Права менеджера по кадрам</w:t>
      </w:r>
    </w:p>
    <w:p w:rsidR="004B0866" w:rsidRDefault="004B0866" w:rsidP="004B0866">
      <w:pPr>
        <w:pStyle w:val="a3"/>
        <w:spacing w:before="0" w:beforeAutospacing="0" w:after="0" w:afterAutospacing="0"/>
        <w:rPr>
          <w:rFonts w:ascii="Arial" w:hAnsi="Arial" w:cs="Arial"/>
          <w:color w:val="3C3C3C"/>
          <w:sz w:val="18"/>
          <w:szCs w:val="18"/>
        </w:rPr>
      </w:pPr>
      <w:r>
        <w:rPr>
          <w:rFonts w:ascii="Arial" w:hAnsi="Arial" w:cs="Arial"/>
          <w:color w:val="3C3C3C"/>
          <w:sz w:val="18"/>
          <w:szCs w:val="18"/>
        </w:rPr>
        <w:t>Менеджер по кадрам имеет право:</w:t>
      </w:r>
      <w:r>
        <w:rPr>
          <w:rFonts w:ascii="Arial" w:hAnsi="Arial" w:cs="Arial"/>
          <w:color w:val="3C3C3C"/>
          <w:sz w:val="18"/>
          <w:szCs w:val="18"/>
        </w:rPr>
        <w:br/>
        <w:t>3.1. Получать информацию, в том числе и конфиденциальную, в объеме, необходимом для решения поставленных задач.</w:t>
      </w:r>
      <w:r>
        <w:rPr>
          <w:rFonts w:ascii="Arial" w:hAnsi="Arial" w:cs="Arial"/>
          <w:color w:val="3C3C3C"/>
          <w:sz w:val="18"/>
          <w:szCs w:val="18"/>
        </w:rPr>
        <w:br/>
        <w:t>3.2. Запрашивать от руководителей структурных подразделений предприятия, специалистов и иных работников необходимую информацию (отчеты, объяснения, пр.).</w:t>
      </w:r>
      <w:r>
        <w:rPr>
          <w:rFonts w:ascii="Arial" w:hAnsi="Arial" w:cs="Arial"/>
          <w:color w:val="3C3C3C"/>
          <w:sz w:val="18"/>
          <w:szCs w:val="18"/>
        </w:rPr>
        <w:br/>
        <w:t>3.3. Представлять руководству предложения по совершенствованию своей работы и работы компании.</w:t>
      </w:r>
      <w:r>
        <w:rPr>
          <w:rFonts w:ascii="Arial" w:hAnsi="Arial" w:cs="Arial"/>
          <w:color w:val="3C3C3C"/>
          <w:sz w:val="18"/>
          <w:szCs w:val="18"/>
        </w:rPr>
        <w:br/>
        <w:t>3.4. Требовать от руководства создания нормальных условий для выполнения служебных обязанностей и сохранности всех документов, образующихся в результате деятельности компании.</w:t>
      </w:r>
      <w:r>
        <w:rPr>
          <w:rFonts w:ascii="Arial" w:hAnsi="Arial" w:cs="Arial"/>
          <w:color w:val="3C3C3C"/>
          <w:sz w:val="18"/>
          <w:szCs w:val="18"/>
        </w:rPr>
        <w:br/>
        <w:t>3.5. Принимать решения в пределах своей компетенции.</w:t>
      </w:r>
    </w:p>
    <w:p w:rsidR="004B0866" w:rsidRDefault="004B0866" w:rsidP="004B0866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C3C3C"/>
          <w:sz w:val="18"/>
          <w:szCs w:val="18"/>
        </w:rPr>
      </w:pPr>
      <w:r>
        <w:rPr>
          <w:rStyle w:val="a4"/>
          <w:rFonts w:ascii="Arial" w:hAnsi="Arial" w:cs="Arial"/>
          <w:color w:val="3C3C3C"/>
          <w:sz w:val="18"/>
          <w:szCs w:val="18"/>
        </w:rPr>
        <w:t xml:space="preserve">4. Ответственность менеджера </w:t>
      </w:r>
      <w:r w:rsidRPr="004B0866">
        <w:rPr>
          <w:rFonts w:ascii="Arial" w:hAnsi="Arial" w:cs="Arial"/>
          <w:b/>
          <w:color w:val="3C3C3C"/>
          <w:sz w:val="18"/>
          <w:szCs w:val="18"/>
        </w:rPr>
        <w:t>по кадрам</w:t>
      </w:r>
    </w:p>
    <w:p w:rsidR="004B0866" w:rsidRDefault="004B0866" w:rsidP="004B0866">
      <w:pPr>
        <w:pStyle w:val="a3"/>
        <w:spacing w:before="0" w:beforeAutospacing="0" w:after="0" w:afterAutospacing="0"/>
        <w:rPr>
          <w:rFonts w:ascii="Arial" w:hAnsi="Arial" w:cs="Arial"/>
          <w:color w:val="3C3C3C"/>
          <w:sz w:val="18"/>
          <w:szCs w:val="18"/>
        </w:rPr>
      </w:pPr>
      <w:r>
        <w:rPr>
          <w:rFonts w:ascii="Arial" w:hAnsi="Arial" w:cs="Arial"/>
          <w:color w:val="3C3C3C"/>
          <w:sz w:val="18"/>
          <w:szCs w:val="18"/>
        </w:rPr>
        <w:t>Менеджер по персоналу несет ответственность:</w:t>
      </w:r>
      <w:r>
        <w:rPr>
          <w:rFonts w:ascii="Arial" w:hAnsi="Arial" w:cs="Arial"/>
          <w:color w:val="3C3C3C"/>
          <w:sz w:val="18"/>
          <w:szCs w:val="18"/>
        </w:rPr>
        <w:br/>
        <w:t>4.1. За невыполнение и/или несвоевременное, халатное выполнение своих должностных обязанностей.</w:t>
      </w:r>
      <w:r>
        <w:rPr>
          <w:rFonts w:ascii="Arial" w:hAnsi="Arial" w:cs="Arial"/>
          <w:color w:val="3C3C3C"/>
          <w:sz w:val="18"/>
          <w:szCs w:val="18"/>
        </w:rPr>
        <w:br/>
        <w:t>4.2. За несоблюдение действующих инструкций, приказов и распоряжений по сохранению коммерческой тайны и конфиденциальной информации.</w:t>
      </w:r>
      <w:r>
        <w:rPr>
          <w:rFonts w:ascii="Arial" w:hAnsi="Arial" w:cs="Arial"/>
          <w:color w:val="3C3C3C"/>
          <w:sz w:val="18"/>
          <w:szCs w:val="18"/>
        </w:rPr>
        <w:br/>
        <w:t>4.3. За нарушение правил внутреннего трудового распорядка, трудовой дисциплины, правил техники безопасности и противопожарной безопасности.</w:t>
      </w:r>
    </w:p>
    <w:p w:rsidR="004B0866" w:rsidRDefault="004B0866" w:rsidP="004B0866">
      <w:pPr>
        <w:pStyle w:val="a3"/>
        <w:spacing w:before="0" w:beforeAutospacing="0" w:after="0" w:afterAutospacing="0"/>
        <w:rPr>
          <w:rFonts w:ascii="Arial" w:hAnsi="Arial" w:cs="Arial"/>
          <w:color w:val="3C3C3C"/>
          <w:sz w:val="18"/>
          <w:szCs w:val="18"/>
        </w:rPr>
      </w:pPr>
      <w:r>
        <w:rPr>
          <w:rFonts w:ascii="Arial" w:hAnsi="Arial" w:cs="Arial"/>
          <w:color w:val="3C3C3C"/>
          <w:sz w:val="18"/>
          <w:szCs w:val="18"/>
        </w:rPr>
        <w:br/>
      </w:r>
    </w:p>
    <w:p w:rsidR="004B0866" w:rsidRDefault="004B0866"/>
    <w:sectPr w:rsidR="004B08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75D" w:rsidRDefault="0004075D">
      <w:r>
        <w:separator/>
      </w:r>
    </w:p>
  </w:endnote>
  <w:endnote w:type="continuationSeparator" w:id="0">
    <w:p w:rsidR="0004075D" w:rsidRDefault="00040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3EE" w:rsidRPr="000E39FE" w:rsidRDefault="00B773EE" w:rsidP="000E39F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9FE" w:rsidRPr="00AC1073" w:rsidRDefault="000E39FE" w:rsidP="000E39FE">
    <w:pPr>
      <w:pStyle w:val="a7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5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3EE" w:rsidRPr="000E39FE" w:rsidRDefault="00B773EE" w:rsidP="000E39F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75D" w:rsidRDefault="0004075D">
      <w:r>
        <w:separator/>
      </w:r>
    </w:p>
  </w:footnote>
  <w:footnote w:type="continuationSeparator" w:id="0">
    <w:p w:rsidR="0004075D" w:rsidRDefault="00040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3EE" w:rsidRPr="000E39FE" w:rsidRDefault="00B773EE" w:rsidP="000E39F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3EE" w:rsidRPr="000E39FE" w:rsidRDefault="00B773EE" w:rsidP="000E39F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3EE" w:rsidRPr="000E39FE" w:rsidRDefault="00B773EE" w:rsidP="000E39F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0866"/>
    <w:rsid w:val="0004075D"/>
    <w:rsid w:val="000E39FE"/>
    <w:rsid w:val="004B0866"/>
    <w:rsid w:val="005E6944"/>
    <w:rsid w:val="00B7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4630483-4080-49C6-9047-BD72A1AD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4B0866"/>
    <w:pPr>
      <w:spacing w:before="100" w:beforeAutospacing="1" w:after="100" w:afterAutospacing="1"/>
    </w:pPr>
  </w:style>
  <w:style w:type="character" w:styleId="a4">
    <w:name w:val="Strong"/>
    <w:qFormat/>
    <w:rsid w:val="004B0866"/>
    <w:rPr>
      <w:b/>
      <w:bCs/>
    </w:rPr>
  </w:style>
  <w:style w:type="character" w:customStyle="1" w:styleId="apple-converted-space">
    <w:name w:val="apple-converted-space"/>
    <w:basedOn w:val="a0"/>
    <w:rsid w:val="004B0866"/>
  </w:style>
  <w:style w:type="character" w:styleId="a5">
    <w:name w:val="Hyperlink"/>
    <w:uiPriority w:val="99"/>
    <w:rsid w:val="004B0866"/>
    <w:rPr>
      <w:color w:val="0000FF"/>
      <w:u w:val="single"/>
    </w:rPr>
  </w:style>
  <w:style w:type="paragraph" w:styleId="a6">
    <w:name w:val="header"/>
    <w:basedOn w:val="a"/>
    <w:rsid w:val="004B0866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4B08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E39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3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3283</Characters>
  <Application>Microsoft Office Word</Application>
  <DocSecurity>0</DocSecurity>
  <Lines>62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Должностная инструкция менеджера по кадрам</vt:lpstr>
    </vt:vector>
  </TitlesOfParts>
  <Manager>formadoc.ru</Manager>
  <Company>formadoc.ru</Company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должностной инструкции менеджера по кадрам</dc:title>
  <dc:subject>Правовые особенности оформления должностной инструкции менеджера по кадрам, пример и форма, а также бесплатные советы адвокатов</dc:subject>
  <dc:creator>formadoc.ru</dc:creator>
  <cp:keywords>Прочие, Работа, Должностные инструкции, Должностная инструкция менеджера по кадрам</cp:keywords>
  <dc:description>Правовые особенности оформления должностной инструкции менеджера по кадрам, пример и форма, а также бесплатные советы адвокатов</dc:description>
  <cp:lastModifiedBy>formadoc.ru</cp:lastModifiedBy>
  <cp:revision>3</cp:revision>
  <cp:lastPrinted>2020-11-16T14:01:00Z</cp:lastPrinted>
  <dcterms:created xsi:type="dcterms:W3CDTF">2020-11-16T14:01:00Z</dcterms:created>
  <dcterms:modified xsi:type="dcterms:W3CDTF">2020-11-16T14:01:00Z</dcterms:modified>
  <cp:category>Прочие/Работа/Должностные инструкции/Должностная инструкция менеджера по кадрам</cp:category>
  <dc:language>Rus</dc:language>
  <cp:version>1.0</cp:version>
</cp:coreProperties>
</file>