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right"/>
        <w:textAlignment w:val="center"/>
        <w:rPr>
          <w:rFonts w:ascii="Times New Roman" w:hAnsi="Times New Roman"/>
          <w:color w:val="000000"/>
          <w:w w:val="90"/>
        </w:rPr>
      </w:pPr>
      <w:bookmarkStart w:id="0" w:name="_GoBack"/>
      <w:bookmarkEnd w:id="0"/>
      <w:r w:rsidRPr="00BE2A1F">
        <w:rPr>
          <w:rFonts w:ascii="Times New Roman" w:hAnsi="Times New Roman"/>
          <w:color w:val="000000"/>
          <w:w w:val="90"/>
        </w:rPr>
        <w:t>Наименование организации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center"/>
        <w:textAlignment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  <w:r w:rsidRPr="00BE2A1F">
        <w:rPr>
          <w:rFonts w:ascii="Times New Roman" w:hAnsi="Times New Roman"/>
          <w:b/>
          <w:color w:val="000000"/>
          <w:w w:val="90"/>
          <w:sz w:val="28"/>
          <w:szCs w:val="28"/>
        </w:rPr>
        <w:t>ПРИКАЗ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center"/>
        <w:textAlignment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  <w:r w:rsidRPr="00BE2A1F">
        <w:rPr>
          <w:rFonts w:ascii="Times New Roman" w:hAnsi="Times New Roman"/>
          <w:b/>
          <w:color w:val="000000"/>
          <w:w w:val="90"/>
          <w:sz w:val="28"/>
          <w:szCs w:val="28"/>
        </w:rPr>
        <w:t>________ № ______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>Место издания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b/>
          <w:bCs/>
          <w:color w:val="000000"/>
          <w:w w:val="90"/>
        </w:rPr>
        <w:t>О создании экспертной комиссии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>В целях обеспечения качественного отбора на хранение и уничтожение документов и дел, образующихся в деятельности _____</w:t>
      </w:r>
      <w:r w:rsidRPr="00BE2A1F">
        <w:rPr>
          <w:rFonts w:ascii="Times New Roman" w:hAnsi="Times New Roman"/>
          <w:color w:val="000000"/>
          <w:w w:val="90"/>
          <w:sz w:val="20"/>
          <w:szCs w:val="20"/>
        </w:rPr>
        <w:t>(</w:t>
      </w:r>
      <w:r w:rsidRPr="00BE2A1F">
        <w:rPr>
          <w:rFonts w:ascii="Times New Roman" w:hAnsi="Times New Roman"/>
          <w:color w:val="000000"/>
          <w:w w:val="90"/>
          <w:sz w:val="20"/>
          <w:szCs w:val="20"/>
          <w:u w:val="single"/>
        </w:rPr>
        <w:t>наименование организации</w:t>
      </w:r>
      <w:r w:rsidRPr="00BE2A1F">
        <w:rPr>
          <w:rFonts w:ascii="Times New Roman" w:hAnsi="Times New Roman"/>
          <w:color w:val="000000"/>
          <w:w w:val="90"/>
          <w:sz w:val="20"/>
          <w:szCs w:val="20"/>
        </w:rPr>
        <w:t>)</w:t>
      </w:r>
      <w:r w:rsidRPr="00BE2A1F">
        <w:rPr>
          <w:rFonts w:ascii="Times New Roman" w:hAnsi="Times New Roman"/>
          <w:color w:val="000000"/>
          <w:w w:val="90"/>
        </w:rPr>
        <w:t>__________________,</w:t>
      </w:r>
      <w:r w:rsidRPr="00BE2A1F">
        <w:rPr>
          <w:rFonts w:ascii="Times New Roman" w:hAnsi="Times New Roman"/>
          <w:color w:val="000000"/>
          <w:w w:val="90"/>
        </w:rPr>
        <w:tab/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  <w:t xml:space="preserve">    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>ПРИКАЗЫВАЮ: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>1. Создать экспертную комиссию в составе: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 xml:space="preserve">Председатель </w:t>
      </w:r>
      <w:r w:rsidRPr="00BE2A1F">
        <w:rPr>
          <w:rFonts w:ascii="Times New Roman" w:hAnsi="Times New Roman"/>
          <w:color w:val="000000"/>
          <w:w w:val="90"/>
        </w:rPr>
        <w:sym w:font="Symbol" w:char="F0BE"/>
      </w:r>
      <w:r w:rsidRPr="00BE2A1F">
        <w:rPr>
          <w:rFonts w:ascii="Times New Roman" w:hAnsi="Times New Roman"/>
          <w:color w:val="000000"/>
          <w:w w:val="90"/>
        </w:rPr>
        <w:t xml:space="preserve"> заместитель директора Ф.И.О.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 xml:space="preserve">Секретарь </w:t>
      </w:r>
      <w:r w:rsidRPr="00BE2A1F">
        <w:rPr>
          <w:rFonts w:ascii="Times New Roman" w:hAnsi="Times New Roman"/>
          <w:color w:val="000000"/>
          <w:w w:val="90"/>
        </w:rPr>
        <w:sym w:font="Symbol" w:char="F0BE"/>
      </w:r>
      <w:r w:rsidRPr="00BE2A1F">
        <w:rPr>
          <w:rFonts w:ascii="Times New Roman" w:hAnsi="Times New Roman"/>
          <w:color w:val="000000"/>
          <w:w w:val="90"/>
        </w:rPr>
        <w:t xml:space="preserve"> заведующий архивом Ф.И.О.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>Члены комиссии: 1. Должность Ф.И.О.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  <w:t xml:space="preserve"> 2. Должность Ф.И.О.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  <w:t xml:space="preserve"> 3. Должность Ф.И.О.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>2. Председателю комиссии Ф.И.О. разработать Положение об экспертной комиссии до               ____</w:t>
      </w:r>
      <w:r w:rsidRPr="00BE2A1F">
        <w:rPr>
          <w:rFonts w:ascii="Times New Roman" w:hAnsi="Times New Roman"/>
          <w:color w:val="000000"/>
          <w:w w:val="90"/>
          <w:sz w:val="20"/>
          <w:szCs w:val="20"/>
        </w:rPr>
        <w:t>(</w:t>
      </w:r>
      <w:r w:rsidRPr="00BE2A1F">
        <w:rPr>
          <w:rFonts w:ascii="Times New Roman" w:hAnsi="Times New Roman"/>
          <w:color w:val="000000"/>
          <w:w w:val="90"/>
          <w:sz w:val="20"/>
          <w:szCs w:val="20"/>
          <w:u w:val="single"/>
        </w:rPr>
        <w:t>дата</w:t>
      </w:r>
      <w:r w:rsidRPr="00BE2A1F">
        <w:rPr>
          <w:rFonts w:ascii="Times New Roman" w:hAnsi="Times New Roman"/>
          <w:color w:val="000000"/>
          <w:w w:val="90"/>
          <w:sz w:val="20"/>
          <w:szCs w:val="20"/>
        </w:rPr>
        <w:t>)</w:t>
      </w:r>
      <w:r w:rsidRPr="00BE2A1F">
        <w:rPr>
          <w:rFonts w:ascii="Times New Roman" w:hAnsi="Times New Roman"/>
          <w:color w:val="000000"/>
          <w:w w:val="90"/>
        </w:rPr>
        <w:t>______.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  <w:sz w:val="20"/>
          <w:szCs w:val="20"/>
        </w:rPr>
      </w:pPr>
      <w:r w:rsidRPr="00BE2A1F">
        <w:rPr>
          <w:rFonts w:ascii="Times New Roman" w:hAnsi="Times New Roman"/>
          <w:color w:val="000000"/>
          <w:w w:val="90"/>
        </w:rPr>
        <w:t xml:space="preserve">          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 w:firstLine="283"/>
        <w:jc w:val="both"/>
        <w:textAlignment w:val="center"/>
        <w:rPr>
          <w:rFonts w:ascii="Times New Roman" w:hAnsi="Times New Roman"/>
          <w:color w:val="000000"/>
          <w:w w:val="90"/>
        </w:rPr>
      </w:pP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>Наименование должности</w:t>
      </w:r>
      <w:r w:rsidRPr="00BE2A1F">
        <w:rPr>
          <w:rFonts w:ascii="Times New Roman" w:hAnsi="Times New Roman"/>
          <w:color w:val="000000"/>
          <w:w w:val="90"/>
        </w:rPr>
        <w:tab/>
      </w:r>
      <w:r w:rsidRPr="00BE2A1F">
        <w:rPr>
          <w:rFonts w:ascii="Times New Roman" w:hAnsi="Times New Roman"/>
          <w:color w:val="000000"/>
          <w:w w:val="90"/>
        </w:rPr>
        <w:tab/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  <w:r w:rsidRPr="00BE2A1F">
        <w:rPr>
          <w:rFonts w:ascii="Times New Roman" w:hAnsi="Times New Roman"/>
          <w:color w:val="000000"/>
          <w:w w:val="90"/>
        </w:rPr>
        <w:t xml:space="preserve">руководителя организации                                Подпись </w:t>
      </w:r>
      <w:r w:rsidRPr="00BE2A1F">
        <w:rPr>
          <w:rFonts w:ascii="Times New Roman" w:hAnsi="Times New Roman"/>
          <w:color w:val="000000"/>
          <w:w w:val="90"/>
        </w:rPr>
        <w:tab/>
        <w:t xml:space="preserve">                     Расшифровка подписи</w:t>
      </w:r>
    </w:p>
    <w:p w:rsidR="00BE2A1F" w:rsidRPr="00BE2A1F" w:rsidRDefault="00BE2A1F" w:rsidP="00BE2A1F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  <w:color w:val="000000"/>
          <w:w w:val="90"/>
        </w:rPr>
      </w:pPr>
    </w:p>
    <w:p w:rsidR="005E2B77" w:rsidRPr="00BE2A1F" w:rsidRDefault="00BE2A1F" w:rsidP="00293FA6">
      <w:pPr>
        <w:autoSpaceDE w:val="0"/>
        <w:autoSpaceDN w:val="0"/>
        <w:adjustRightInd w:val="0"/>
        <w:spacing w:line="288" w:lineRule="auto"/>
        <w:ind w:left="113" w:right="113"/>
        <w:jc w:val="both"/>
        <w:textAlignment w:val="center"/>
        <w:rPr>
          <w:rFonts w:ascii="Times New Roman" w:hAnsi="Times New Roman"/>
        </w:rPr>
      </w:pPr>
      <w:r w:rsidRPr="00BE2A1F">
        <w:rPr>
          <w:rFonts w:ascii="Times New Roman" w:hAnsi="Times New Roman"/>
          <w:color w:val="000000"/>
          <w:w w:val="90"/>
        </w:rPr>
        <w:t>Визы</w:t>
      </w:r>
    </w:p>
    <w:sectPr w:rsidR="005E2B77" w:rsidRPr="00BE2A1F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1E" w:rsidRDefault="00F5271E">
      <w:r>
        <w:separator/>
      </w:r>
    </w:p>
  </w:endnote>
  <w:endnote w:type="continuationSeparator" w:id="0">
    <w:p w:rsidR="00F5271E" w:rsidRDefault="00F5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11" w:rsidRPr="00E0220F" w:rsidRDefault="00375B11" w:rsidP="00E022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0F" w:rsidRPr="0078485C" w:rsidRDefault="00E0220F" w:rsidP="00E0220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8485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8485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8485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8485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11" w:rsidRPr="00E0220F" w:rsidRDefault="00375B11" w:rsidP="00E022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1E" w:rsidRDefault="00F5271E">
      <w:r>
        <w:separator/>
      </w:r>
    </w:p>
  </w:footnote>
  <w:footnote w:type="continuationSeparator" w:id="0">
    <w:p w:rsidR="00F5271E" w:rsidRDefault="00F5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11" w:rsidRPr="00E0220F" w:rsidRDefault="00375B11" w:rsidP="00E02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11" w:rsidRPr="00E0220F" w:rsidRDefault="00375B11" w:rsidP="00E022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11" w:rsidRPr="00E0220F" w:rsidRDefault="00375B11" w:rsidP="00E022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93FA6"/>
    <w:rsid w:val="002F1BBC"/>
    <w:rsid w:val="00375B11"/>
    <w:rsid w:val="004B4941"/>
    <w:rsid w:val="005E2B77"/>
    <w:rsid w:val="00603D95"/>
    <w:rsid w:val="0078485C"/>
    <w:rsid w:val="0091537E"/>
    <w:rsid w:val="00A22183"/>
    <w:rsid w:val="00A812FA"/>
    <w:rsid w:val="00BB110E"/>
    <w:rsid w:val="00BE2A1F"/>
    <w:rsid w:val="00D22B45"/>
    <w:rsid w:val="00DE21F7"/>
    <w:rsid w:val="00E0220F"/>
    <w:rsid w:val="00F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C63AFD-746B-40D9-9E84-180198AC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93FA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93FA6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293FA6"/>
    <w:rPr>
      <w:color w:val="0000FF"/>
      <w:u w:val="single"/>
    </w:rPr>
  </w:style>
  <w:style w:type="character" w:styleId="a7">
    <w:name w:val="Emphasis"/>
    <w:qFormat/>
    <w:rsid w:val="00293FA6"/>
    <w:rPr>
      <w:i/>
      <w:iCs/>
    </w:rPr>
  </w:style>
  <w:style w:type="character" w:customStyle="1" w:styleId="a5">
    <w:name w:val="Нижний колонтитул Знак"/>
    <w:link w:val="a4"/>
    <w:uiPriority w:val="99"/>
    <w:rsid w:val="00E022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574</Characters>
  <Application>Microsoft Office Word</Application>
  <DocSecurity>0</DocSecurity>
  <Lines>28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создании экспертной комиссии</dc:title>
  <dc:subject>Правовые особенности оформления приказа о создании экспертной комиссии пример и форма, а также бесплатные советы адвокатов</dc:subject>
  <dc:creator>formadoc.ru</dc:creator>
  <cp:keywords>Прочие, Бизнес, Корпоративное право, Приказ о создании экспертной комиссии</cp:keywords>
  <dc:description>Правовые особенности оформления приказа о создании экспертной комиссии пример и форма, а также бесплатные советы адвокатов</dc:description>
  <cp:lastModifiedBy>formadoc.ru</cp:lastModifiedBy>
  <cp:revision>3</cp:revision>
  <cp:lastPrinted>2020-11-16T13:30:00Z</cp:lastPrinted>
  <dcterms:created xsi:type="dcterms:W3CDTF">2020-11-16T13:30:00Z</dcterms:created>
  <dcterms:modified xsi:type="dcterms:W3CDTF">2020-11-16T13:30:00Z</dcterms:modified>
  <cp:category>Прочие/Бизнес/Корпоративное право/Приказ о создании экспертной комиссии</cp:category>
  <dc:language>Rus</dc:language>
  <cp:version>1.0</cp:version>
</cp:coreProperties>
</file>