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31" w:rsidRDefault="00562C31" w:rsidP="00562C31">
      <w:pPr>
        <w:pStyle w:val="3"/>
        <w:shd w:val="clear" w:color="auto" w:fill="FFFFFF"/>
        <w:spacing w:before="0" w:beforeAutospacing="0" w:after="240" w:afterAutospacing="0" w:line="171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 xml:space="preserve">Договор N _____ поставки пиломатериалов 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г. _______________                                  "__"___________ ____ г.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______________________________________________, именуем___ в дальнейшем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(наименование организации или Ф.И.О.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          предпринимателя)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"Покупатель", в лице _____________________________________________________,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                             (должность, Ф.И.О.)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действующ__ на основании ______________________________, с одной стороны, и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                    (Устава, доверенности)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__________________________________________________, именуем___ в дальнейшем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(наименование организации или Ф.И.О.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        предпринимателя)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"Поставщик", в лице ______________________________________________________,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                             (должность, Ф.И.О.)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действующ___ на основании ______________________________, с другой стороны,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                     (Устава, доверенности)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совместно именуемые "Стороны", заключили настоящий Договор о нижеследующем.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                   1. ПРЕДМЕТ ДОГОВОРА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1.1. Поставщик  обязуется  в  обусловленный  настоящим  Договором  срок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поставить, а Покупатель обязуется принять и оплатить пиломатериалы ________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__________________________________________________________________________,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               (наименование, назначение)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указанные  в  Спецификации,  прилагаемой  к  настоящему  Договору  (далее -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lastRenderedPageBreak/>
        <w:t>"пиломатериалы").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В Спецификации к настоящему Договору указывается вид, наименование, количество и цена каждого вида пиломатериалов.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1.2. Общее количество поставляемых пиломатериалов составляет _____ куб. м.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Количество отдельных видов пиломатериалов указано в спецификации.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1.3. Пакетирование, упаковка, маркировка и транспортировка производится по ГОСТ 6564 и ГОСТ 19041-85.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Размеры транспортных пакетов - по ГОСТ 16369-96.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1.4. До поставки пиломатериалы хранятся по ГОСТ 3808.1 и ГОСТ 19041-85.</w:t>
      </w:r>
    </w:p>
    <w:p w:rsidR="00562C31" w:rsidRDefault="00562C31" w:rsidP="00562C31">
      <w:r>
        <w:rPr>
          <w:rFonts w:ascii="Arial" w:hAnsi="Arial" w:cs="Arial"/>
          <w:color w:val="504D4D"/>
          <w:sz w:val="11"/>
          <w:szCs w:val="11"/>
        </w:rPr>
        <w:br/>
      </w:r>
      <w:r>
        <w:rPr>
          <w:rFonts w:ascii="Arial" w:hAnsi="Arial" w:cs="Arial"/>
          <w:color w:val="504D4D"/>
          <w:sz w:val="11"/>
          <w:szCs w:val="11"/>
        </w:rPr>
        <w:br/>
      </w:r>
    </w:p>
    <w:p w:rsidR="00562C31" w:rsidRDefault="00562C31" w:rsidP="00562C31">
      <w:pPr>
        <w:pStyle w:val="3"/>
        <w:shd w:val="clear" w:color="auto" w:fill="FFFFFF"/>
        <w:spacing w:before="0" w:beforeAutospacing="0" w:after="240" w:afterAutospacing="0" w:line="171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ЦЕНА ДОГОВОРА И ПОРЯДОК РАСЧЕТОВ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2.1. Цена пиломатериалов указывается в Спецификации к настоящему Договору.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2.2. Планируемая стоимость пиломатериалов, поставляемых по настоящему Договору, составляет _____ (__________) рублей.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2.3. Цена пиломатериалов включает расходы, связанные с упаковкой, маркировкой, погрузкой, доставкой, разгрузкой, оформлением груза в соответствии с нормативными правовыми актами Российской Федерации.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2.4. Цена пиломатериалов является окончательной и не подлежит изменению в течение срока действия Договора.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2.5. Оплата стоимости пиломатериалов производится в следующем порядке: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2.5.1. Предварительная оплата в размере _____% от стоимости пиломатериалов, что составляет _____ (__________) рублей, производится в течение _____ дней с даты подписания настоящего Договора.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2.5.2. Оплата оставшейся части в размере _____% от стоимости пиломатериалов, что составляет _____ (__________) рублей, производится в течение _____ дней с даты поставки пиломатериалов (п. 3.2 настоящего Договора).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2.6. Покупатель оплачивает стоимость пиломатериалов Поставщику платежным поручением.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2.7. Днем оплаты является день поступления денежных средств на расчетный счет Поставщика.</w:t>
      </w:r>
    </w:p>
    <w:p w:rsidR="00562C31" w:rsidRDefault="00562C31" w:rsidP="00562C31">
      <w:r>
        <w:rPr>
          <w:rFonts w:ascii="Arial" w:hAnsi="Arial" w:cs="Arial"/>
          <w:color w:val="504D4D"/>
          <w:sz w:val="11"/>
          <w:szCs w:val="11"/>
        </w:rPr>
        <w:br/>
      </w:r>
      <w:r>
        <w:rPr>
          <w:rFonts w:ascii="Arial" w:hAnsi="Arial" w:cs="Arial"/>
          <w:color w:val="504D4D"/>
          <w:sz w:val="11"/>
          <w:szCs w:val="11"/>
        </w:rPr>
        <w:br/>
      </w:r>
    </w:p>
    <w:p w:rsidR="00562C31" w:rsidRDefault="00562C31" w:rsidP="00562C31">
      <w:pPr>
        <w:pStyle w:val="3"/>
        <w:shd w:val="clear" w:color="auto" w:fill="FFFFFF"/>
        <w:spacing w:before="0" w:beforeAutospacing="0" w:after="240" w:afterAutospacing="0" w:line="171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СРОКИ И УСЛОВИЯ ПОСТАВКИ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3.1. Пиломатериалы по настоящему Договору должны быть поставлены в течение _______________ после подписания настоящего Договора.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3.2. Датой поставки считается дата доставки пиломатериалов на склад Покупателя.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3.3. Покупатель должен принять пиломатериалы и проверить их по количеству в день поставки, а по качеству - не позднее _______________ с даты поставки. Стороны применяют правила приемки и методы контроля по ГОСТ 6564.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3.4. При обнаружении недопоставки пиломатериалов Покупатель обязан незамедлительно уведомить об этом Поставщика. В этом случае Стороны составляют соответствующий акт.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Поставщик обязан восполнить недопоставленное количество пиломатериалов в течение _______________ с даты обнаружении недопоставки.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lastRenderedPageBreak/>
        <w:t>3.5. При обнаружении ненадлежащего качества пиломатериалов или несоответствия пиломатериалов условиям о комплектности Покупатель уведомляет об этом Поставщика в течение _______________ с даты обнаружении недостатков или некомплектности пиломатериалов.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Поставщик в течение _____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соответствующего акта.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3.6. В случае поставки пиломатериалов ненадлежащего качества Покупатель вправе потребовать от Поставщика: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- соразмерного уменьшения цены пиломатериалов;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- безвозмездного устранения недостатков пиломатериалов в течение _______________ с даты _________________________;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- возмещения своих расходов на устранение недостатков пиломатериалов.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В случае существенного нарушения требований к качеству пиломатериалов Покупатель вправе по своему выбору: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- отказаться от исполнения настоящего Договора и потребовать возврата уплаченной за пиломатериалы денежной суммы;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- потребовать замены пиломатериалов другими, соответствующими условиям настоящего Договора.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3.7. При предъявлении Покупателем требования о замене пиломатериалов, не соответствующего условию о качестве, замена должна быть произведена Поставщиком в течение _______________ с даты _________________________.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3.8. Право собственности на пиломатериалы переходит к Покупателю с даты поставки пиломатериалов в соответствии с п. 3.2 настоящего Договора.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Риск случайной гибели или повреждения пиломатериалов несет собственник пиломатериалов.</w:t>
      </w:r>
    </w:p>
    <w:p w:rsidR="00562C31" w:rsidRDefault="00562C31" w:rsidP="00562C31">
      <w:r>
        <w:rPr>
          <w:rFonts w:ascii="Arial" w:hAnsi="Arial" w:cs="Arial"/>
          <w:color w:val="504D4D"/>
          <w:sz w:val="11"/>
          <w:szCs w:val="11"/>
        </w:rPr>
        <w:br/>
      </w:r>
      <w:r>
        <w:rPr>
          <w:rFonts w:ascii="Arial" w:hAnsi="Arial" w:cs="Arial"/>
          <w:color w:val="504D4D"/>
          <w:sz w:val="11"/>
          <w:szCs w:val="11"/>
        </w:rPr>
        <w:br/>
      </w:r>
    </w:p>
    <w:p w:rsidR="00562C31" w:rsidRDefault="00562C31" w:rsidP="00562C31">
      <w:pPr>
        <w:pStyle w:val="3"/>
        <w:shd w:val="clear" w:color="auto" w:fill="FFFFFF"/>
        <w:spacing w:before="0" w:beforeAutospacing="0" w:after="240" w:afterAutospacing="0" w:line="171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КАЧЕСТВО И КОМПЛЕКТНОСТЬ ПИЛОМАТЕРИАЛОВ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4.1. Качество поставляемых по настоящему Договору пиломатериалов должно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соответствовать требованиям приложения "ГОСТ 8486-86. Пиломатериалы хвойных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пород.  Технические  условия"  (утв.  Постановлением  Госстандарта СССР  от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30.09.1986  N  2933),  "ГОСТ  2695-83.   Пиломатериалы   лиственных  пород.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Технические условия"  (утв. Постановлением Госстандарта СССР  от 30.03.1983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N 1526),  "ГОСТ 26002-83.  Пиломатериалы хвойных пород северной сортировки,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поставляемые   для  экспорта.   Технические  условия"  (введен  в  действие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Постановлением Госстандарта СССР от 14.12.1983 N 5894), ___________________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__________________________________________________________________________.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     (иные стандарты, технические регламенты и т.п.)</w:t>
      </w:r>
    </w:p>
    <w:p w:rsidR="00562C31" w:rsidRDefault="00562C31" w:rsidP="00562C31">
      <w:r>
        <w:rPr>
          <w:rFonts w:ascii="Arial" w:hAnsi="Arial" w:cs="Arial"/>
          <w:color w:val="504D4D"/>
          <w:sz w:val="11"/>
          <w:szCs w:val="11"/>
        </w:rPr>
        <w:br/>
      </w:r>
      <w:r>
        <w:rPr>
          <w:rFonts w:ascii="Arial" w:hAnsi="Arial" w:cs="Arial"/>
          <w:color w:val="504D4D"/>
          <w:sz w:val="11"/>
          <w:szCs w:val="11"/>
        </w:rPr>
        <w:br/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lastRenderedPageBreak/>
        <w:t>4.2. Гарантийный срок на поставляемые пиломатериалы составляет _____ с даты поставки.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4.3. Комплектность пиломатериалов указывается в Спецификации к настоящему Договору.</w:t>
      </w:r>
    </w:p>
    <w:p w:rsidR="00562C31" w:rsidRDefault="00562C31" w:rsidP="00562C31">
      <w:r>
        <w:rPr>
          <w:rFonts w:ascii="Arial" w:hAnsi="Arial" w:cs="Arial"/>
          <w:color w:val="504D4D"/>
          <w:sz w:val="11"/>
          <w:szCs w:val="11"/>
        </w:rPr>
        <w:br/>
      </w:r>
      <w:r>
        <w:rPr>
          <w:rFonts w:ascii="Arial" w:hAnsi="Arial" w:cs="Arial"/>
          <w:color w:val="504D4D"/>
          <w:sz w:val="11"/>
          <w:szCs w:val="11"/>
        </w:rPr>
        <w:br/>
      </w:r>
    </w:p>
    <w:p w:rsidR="00562C31" w:rsidRDefault="00562C31" w:rsidP="00562C31">
      <w:pPr>
        <w:pStyle w:val="3"/>
        <w:shd w:val="clear" w:color="auto" w:fill="FFFFFF"/>
        <w:spacing w:before="0" w:beforeAutospacing="0" w:after="240" w:afterAutospacing="0" w:line="171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РАЗНОГЛАСИЯ И СПОРЫ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5.1. Споры, которые могут возникнуть при исполнении настоящего Договора, Стороны будут стремиться разрешить путем переговоров в течение _____ дней.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5.2.  В  случае  если  Стороны   не  придут  к  согласию  в  результате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переговоров,   споры   передаются   для   разрешения   в   третейский   суд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___________________________ по его регламенту в течение ____ дней с момента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(название третейского суда)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завершения переговоров.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Вариант: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5.3. Третейский суд образуется по усмотрению Сторон в составе _________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судей,  избранных  в одинаковом числе каждой Стороной,  и одного  по общему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>избранию судей.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5.4. Спор рассматривается в течение __________________________________.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                                     (срок разрешения спора)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5.5. Спор рассматривается по адресу: __________________________.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5.6. Расходы на рассмотрение дела третейским судом Стороны несут поровну.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5.7. Регламент рассмотрения дел третейским судом должен соответствовать Федеральному закону от 24.07.2002 N 102-ФЗ "О третейских судах в Российской Федерации".</w:t>
      </w:r>
    </w:p>
    <w:p w:rsidR="00562C31" w:rsidRDefault="00562C31" w:rsidP="00562C31">
      <w:r>
        <w:rPr>
          <w:rFonts w:ascii="Arial" w:hAnsi="Arial" w:cs="Arial"/>
          <w:color w:val="504D4D"/>
          <w:sz w:val="11"/>
          <w:szCs w:val="11"/>
        </w:rPr>
        <w:br/>
      </w:r>
      <w:r>
        <w:rPr>
          <w:rFonts w:ascii="Arial" w:hAnsi="Arial" w:cs="Arial"/>
          <w:color w:val="504D4D"/>
          <w:sz w:val="11"/>
          <w:szCs w:val="11"/>
        </w:rPr>
        <w:br/>
      </w:r>
    </w:p>
    <w:p w:rsidR="00562C31" w:rsidRDefault="00562C31" w:rsidP="00562C31">
      <w:pPr>
        <w:pStyle w:val="3"/>
        <w:shd w:val="clear" w:color="auto" w:fill="FFFFFF"/>
        <w:spacing w:before="0" w:beforeAutospacing="0" w:after="240" w:afterAutospacing="0" w:line="171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ОТВЕТСТВЕННОСТЬ СТОРОН. ФОРС-МАЖОРНЫЕ ОБСТОЯТЕЛЬСТВА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6.1. В случае нарушения Поставщиком срока поставки пиломатериалов, установленного п. 3.1 настоящего Договора, срока допоставки пиломатериалов, установленного п. 3.4 настоящего Договора, Покупатель вправе предъявить Поставщику требование об уплате неустойки в размере _____% от цены не поставленных в срок пиломатериалов за каждый день просрочки.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6.2. В случае нарушения Поставщиком срока устранения недостатков пиломатериалов, установленного п. 3.6 настоящего Договора, срока доукомплектования пиломатериалов, установленного п. 3.7 настоящего Договора, Покупатель вправе предъявить Поставщику требование об уплате неустойки в размере _____% от цены пиломатериалов, в котором обнаружены недостатки, либо от цены пиломатериалов, требующих доукомплектования, соответственно.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6.3. В случае нарушения Поставщиком срока замены пиломатериалов, установленного п. 3.7 настоящего Договора, Покупатель вправе предъявить Поставщику требование об уплате неустойки в размере _____% от цены пиломатериалов, подлежащих замене.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lastRenderedPageBreak/>
        <w:t>6.4. В случае нарушения Покупателем срока оплаты стоимости пиломатериалов, установленного п. 2.5 настоящего Договора, Поставщик вправе предъявить Покупателю требование об уплате неустойки в размере _____% от не уплаченной в срок суммы за каждый день просрочки.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6.5.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6.6. Срок исполнения обязательства, установленного настоящим Договором, отодвигается соразмерно времени действия указанных форс-мажорных обстоятельств.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6.7.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торговой палатой или другой компетентной организацией соответствующей Стороны. Неуведомление или несвоевременное уведомление лишает виновную Сторону права на освобождение от ответственности за неисполнение обязательств вследствие указанных обстоятельств.</w:t>
      </w:r>
    </w:p>
    <w:p w:rsidR="00562C31" w:rsidRDefault="00562C31" w:rsidP="00562C31">
      <w:r>
        <w:rPr>
          <w:rFonts w:ascii="Arial" w:hAnsi="Arial" w:cs="Arial"/>
          <w:color w:val="504D4D"/>
          <w:sz w:val="11"/>
          <w:szCs w:val="11"/>
        </w:rPr>
        <w:br/>
      </w:r>
      <w:r>
        <w:rPr>
          <w:rFonts w:ascii="Arial" w:hAnsi="Arial" w:cs="Arial"/>
          <w:color w:val="504D4D"/>
          <w:sz w:val="11"/>
          <w:szCs w:val="11"/>
        </w:rPr>
        <w:br/>
      </w:r>
    </w:p>
    <w:p w:rsidR="00562C31" w:rsidRDefault="00562C31" w:rsidP="00562C31">
      <w:pPr>
        <w:pStyle w:val="3"/>
        <w:shd w:val="clear" w:color="auto" w:fill="FFFFFF"/>
        <w:spacing w:before="0" w:beforeAutospacing="0" w:after="240" w:afterAutospacing="0" w:line="171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7. ПРОЧИЕ УСЛОВИЯ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7.1. Настоящий Договор вступает в силу с даты его подписания и действует до момента полного исполнения Сторонами всех обязательств по нему.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7.2. Настоящий Договор может быть изменен, дополнен или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7.3. Все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7.4. Все приложения являются неотъемлемыми частями настоящего Договора.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7.5. Все изменения, дополнения и приложения к настоящему Договору действительны в случае, если они совершены в письменной форме, подписаны уполномоченными на то лицами и скреплены печатями Сторон.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7.6. Настоящий Договор составлен в двух экземплярах, по одному для каждой из Сторон.</w:t>
      </w:r>
    </w:p>
    <w:p w:rsidR="00562C31" w:rsidRDefault="00562C31" w:rsidP="00562C31">
      <w:r>
        <w:rPr>
          <w:rFonts w:ascii="Arial" w:hAnsi="Arial" w:cs="Arial"/>
          <w:color w:val="504D4D"/>
          <w:sz w:val="11"/>
          <w:szCs w:val="11"/>
        </w:rPr>
        <w:br/>
      </w:r>
      <w:r>
        <w:rPr>
          <w:rFonts w:ascii="Arial" w:hAnsi="Arial" w:cs="Arial"/>
          <w:color w:val="504D4D"/>
          <w:sz w:val="11"/>
          <w:szCs w:val="11"/>
        </w:rPr>
        <w:br/>
      </w:r>
    </w:p>
    <w:p w:rsidR="00562C31" w:rsidRDefault="00562C31" w:rsidP="00562C31">
      <w:pPr>
        <w:pStyle w:val="3"/>
        <w:shd w:val="clear" w:color="auto" w:fill="FFFFFF"/>
        <w:spacing w:before="0" w:beforeAutospacing="0" w:after="240" w:afterAutospacing="0" w:line="171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8. РЕКВИЗИТЫ СТОРОН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Покупатель: ____________________________________________________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________________________________________________________________</w:t>
      </w:r>
    </w:p>
    <w:p w:rsidR="00562C31" w:rsidRDefault="00562C31" w:rsidP="00562C31">
      <w:r>
        <w:rPr>
          <w:rFonts w:ascii="Arial" w:hAnsi="Arial" w:cs="Arial"/>
          <w:color w:val="504D4D"/>
          <w:sz w:val="11"/>
          <w:szCs w:val="11"/>
        </w:rPr>
        <w:br/>
      </w:r>
      <w:r>
        <w:rPr>
          <w:rFonts w:ascii="Arial" w:hAnsi="Arial" w:cs="Arial"/>
          <w:color w:val="504D4D"/>
          <w:sz w:val="11"/>
          <w:szCs w:val="11"/>
        </w:rPr>
        <w:br/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Поставщик: _____________________________________________________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________________________________________________________________</w:t>
      </w:r>
    </w:p>
    <w:p w:rsidR="00562C31" w:rsidRDefault="00562C31" w:rsidP="00562C31">
      <w:r>
        <w:rPr>
          <w:rFonts w:ascii="Arial" w:hAnsi="Arial" w:cs="Arial"/>
          <w:color w:val="504D4D"/>
          <w:sz w:val="11"/>
          <w:szCs w:val="11"/>
        </w:rPr>
        <w:br/>
      </w:r>
      <w:r>
        <w:rPr>
          <w:rFonts w:ascii="Arial" w:hAnsi="Arial" w:cs="Arial"/>
          <w:color w:val="504D4D"/>
          <w:sz w:val="11"/>
          <w:szCs w:val="11"/>
        </w:rPr>
        <w:br/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Приложение:</w:t>
      </w:r>
    </w:p>
    <w:p w:rsidR="00562C31" w:rsidRDefault="00562C31" w:rsidP="00562C31">
      <w:pPr>
        <w:pStyle w:val="otekstj"/>
        <w:shd w:val="clear" w:color="auto" w:fill="FFFFFF"/>
        <w:spacing w:before="0" w:beforeAutospacing="0" w:after="360" w:afterAutospacing="0" w:line="171" w:lineRule="atLeast"/>
        <w:textAlignment w:val="baseline"/>
        <w:rPr>
          <w:rFonts w:ascii="Arial" w:hAnsi="Arial" w:cs="Arial"/>
          <w:color w:val="504D4D"/>
          <w:sz w:val="11"/>
          <w:szCs w:val="11"/>
        </w:rPr>
      </w:pPr>
      <w:r>
        <w:rPr>
          <w:rFonts w:ascii="Arial" w:hAnsi="Arial" w:cs="Arial"/>
          <w:color w:val="504D4D"/>
          <w:sz w:val="11"/>
          <w:szCs w:val="11"/>
        </w:rPr>
        <w:t>1. Спецификация (Приложение N 1).</w:t>
      </w:r>
    </w:p>
    <w:p w:rsidR="00562C31" w:rsidRDefault="00562C31" w:rsidP="00562C31">
      <w:r>
        <w:rPr>
          <w:rFonts w:ascii="Arial" w:hAnsi="Arial" w:cs="Arial"/>
          <w:color w:val="504D4D"/>
          <w:sz w:val="11"/>
          <w:szCs w:val="11"/>
        </w:rPr>
        <w:br/>
      </w:r>
      <w:r>
        <w:rPr>
          <w:rFonts w:ascii="Arial" w:hAnsi="Arial" w:cs="Arial"/>
          <w:color w:val="504D4D"/>
          <w:sz w:val="11"/>
          <w:szCs w:val="11"/>
        </w:rPr>
        <w:br/>
      </w:r>
    </w:p>
    <w:p w:rsidR="00562C31" w:rsidRDefault="00562C31" w:rsidP="00562C31">
      <w:pPr>
        <w:pStyle w:val="3"/>
        <w:shd w:val="clear" w:color="auto" w:fill="FFFFFF"/>
        <w:spacing w:before="0" w:beforeAutospacing="0" w:after="240" w:afterAutospacing="0" w:line="171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ПОДПИСИ СТОРОН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lastRenderedPageBreak/>
        <w:t xml:space="preserve">               Покупатель:                            Поставщик: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________________/________________     ________________/________________</w:t>
      </w: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</w:p>
    <w:p w:rsidR="00562C31" w:rsidRDefault="00562C31" w:rsidP="00562C31">
      <w:pPr>
        <w:pStyle w:val="HTML"/>
        <w:shd w:val="clear" w:color="auto" w:fill="FFFFFF"/>
        <w:spacing w:before="360" w:after="360" w:line="171" w:lineRule="atLeast"/>
        <w:textAlignment w:val="baseline"/>
        <w:rPr>
          <w:rFonts w:ascii="Lucida Console" w:hAnsi="Lucida Console"/>
          <w:color w:val="504D4D"/>
          <w:sz w:val="11"/>
          <w:szCs w:val="11"/>
        </w:rPr>
      </w:pPr>
      <w:r>
        <w:rPr>
          <w:rFonts w:ascii="Lucida Console" w:hAnsi="Lucida Console"/>
          <w:color w:val="504D4D"/>
          <w:sz w:val="11"/>
          <w:szCs w:val="11"/>
        </w:rPr>
        <w:t xml:space="preserve">                   М.П.                                  М.П.</w:t>
      </w:r>
    </w:p>
    <w:p w:rsidR="00562C31" w:rsidRDefault="00562C31"/>
    <w:sectPr w:rsidR="00562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EB" w:rsidRDefault="00CD50EB">
      <w:r>
        <w:separator/>
      </w:r>
    </w:p>
  </w:endnote>
  <w:endnote w:type="continuationSeparator" w:id="0">
    <w:p w:rsidR="00CD50EB" w:rsidRDefault="00CD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31" w:rsidRPr="0022045D" w:rsidRDefault="00562C31" w:rsidP="002204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5D" w:rsidRPr="00AC1073" w:rsidRDefault="0022045D" w:rsidP="0022045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31" w:rsidRPr="0022045D" w:rsidRDefault="00562C31" w:rsidP="002204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EB" w:rsidRDefault="00CD50EB">
      <w:r>
        <w:separator/>
      </w:r>
    </w:p>
  </w:footnote>
  <w:footnote w:type="continuationSeparator" w:id="0">
    <w:p w:rsidR="00CD50EB" w:rsidRDefault="00CD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31" w:rsidRPr="0022045D" w:rsidRDefault="00562C31" w:rsidP="00220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31" w:rsidRPr="0022045D" w:rsidRDefault="00562C31" w:rsidP="002204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31" w:rsidRPr="0022045D" w:rsidRDefault="00562C31" w:rsidP="00220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C31"/>
    <w:rsid w:val="0022045D"/>
    <w:rsid w:val="00562C31"/>
    <w:rsid w:val="007C52C0"/>
    <w:rsid w:val="00805A27"/>
    <w:rsid w:val="00C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F9A904-3B94-405A-BDA3-97867863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62C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62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62C31"/>
    <w:pPr>
      <w:spacing w:before="100" w:beforeAutospacing="1" w:after="100" w:afterAutospacing="1"/>
    </w:pPr>
  </w:style>
  <w:style w:type="paragraph" w:styleId="a3">
    <w:name w:val="header"/>
    <w:basedOn w:val="a"/>
    <w:rsid w:val="00562C3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62C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2045D"/>
    <w:rPr>
      <w:sz w:val="24"/>
      <w:szCs w:val="24"/>
    </w:rPr>
  </w:style>
  <w:style w:type="character" w:styleId="a6">
    <w:name w:val="Hyperlink"/>
    <w:uiPriority w:val="99"/>
    <w:unhideWhenUsed/>
    <w:rsid w:val="002204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9508</Characters>
  <Application>Microsoft Office Word</Application>
  <DocSecurity>0</DocSecurity>
  <Lines>175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 поставки пиломатериалов </vt:lpstr>
    </vt:vector>
  </TitlesOfParts>
  <Manager>formadoc.ru</Manager>
  <Company>formadoc.ru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поставки пиломатериалов</dc:title>
  <dc:subject>Правовые особенности оформления договора поставки пиломатериалов, пример и форма, а также бесплатные советы адвокатов</dc:subject>
  <dc:creator>formadoc.ru</dc:creator>
  <cp:keywords>Договоры, Бизнес, Поставка, Договор поставки пиломатериалов</cp:keywords>
  <dc:description>Правовые особенности оформления договора поставки пиломатериалов, пример и форма, а также бесплатные советы адвокатов</dc:description>
  <cp:lastModifiedBy>formadoc.ru</cp:lastModifiedBy>
  <cp:revision>3</cp:revision>
  <cp:lastPrinted>2020-11-16T12:17:00Z</cp:lastPrinted>
  <dcterms:created xsi:type="dcterms:W3CDTF">2020-11-16T12:17:00Z</dcterms:created>
  <dcterms:modified xsi:type="dcterms:W3CDTF">2020-11-16T12:17:00Z</dcterms:modified>
  <cp:category>Договоры/Бизнес/Поставка/Договор поставки пиломатериалов</cp:category>
  <dc:language>Rus</dc:language>
  <cp:version>1.0</cp:version>
</cp:coreProperties>
</file>