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3F" w:rsidRDefault="0093103F" w:rsidP="0093103F">
      <w:pPr>
        <w:shd w:val="clear" w:color="auto" w:fill="FFFFFF"/>
        <w:jc w:val="center"/>
        <w:rPr>
          <w:b/>
          <w:bCs/>
          <w:spacing w:val="-5"/>
          <w:sz w:val="24"/>
          <w:szCs w:val="24"/>
        </w:rPr>
      </w:pPr>
      <w:bookmarkStart w:id="0" w:name="_GoBack"/>
      <w:bookmarkEnd w:id="0"/>
      <w:r>
        <w:rPr>
          <w:b/>
          <w:bCs/>
          <w:spacing w:val="-5"/>
          <w:sz w:val="24"/>
          <w:szCs w:val="24"/>
        </w:rPr>
        <w:t xml:space="preserve">Договор № </w:t>
      </w:r>
    </w:p>
    <w:p w:rsidR="0093103F" w:rsidRDefault="0093103F" w:rsidP="0093103F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на обслуживание </w:t>
      </w:r>
      <w:r>
        <w:rPr>
          <w:b/>
          <w:sz w:val="24"/>
          <w:szCs w:val="24"/>
        </w:rPr>
        <w:t xml:space="preserve">электрохозяйства </w:t>
      </w:r>
    </w:p>
    <w:p w:rsidR="0093103F" w:rsidRDefault="0093103F" w:rsidP="0093103F">
      <w:pPr>
        <w:shd w:val="clear" w:color="auto" w:fill="FFFFFF"/>
        <w:jc w:val="center"/>
        <w:rPr>
          <w:b/>
          <w:sz w:val="24"/>
          <w:szCs w:val="24"/>
        </w:rPr>
      </w:pPr>
    </w:p>
    <w:p w:rsidR="0093103F" w:rsidRDefault="0093103F" w:rsidP="0093103F">
      <w:pPr>
        <w:shd w:val="clear" w:color="auto" w:fill="FFFFFF"/>
        <w:jc w:val="center"/>
        <w:rPr>
          <w:spacing w:val="-5"/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</w:t>
      </w:r>
      <w:r>
        <w:rPr>
          <w:rFonts w:hAnsi="Arial"/>
          <w:spacing w:val="-3"/>
          <w:sz w:val="24"/>
          <w:szCs w:val="24"/>
        </w:rPr>
        <w:t>«</w:t>
      </w:r>
      <w:r>
        <w:rPr>
          <w:rFonts w:hAnsi="Arial"/>
          <w:spacing w:val="-3"/>
          <w:sz w:val="24"/>
          <w:szCs w:val="24"/>
        </w:rPr>
        <w:t xml:space="preserve">    </w:t>
      </w:r>
      <w:r>
        <w:rPr>
          <w:rFonts w:hAnsi="Arial"/>
          <w:spacing w:val="-3"/>
          <w:sz w:val="24"/>
          <w:szCs w:val="24"/>
        </w:rPr>
        <w:t>»</w:t>
      </w:r>
      <w:r>
        <w:rPr>
          <w:rFonts w:hAnsi="Arial"/>
          <w:spacing w:val="-3"/>
          <w:sz w:val="24"/>
          <w:szCs w:val="24"/>
        </w:rPr>
        <w:t xml:space="preserve"> ________ 2012 </w:t>
      </w:r>
      <w:r>
        <w:rPr>
          <w:rFonts w:hAnsi="Arial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г.</w:t>
      </w:r>
    </w:p>
    <w:p w:rsidR="0093103F" w:rsidRDefault="0093103F" w:rsidP="0093103F">
      <w:pPr>
        <w:shd w:val="clear" w:color="auto" w:fill="FFFFFF"/>
        <w:tabs>
          <w:tab w:val="left" w:pos="6322"/>
        </w:tabs>
        <w:jc w:val="both"/>
        <w:rPr>
          <w:spacing w:val="-1"/>
          <w:sz w:val="24"/>
          <w:szCs w:val="24"/>
        </w:rPr>
      </w:pPr>
    </w:p>
    <w:p w:rsidR="0093103F" w:rsidRDefault="0093103F" w:rsidP="0093103F">
      <w:pPr>
        <w:shd w:val="clear" w:color="auto" w:fill="FFFFFF"/>
        <w:tabs>
          <w:tab w:val="left" w:pos="6322"/>
        </w:tabs>
        <w:jc w:val="both"/>
      </w:pPr>
      <w:r>
        <w:rPr>
          <w:spacing w:val="-1"/>
          <w:sz w:val="24"/>
          <w:szCs w:val="24"/>
        </w:rPr>
        <w:t xml:space="preserve">_____________________, именуемое в дальнейшем "Исполнитель", в ________________________________, </w:t>
      </w:r>
      <w:r>
        <w:rPr>
          <w:sz w:val="14"/>
          <w:szCs w:val="14"/>
        </w:rPr>
        <w:t xml:space="preserve">И </w:t>
      </w: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Атомспецтранс</w:t>
      </w:r>
      <w:proofErr w:type="spellEnd"/>
      <w:r>
        <w:rPr>
          <w:sz w:val="24"/>
          <w:szCs w:val="24"/>
        </w:rPr>
        <w:t>»</w:t>
      </w:r>
      <w:r>
        <w:t xml:space="preserve"> </w:t>
      </w:r>
      <w:r>
        <w:rPr>
          <w:spacing w:val="-5"/>
          <w:sz w:val="24"/>
          <w:szCs w:val="24"/>
        </w:rPr>
        <w:t xml:space="preserve">именуемое в дальнейшем "Заказчик", в лице </w:t>
      </w:r>
      <w:r>
        <w:rPr>
          <w:spacing w:val="-8"/>
          <w:sz w:val="24"/>
          <w:szCs w:val="24"/>
        </w:rPr>
        <w:t xml:space="preserve">директора </w:t>
      </w:r>
      <w:proofErr w:type="spellStart"/>
      <w:r>
        <w:rPr>
          <w:spacing w:val="-8"/>
          <w:sz w:val="24"/>
          <w:szCs w:val="24"/>
        </w:rPr>
        <w:t>Нащокина</w:t>
      </w:r>
      <w:proofErr w:type="spellEnd"/>
      <w:r>
        <w:rPr>
          <w:spacing w:val="-8"/>
          <w:sz w:val="24"/>
          <w:szCs w:val="24"/>
        </w:rPr>
        <w:t xml:space="preserve"> Владимира Владимировича, действующего на основании Устава</w:t>
      </w:r>
      <w:r>
        <w:rPr>
          <w:spacing w:val="-7"/>
          <w:sz w:val="24"/>
          <w:szCs w:val="24"/>
        </w:rPr>
        <w:t xml:space="preserve">, с другой </w:t>
      </w:r>
      <w:r>
        <w:rPr>
          <w:spacing w:val="-6"/>
          <w:sz w:val="24"/>
          <w:szCs w:val="24"/>
        </w:rPr>
        <w:t>стороны, совместно именуемые "Стороны", заключили настоящий договор о нижеследующем:</w:t>
      </w:r>
    </w:p>
    <w:p w:rsidR="0093103F" w:rsidRDefault="0093103F" w:rsidP="0093103F">
      <w:pPr>
        <w:shd w:val="clear" w:color="auto" w:fill="FFFFFF"/>
        <w:spacing w:before="235"/>
        <w:ind w:left="19"/>
        <w:jc w:val="center"/>
      </w:pPr>
      <w:r>
        <w:rPr>
          <w:b/>
          <w:bCs/>
          <w:spacing w:val="-15"/>
          <w:sz w:val="24"/>
          <w:szCs w:val="24"/>
        </w:rPr>
        <w:t>1.   ПРЕДМЕТ ДОГОВОРА</w:t>
      </w:r>
    </w:p>
    <w:p w:rsidR="0093103F" w:rsidRDefault="0093103F" w:rsidP="0093103F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78" w:after="0" w:line="288" w:lineRule="exact"/>
        <w:ind w:left="14" w:right="10" w:firstLine="288"/>
        <w:jc w:val="both"/>
        <w:rPr>
          <w:b/>
          <w:bCs/>
          <w:spacing w:val="-16"/>
          <w:sz w:val="24"/>
          <w:szCs w:val="24"/>
        </w:rPr>
      </w:pPr>
      <w:r>
        <w:rPr>
          <w:spacing w:val="-4"/>
          <w:sz w:val="24"/>
          <w:szCs w:val="24"/>
        </w:rPr>
        <w:t xml:space="preserve">Исполнитель на основании Сертификата соответствия ГОСТ РИСО 9001-2008, АТТЕСТАТА компетентности (Рег. № _________), </w:t>
      </w:r>
      <w:proofErr w:type="spellStart"/>
      <w:r>
        <w:rPr>
          <w:spacing w:val="-4"/>
          <w:sz w:val="24"/>
          <w:szCs w:val="24"/>
        </w:rPr>
        <w:t>пп</w:t>
      </w:r>
      <w:proofErr w:type="spellEnd"/>
      <w:r>
        <w:rPr>
          <w:spacing w:val="-4"/>
          <w:sz w:val="24"/>
          <w:szCs w:val="24"/>
        </w:rPr>
        <w:t xml:space="preserve">.________,СВИДЕТЕЛЬСТВА о регистрации </w:t>
      </w:r>
      <w:proofErr w:type="spellStart"/>
      <w:r>
        <w:rPr>
          <w:spacing w:val="-4"/>
          <w:sz w:val="24"/>
          <w:szCs w:val="24"/>
        </w:rPr>
        <w:t>электролаборатории</w:t>
      </w:r>
      <w:proofErr w:type="spellEnd"/>
      <w:r>
        <w:rPr>
          <w:spacing w:val="-4"/>
          <w:sz w:val="24"/>
          <w:szCs w:val="24"/>
        </w:rPr>
        <w:t xml:space="preserve"> (Рег. №_______), оказывает услуги по техническому обслуживанию средств коммерческого </w:t>
      </w:r>
      <w:r>
        <w:rPr>
          <w:sz w:val="24"/>
          <w:szCs w:val="24"/>
        </w:rPr>
        <w:t xml:space="preserve">учёта электроэнергии (электросчетчики и цепи вторичной коммутации) Заказчика, </w:t>
      </w:r>
      <w:r>
        <w:rPr>
          <w:spacing w:val="-3"/>
          <w:sz w:val="24"/>
          <w:szCs w:val="24"/>
        </w:rPr>
        <w:t xml:space="preserve">установленных на объектах в соответствии с перечнем (приложение №1), а Заказчик принимает </w:t>
      </w:r>
      <w:r>
        <w:rPr>
          <w:sz w:val="24"/>
          <w:szCs w:val="24"/>
        </w:rPr>
        <w:t>и оплачивает оказанные Исполнителем услуги. Цена Договора составляет _____ (_________________) рублей, в том числе НДС 18% - _______ (____________) рублей в месяц.</w:t>
      </w:r>
    </w:p>
    <w:p w:rsidR="0093103F" w:rsidRDefault="0093103F" w:rsidP="0093103F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88" w:lineRule="exact"/>
        <w:ind w:left="302" w:right="10"/>
        <w:jc w:val="both"/>
        <w:rPr>
          <w:b/>
          <w:bCs/>
          <w:spacing w:val="-13"/>
          <w:sz w:val="24"/>
          <w:szCs w:val="24"/>
        </w:rPr>
      </w:pPr>
      <w:r>
        <w:rPr>
          <w:spacing w:val="-4"/>
          <w:sz w:val="24"/>
          <w:szCs w:val="24"/>
        </w:rPr>
        <w:t>Техническое обслуживание состоит из:</w:t>
      </w:r>
    </w:p>
    <w:p w:rsidR="0093103F" w:rsidRDefault="0093103F" w:rsidP="0093103F">
      <w:pPr>
        <w:shd w:val="clear" w:color="auto" w:fill="FFFFFF"/>
        <w:tabs>
          <w:tab w:val="left" w:pos="701"/>
        </w:tabs>
        <w:spacing w:before="5" w:line="288" w:lineRule="exact"/>
        <w:ind w:left="274" w:right="10"/>
        <w:jc w:val="both"/>
      </w:pPr>
      <w:r>
        <w:rPr>
          <w:sz w:val="24"/>
          <w:szCs w:val="24"/>
        </w:rPr>
        <w:t>—</w:t>
      </w:r>
      <w:r>
        <w:rPr>
          <w:sz w:val="24"/>
          <w:szCs w:val="24"/>
        </w:rPr>
        <w:tab/>
      </w:r>
      <w:r>
        <w:rPr>
          <w:i/>
          <w:iCs/>
          <w:spacing w:val="-3"/>
          <w:sz w:val="24"/>
          <w:szCs w:val="24"/>
        </w:rPr>
        <w:t xml:space="preserve">планового </w:t>
      </w:r>
      <w:r>
        <w:rPr>
          <w:spacing w:val="-3"/>
          <w:sz w:val="24"/>
          <w:szCs w:val="24"/>
        </w:rPr>
        <w:t>технического обслуживания, выполняемого в соответствии с графиком работ,</w:t>
      </w:r>
    </w:p>
    <w:p w:rsidR="0093103F" w:rsidRDefault="0093103F" w:rsidP="0093103F">
      <w:pPr>
        <w:shd w:val="clear" w:color="auto" w:fill="FFFFFF"/>
        <w:spacing w:before="5" w:line="288" w:lineRule="exact"/>
        <w:ind w:left="931" w:right="10"/>
        <w:jc w:val="both"/>
      </w:pPr>
      <w:r>
        <w:rPr>
          <w:spacing w:val="-5"/>
          <w:sz w:val="24"/>
          <w:szCs w:val="24"/>
        </w:rPr>
        <w:t>а именно:</w:t>
      </w:r>
    </w:p>
    <w:p w:rsidR="0093103F" w:rsidRDefault="0093103F" w:rsidP="0093103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after="0" w:line="288" w:lineRule="exact"/>
        <w:ind w:left="706" w:right="1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инструментальная проверка электросчётчиков;</w:t>
      </w:r>
    </w:p>
    <w:p w:rsidR="0093103F" w:rsidRPr="0061135F" w:rsidRDefault="0093103F" w:rsidP="0093103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88" w:lineRule="exact"/>
        <w:ind w:left="706" w:right="10"/>
        <w:jc w:val="both"/>
        <w:rPr>
          <w:sz w:val="24"/>
          <w:szCs w:val="24"/>
        </w:rPr>
      </w:pPr>
      <w:r w:rsidRPr="00EB60B2">
        <w:rPr>
          <w:spacing w:val="-4"/>
          <w:sz w:val="24"/>
          <w:szCs w:val="24"/>
        </w:rPr>
        <w:t>протяжка контактов соединений цепей, в ЩУ, Щ</w:t>
      </w:r>
      <w:r w:rsidRPr="00EB60B2">
        <w:rPr>
          <w:spacing w:val="-4"/>
          <w:sz w:val="24"/>
          <w:szCs w:val="24"/>
          <w:lang w:val="en-US"/>
        </w:rPr>
        <w:t>C</w:t>
      </w:r>
      <w:r w:rsidRPr="00EB60B2">
        <w:rPr>
          <w:spacing w:val="-4"/>
          <w:sz w:val="24"/>
          <w:szCs w:val="24"/>
        </w:rPr>
        <w:t xml:space="preserve">, ЩО; </w:t>
      </w:r>
    </w:p>
    <w:p w:rsidR="0093103F" w:rsidRPr="00EB60B2" w:rsidRDefault="0093103F" w:rsidP="0093103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88" w:lineRule="exact"/>
        <w:ind w:left="706" w:right="10"/>
        <w:jc w:val="both"/>
        <w:rPr>
          <w:sz w:val="24"/>
          <w:szCs w:val="24"/>
        </w:rPr>
      </w:pPr>
      <w:r w:rsidRPr="00EB60B2">
        <w:rPr>
          <w:spacing w:val="-4"/>
          <w:sz w:val="24"/>
          <w:szCs w:val="24"/>
        </w:rPr>
        <w:t xml:space="preserve">замеры нагрузок, </w:t>
      </w:r>
      <w:proofErr w:type="spellStart"/>
      <w:r w:rsidRPr="00EB60B2">
        <w:rPr>
          <w:spacing w:val="-4"/>
          <w:sz w:val="24"/>
          <w:szCs w:val="24"/>
        </w:rPr>
        <w:t>расфазировка</w:t>
      </w:r>
      <w:proofErr w:type="spellEnd"/>
      <w:r w:rsidRPr="00EB60B2">
        <w:rPr>
          <w:spacing w:val="-4"/>
          <w:sz w:val="24"/>
          <w:szCs w:val="24"/>
        </w:rPr>
        <w:t>, переключение групп;</w:t>
      </w:r>
    </w:p>
    <w:p w:rsidR="0093103F" w:rsidRDefault="0093103F" w:rsidP="0093103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88" w:lineRule="exact"/>
        <w:ind w:left="706" w:right="1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ликвидация аварийных ситуаций в цепи;</w:t>
      </w:r>
      <w:r w:rsidRPr="00C63981">
        <w:rPr>
          <w:sz w:val="24"/>
          <w:szCs w:val="24"/>
        </w:rPr>
        <w:t xml:space="preserve"> </w:t>
      </w:r>
    </w:p>
    <w:p w:rsidR="0093103F" w:rsidRDefault="0093103F" w:rsidP="0093103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88" w:lineRule="exact"/>
        <w:ind w:left="706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снятие показаний </w:t>
      </w:r>
      <w:proofErr w:type="spellStart"/>
      <w:r>
        <w:rPr>
          <w:sz w:val="24"/>
          <w:szCs w:val="24"/>
        </w:rPr>
        <w:t>эл.счетчиков</w:t>
      </w:r>
      <w:proofErr w:type="spellEnd"/>
      <w:r>
        <w:rPr>
          <w:sz w:val="24"/>
          <w:szCs w:val="24"/>
        </w:rPr>
        <w:t xml:space="preserve"> в конце месяца и сдача </w:t>
      </w:r>
      <w:proofErr w:type="spellStart"/>
      <w:r>
        <w:rPr>
          <w:sz w:val="24"/>
          <w:szCs w:val="24"/>
        </w:rPr>
        <w:t>макеток</w:t>
      </w:r>
      <w:proofErr w:type="spellEnd"/>
      <w:r>
        <w:rPr>
          <w:sz w:val="24"/>
          <w:szCs w:val="24"/>
        </w:rPr>
        <w:t xml:space="preserve"> в ОАО «</w:t>
      </w:r>
      <w:proofErr w:type="spellStart"/>
      <w:r>
        <w:rPr>
          <w:sz w:val="24"/>
          <w:szCs w:val="24"/>
        </w:rPr>
        <w:t>Мосэнергосбыт</w:t>
      </w:r>
      <w:proofErr w:type="spellEnd"/>
      <w:r>
        <w:rPr>
          <w:sz w:val="24"/>
          <w:szCs w:val="24"/>
        </w:rPr>
        <w:t xml:space="preserve">» с получением счетов за </w:t>
      </w:r>
      <w:proofErr w:type="spellStart"/>
      <w:r>
        <w:rPr>
          <w:sz w:val="24"/>
          <w:szCs w:val="24"/>
        </w:rPr>
        <w:t>эл.энергию</w:t>
      </w:r>
      <w:proofErr w:type="spellEnd"/>
      <w:r>
        <w:rPr>
          <w:sz w:val="24"/>
          <w:szCs w:val="24"/>
        </w:rPr>
        <w:t>.</w:t>
      </w:r>
    </w:p>
    <w:p w:rsidR="0093103F" w:rsidRDefault="0093103F" w:rsidP="0093103F">
      <w:pPr>
        <w:shd w:val="clear" w:color="auto" w:fill="FFFFFF"/>
        <w:tabs>
          <w:tab w:val="left" w:pos="701"/>
        </w:tabs>
        <w:spacing w:before="5" w:line="288" w:lineRule="exact"/>
        <w:ind w:left="19" w:right="10" w:firstLine="254"/>
        <w:jc w:val="both"/>
      </w:pPr>
      <w:r>
        <w:rPr>
          <w:sz w:val="24"/>
          <w:szCs w:val="24"/>
        </w:rPr>
        <w:t>—</w:t>
      </w:r>
      <w:r>
        <w:rPr>
          <w:sz w:val="24"/>
          <w:szCs w:val="24"/>
        </w:rPr>
        <w:tab/>
      </w:r>
      <w:r>
        <w:rPr>
          <w:i/>
          <w:iCs/>
          <w:spacing w:val="-4"/>
          <w:sz w:val="24"/>
          <w:szCs w:val="24"/>
        </w:rPr>
        <w:t xml:space="preserve">внепланового </w:t>
      </w:r>
      <w:r>
        <w:rPr>
          <w:spacing w:val="-4"/>
          <w:sz w:val="24"/>
          <w:szCs w:val="24"/>
        </w:rPr>
        <w:t>технического обслуживания (замена оборудования при возникновении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неисправностей, механических повреждений, выхода из строя в результате аварий),</w:t>
      </w:r>
      <w:r>
        <w:rPr>
          <w:sz w:val="24"/>
          <w:szCs w:val="24"/>
        </w:rPr>
        <w:br/>
        <w:t>выполняемого по заявке Заказчика.</w:t>
      </w:r>
    </w:p>
    <w:p w:rsidR="0093103F" w:rsidRDefault="0093103F" w:rsidP="0093103F">
      <w:pPr>
        <w:shd w:val="clear" w:color="auto" w:fill="FFFFFF"/>
        <w:spacing w:before="259"/>
        <w:ind w:right="5"/>
        <w:jc w:val="center"/>
      </w:pPr>
      <w:r>
        <w:rPr>
          <w:b/>
          <w:bCs/>
          <w:spacing w:val="-15"/>
          <w:sz w:val="24"/>
          <w:szCs w:val="24"/>
        </w:rPr>
        <w:t>2.   ПРАВА И ОБЯЗАННОСТИ ЗАКАЗЧИКА</w:t>
      </w:r>
    </w:p>
    <w:p w:rsidR="0093103F" w:rsidRDefault="0093103F" w:rsidP="0093103F">
      <w:pPr>
        <w:shd w:val="clear" w:color="auto" w:fill="FFFFFF"/>
        <w:spacing w:before="269" w:line="274" w:lineRule="exact"/>
        <w:ind w:left="278"/>
      </w:pPr>
      <w:r>
        <w:rPr>
          <w:b/>
          <w:bCs/>
          <w:spacing w:val="-2"/>
          <w:sz w:val="24"/>
          <w:szCs w:val="24"/>
        </w:rPr>
        <w:t xml:space="preserve">2.1      </w:t>
      </w:r>
      <w:r>
        <w:rPr>
          <w:spacing w:val="-2"/>
          <w:sz w:val="24"/>
          <w:szCs w:val="24"/>
          <w:u w:val="single"/>
        </w:rPr>
        <w:t>Заказчик имеет право:</w:t>
      </w:r>
    </w:p>
    <w:p w:rsidR="0093103F" w:rsidRDefault="0093103F" w:rsidP="0093103F">
      <w:pPr>
        <w:widowControl w:val="0"/>
        <w:numPr>
          <w:ilvl w:val="0"/>
          <w:numId w:val="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278"/>
        <w:rPr>
          <w:b/>
          <w:bCs/>
          <w:spacing w:val="-5"/>
          <w:sz w:val="24"/>
          <w:szCs w:val="24"/>
        </w:rPr>
      </w:pPr>
      <w:r>
        <w:rPr>
          <w:spacing w:val="-4"/>
          <w:sz w:val="24"/>
          <w:szCs w:val="24"/>
        </w:rPr>
        <w:t>Контролировать объём работ и своевременность их выполнения Исполнителем.</w:t>
      </w:r>
    </w:p>
    <w:p w:rsidR="0093103F" w:rsidRDefault="0093103F" w:rsidP="0093103F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left="10" w:right="29" w:firstLine="269"/>
        <w:jc w:val="both"/>
        <w:rPr>
          <w:b/>
          <w:bCs/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Предъявлять претензии Исполнителю по качеству и срокам выполнения работ, </w:t>
      </w:r>
      <w:r>
        <w:rPr>
          <w:sz w:val="24"/>
          <w:szCs w:val="24"/>
        </w:rPr>
        <w:t>предусмотренных Договором.</w:t>
      </w:r>
    </w:p>
    <w:p w:rsidR="0093103F" w:rsidRDefault="0093103F" w:rsidP="0093103F">
      <w:pPr>
        <w:shd w:val="clear" w:color="auto" w:fill="FFFFFF"/>
        <w:spacing w:line="274" w:lineRule="exact"/>
        <w:ind w:left="278"/>
      </w:pPr>
      <w:r w:rsidRPr="00482BE2">
        <w:rPr>
          <w:b/>
          <w:spacing w:val="-1"/>
          <w:sz w:val="24"/>
          <w:szCs w:val="24"/>
        </w:rPr>
        <w:t>2.2.</w:t>
      </w:r>
      <w:r>
        <w:rPr>
          <w:spacing w:val="-1"/>
          <w:sz w:val="24"/>
          <w:szCs w:val="24"/>
        </w:rPr>
        <w:t xml:space="preserve">     </w:t>
      </w:r>
      <w:r>
        <w:rPr>
          <w:spacing w:val="-1"/>
          <w:sz w:val="24"/>
          <w:szCs w:val="24"/>
          <w:u w:val="single"/>
        </w:rPr>
        <w:t>Заказчик обязан:</w:t>
      </w:r>
    </w:p>
    <w:p w:rsidR="0093103F" w:rsidRDefault="0093103F" w:rsidP="0093103F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274" w:lineRule="exact"/>
        <w:ind w:right="24" w:firstLine="274"/>
        <w:jc w:val="both"/>
        <w:rPr>
          <w:b/>
          <w:bCs/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Назначить своим приказом ответственного представителя по эксплуатации средств </w:t>
      </w:r>
      <w:r>
        <w:rPr>
          <w:sz w:val="24"/>
          <w:szCs w:val="24"/>
        </w:rPr>
        <w:t>коммерческого учета электроэнергии.</w:t>
      </w:r>
    </w:p>
    <w:p w:rsidR="0093103F" w:rsidRDefault="0093103F" w:rsidP="0093103F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right="19" w:firstLine="274"/>
        <w:jc w:val="both"/>
        <w:rPr>
          <w:b/>
          <w:bCs/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Обеспечить беспрепятственный доступ к оборудованию специалистам, указанным в письме Исполнителя с перечнем лиц, допущенных к проведению работ по техническому </w:t>
      </w:r>
      <w:r>
        <w:rPr>
          <w:sz w:val="24"/>
          <w:szCs w:val="24"/>
        </w:rPr>
        <w:t>обслуживанию.</w:t>
      </w:r>
    </w:p>
    <w:p w:rsidR="0093103F" w:rsidRDefault="0093103F" w:rsidP="0093103F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274" w:lineRule="exact"/>
        <w:ind w:right="14" w:firstLine="274"/>
        <w:jc w:val="both"/>
        <w:rPr>
          <w:b/>
          <w:bCs/>
          <w:spacing w:val="-5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Не устранять самостоятельно неполадки в работе средств коммерческого учета электроэнергии, обнаруженные Заказчиком, без представителя Исполнителя.</w:t>
      </w:r>
    </w:p>
    <w:p w:rsidR="0093103F" w:rsidRDefault="0093103F" w:rsidP="0093103F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right="19" w:firstLine="274"/>
        <w:jc w:val="both"/>
        <w:rPr>
          <w:b/>
          <w:bCs/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Вызывать заявкой или по телефону представителя Исполнителя при возникновении неисправностей. В заявке (факс, телефонограмма) необходимо сообщать: адрес объекта, причину вызова, внешнее </w:t>
      </w:r>
      <w:r>
        <w:rPr>
          <w:spacing w:val="-3"/>
          <w:sz w:val="24"/>
          <w:szCs w:val="24"/>
        </w:rPr>
        <w:t>проявление неисправности, контактный телефон ответственного представителя Заказчика.</w:t>
      </w:r>
    </w:p>
    <w:p w:rsidR="0093103F" w:rsidRDefault="0093103F" w:rsidP="0093103F">
      <w:pPr>
        <w:widowControl w:val="0"/>
        <w:numPr>
          <w:ilvl w:val="0"/>
          <w:numId w:val="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274" w:lineRule="exact"/>
        <w:ind w:right="19" w:firstLine="274"/>
        <w:jc w:val="both"/>
        <w:rPr>
          <w:b/>
          <w:bCs/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Обеспечить выполнение требований техники безопасности при работах в технических </w:t>
      </w:r>
      <w:r>
        <w:rPr>
          <w:sz w:val="24"/>
          <w:szCs w:val="24"/>
        </w:rPr>
        <w:t xml:space="preserve">помещениях и </w:t>
      </w:r>
      <w:proofErr w:type="spellStart"/>
      <w:r>
        <w:rPr>
          <w:sz w:val="24"/>
          <w:szCs w:val="24"/>
        </w:rPr>
        <w:t>электрощитовых</w:t>
      </w:r>
      <w:proofErr w:type="spellEnd"/>
      <w:r>
        <w:rPr>
          <w:sz w:val="24"/>
          <w:szCs w:val="24"/>
        </w:rPr>
        <w:t>.</w:t>
      </w:r>
    </w:p>
    <w:p w:rsidR="0093103F" w:rsidRDefault="0093103F" w:rsidP="0093103F">
      <w:pPr>
        <w:shd w:val="clear" w:color="auto" w:fill="FFFFFF"/>
        <w:tabs>
          <w:tab w:val="left" w:pos="965"/>
        </w:tabs>
        <w:spacing w:before="139" w:line="278" w:lineRule="exact"/>
        <w:ind w:firstLine="274"/>
        <w:jc w:val="both"/>
      </w:pPr>
      <w:r>
        <w:rPr>
          <w:b/>
          <w:bCs/>
          <w:spacing w:val="-6"/>
          <w:sz w:val="24"/>
          <w:szCs w:val="24"/>
        </w:rPr>
        <w:t>2.2.6.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Обеспечить возможность выполнения мероприятий по охране труда и технике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безопасности специалистами Исполнителя.</w:t>
      </w:r>
    </w:p>
    <w:p w:rsidR="0093103F" w:rsidRDefault="0093103F" w:rsidP="0093103F">
      <w:pPr>
        <w:shd w:val="clear" w:color="auto" w:fill="FFFFFF"/>
        <w:tabs>
          <w:tab w:val="left" w:pos="1022"/>
        </w:tabs>
        <w:spacing w:line="278" w:lineRule="exact"/>
        <w:ind w:left="274"/>
      </w:pPr>
      <w:r w:rsidRPr="00482BE2">
        <w:rPr>
          <w:b/>
          <w:spacing w:val="-6"/>
          <w:sz w:val="24"/>
          <w:szCs w:val="24"/>
        </w:rPr>
        <w:t>2.2.7.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Проводить инструктаж об особенностях установленного оборудования и помещения.</w:t>
      </w:r>
    </w:p>
    <w:p w:rsidR="0093103F" w:rsidRDefault="0093103F" w:rsidP="0093103F">
      <w:pPr>
        <w:shd w:val="clear" w:color="auto" w:fill="FFFFFF"/>
        <w:tabs>
          <w:tab w:val="left" w:pos="965"/>
        </w:tabs>
        <w:spacing w:line="278" w:lineRule="exact"/>
        <w:ind w:left="5" w:firstLine="269"/>
        <w:jc w:val="both"/>
      </w:pPr>
      <w:r>
        <w:rPr>
          <w:b/>
          <w:bCs/>
          <w:spacing w:val="-6"/>
          <w:sz w:val="24"/>
          <w:szCs w:val="24"/>
        </w:rPr>
        <w:t>2.2.8.</w:t>
      </w:r>
      <w:r>
        <w:rPr>
          <w:b/>
          <w:bCs/>
          <w:sz w:val="24"/>
          <w:szCs w:val="24"/>
        </w:rPr>
        <w:tab/>
      </w:r>
      <w:r>
        <w:rPr>
          <w:spacing w:val="-4"/>
          <w:sz w:val="24"/>
          <w:szCs w:val="24"/>
        </w:rPr>
        <w:t>Вести журнал «Учета технического обслуживания и отказов технических средств»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(приложение № 4).</w:t>
      </w:r>
    </w:p>
    <w:p w:rsidR="0093103F" w:rsidRDefault="0093103F" w:rsidP="0093103F">
      <w:pPr>
        <w:shd w:val="clear" w:color="auto" w:fill="FFFFFF"/>
        <w:spacing w:before="259"/>
        <w:ind w:right="19"/>
        <w:jc w:val="center"/>
      </w:pPr>
      <w:r>
        <w:rPr>
          <w:b/>
          <w:bCs/>
          <w:spacing w:val="-15"/>
          <w:sz w:val="24"/>
          <w:szCs w:val="24"/>
        </w:rPr>
        <w:t>3.   ПРАВА И ОБЯЗАННОСТИ ИСПОЛНИТЕЛЯ.</w:t>
      </w:r>
    </w:p>
    <w:p w:rsidR="0093103F" w:rsidRDefault="0093103F" w:rsidP="0093103F">
      <w:pPr>
        <w:shd w:val="clear" w:color="auto" w:fill="FFFFFF"/>
        <w:tabs>
          <w:tab w:val="left" w:pos="965"/>
        </w:tabs>
        <w:spacing w:before="250" w:line="278" w:lineRule="exact"/>
        <w:ind w:left="274"/>
      </w:pPr>
      <w:r w:rsidRPr="00482BE2">
        <w:rPr>
          <w:b/>
          <w:spacing w:val="-7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i/>
          <w:iCs/>
          <w:spacing w:val="-5"/>
          <w:sz w:val="24"/>
          <w:szCs w:val="24"/>
          <w:u w:val="single"/>
        </w:rPr>
        <w:t>Исполнитель обязан:</w:t>
      </w:r>
    </w:p>
    <w:p w:rsidR="0093103F" w:rsidRDefault="0093103F" w:rsidP="0093103F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8" w:lineRule="exact"/>
        <w:ind w:left="5" w:right="10" w:firstLine="274"/>
        <w:jc w:val="both"/>
        <w:rPr>
          <w:b/>
          <w:bCs/>
          <w:spacing w:val="-6"/>
          <w:sz w:val="24"/>
          <w:szCs w:val="24"/>
        </w:rPr>
      </w:pPr>
      <w:r>
        <w:rPr>
          <w:spacing w:val="-4"/>
          <w:sz w:val="24"/>
          <w:szCs w:val="24"/>
        </w:rPr>
        <w:t>Проводить плановое техническое обслуживание в соответствии с эксплуатационной документацией и графиком работ (приложение № 2), согласованных с Заказчиком.</w:t>
      </w:r>
    </w:p>
    <w:p w:rsidR="0093103F" w:rsidRDefault="0093103F" w:rsidP="0093103F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8" w:lineRule="exact"/>
        <w:ind w:left="5" w:right="10" w:firstLine="274"/>
        <w:jc w:val="both"/>
        <w:rPr>
          <w:b/>
          <w:bCs/>
          <w:spacing w:val="-6"/>
          <w:sz w:val="24"/>
          <w:szCs w:val="24"/>
        </w:rPr>
      </w:pPr>
      <w:r>
        <w:rPr>
          <w:spacing w:val="-5"/>
          <w:sz w:val="24"/>
          <w:szCs w:val="24"/>
        </w:rPr>
        <w:t xml:space="preserve">Проводить внеплановое техническое обслуживание при отказе средств коммерческого </w:t>
      </w:r>
      <w:r>
        <w:rPr>
          <w:sz w:val="24"/>
          <w:szCs w:val="24"/>
        </w:rPr>
        <w:t>учета электроэнергии на основании заявки Заказчика.</w:t>
      </w:r>
    </w:p>
    <w:p w:rsidR="0093103F" w:rsidRDefault="0093103F" w:rsidP="0093103F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8" w:lineRule="exact"/>
        <w:ind w:left="5" w:right="10" w:firstLine="274"/>
        <w:jc w:val="both"/>
        <w:rPr>
          <w:b/>
          <w:bCs/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Соблюдать требования инструкций по технике безопасности, противопожарной </w:t>
      </w:r>
      <w:r>
        <w:rPr>
          <w:sz w:val="24"/>
          <w:szCs w:val="24"/>
        </w:rPr>
        <w:t>безопасности, действующих в организации Заказчика.</w:t>
      </w:r>
    </w:p>
    <w:p w:rsidR="0093103F" w:rsidRDefault="0093103F" w:rsidP="0093103F">
      <w:pPr>
        <w:shd w:val="clear" w:color="auto" w:fill="FFFFFF"/>
        <w:tabs>
          <w:tab w:val="left" w:pos="830"/>
        </w:tabs>
        <w:spacing w:line="278" w:lineRule="exact"/>
        <w:ind w:left="278"/>
      </w:pPr>
      <w:r w:rsidRPr="00482BE2">
        <w:rPr>
          <w:b/>
          <w:spacing w:val="-7"/>
          <w:sz w:val="24"/>
          <w:szCs w:val="24"/>
        </w:rPr>
        <w:t>3.2.</w:t>
      </w:r>
      <w:r w:rsidRPr="00482BE2">
        <w:rPr>
          <w:b/>
          <w:sz w:val="24"/>
          <w:szCs w:val="24"/>
        </w:rPr>
        <w:tab/>
      </w:r>
      <w:r>
        <w:rPr>
          <w:i/>
          <w:iCs/>
          <w:spacing w:val="-5"/>
          <w:sz w:val="24"/>
          <w:szCs w:val="24"/>
          <w:u w:val="single"/>
        </w:rPr>
        <w:t>Исполнитель имеет право</w:t>
      </w:r>
      <w:r>
        <w:rPr>
          <w:i/>
          <w:iCs/>
          <w:spacing w:val="-5"/>
          <w:sz w:val="24"/>
          <w:szCs w:val="24"/>
        </w:rPr>
        <w:t>:</w:t>
      </w:r>
    </w:p>
    <w:p w:rsidR="0093103F" w:rsidRDefault="0093103F" w:rsidP="0093103F">
      <w:pPr>
        <w:shd w:val="clear" w:color="auto" w:fill="FFFFFF"/>
        <w:spacing w:line="278" w:lineRule="exact"/>
        <w:ind w:left="14" w:right="5" w:firstLine="264"/>
        <w:jc w:val="both"/>
      </w:pPr>
      <w:r>
        <w:rPr>
          <w:b/>
          <w:bCs/>
          <w:spacing w:val="-3"/>
          <w:sz w:val="24"/>
          <w:szCs w:val="24"/>
        </w:rPr>
        <w:t xml:space="preserve">3.2.1. </w:t>
      </w:r>
      <w:r>
        <w:rPr>
          <w:spacing w:val="-3"/>
          <w:sz w:val="24"/>
          <w:szCs w:val="24"/>
        </w:rPr>
        <w:t xml:space="preserve">По согласованию с Заказчиком привлекать сторонние организации для оказания услуг </w:t>
      </w:r>
      <w:r>
        <w:rPr>
          <w:sz w:val="24"/>
          <w:szCs w:val="24"/>
        </w:rPr>
        <w:t>по договору.</w:t>
      </w:r>
    </w:p>
    <w:p w:rsidR="0093103F" w:rsidRDefault="0093103F" w:rsidP="0093103F">
      <w:pPr>
        <w:shd w:val="clear" w:color="auto" w:fill="FFFFFF"/>
        <w:spacing w:before="254"/>
        <w:ind w:right="10"/>
        <w:jc w:val="center"/>
      </w:pPr>
      <w:r>
        <w:rPr>
          <w:b/>
          <w:bCs/>
          <w:spacing w:val="-16"/>
          <w:sz w:val="24"/>
          <w:szCs w:val="24"/>
        </w:rPr>
        <w:t>4.   ПОРЯДОК ПРОВЕДЕНИЯ, СДАЧИ И ПРИЕМКИ РАБОТ.</w:t>
      </w:r>
    </w:p>
    <w:p w:rsidR="0093103F" w:rsidRDefault="0093103F" w:rsidP="0093103F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45" w:after="0" w:line="274" w:lineRule="exact"/>
        <w:ind w:left="10" w:right="14" w:firstLine="278"/>
        <w:jc w:val="both"/>
        <w:rPr>
          <w:b/>
          <w:bCs/>
          <w:spacing w:val="-9"/>
          <w:sz w:val="24"/>
          <w:szCs w:val="24"/>
        </w:rPr>
      </w:pPr>
      <w:r>
        <w:rPr>
          <w:sz w:val="24"/>
          <w:szCs w:val="24"/>
        </w:rPr>
        <w:t xml:space="preserve">Все виды работ по техническому обслуживанию проводятся специалистами </w:t>
      </w:r>
      <w:r>
        <w:rPr>
          <w:spacing w:val="-4"/>
          <w:sz w:val="24"/>
          <w:szCs w:val="24"/>
        </w:rPr>
        <w:t xml:space="preserve">Исполнителя при наличии заявки или в соответствии с графиком проведения технического </w:t>
      </w:r>
      <w:r>
        <w:rPr>
          <w:sz w:val="24"/>
          <w:szCs w:val="24"/>
        </w:rPr>
        <w:t>обслуживания.</w:t>
      </w:r>
    </w:p>
    <w:p w:rsidR="0093103F" w:rsidRDefault="0093103F" w:rsidP="0093103F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10" w:right="14" w:firstLine="278"/>
        <w:jc w:val="both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 xml:space="preserve">При отказе оборудования Исполнитель не позднее 1-дня после получения </w:t>
      </w:r>
      <w:r>
        <w:rPr>
          <w:sz w:val="24"/>
          <w:szCs w:val="24"/>
        </w:rPr>
        <w:t>заявки от Заказчика направляет своих специалистов на объект, предварительно проинформировав Заказчика о составе бригады и времени прибытия.</w:t>
      </w:r>
    </w:p>
    <w:p w:rsidR="0093103F" w:rsidRDefault="0093103F" w:rsidP="0093103F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10" w:right="5" w:firstLine="278"/>
        <w:jc w:val="both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 xml:space="preserve">После проведения специалистами Исполнителя работ, заполняется журнал "Учета </w:t>
      </w:r>
      <w:r>
        <w:rPr>
          <w:sz w:val="24"/>
          <w:szCs w:val="24"/>
        </w:rPr>
        <w:t>технического обслуживания и отказов".</w:t>
      </w:r>
    </w:p>
    <w:p w:rsidR="0093103F" w:rsidRPr="001A790A" w:rsidRDefault="0093103F" w:rsidP="0093103F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10" w:right="19" w:firstLine="278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Не позднее 2-го рабочего дня месяца, следующего за отчетным, Исполнитель предоставляет Заказчику акт выполненных работ, счет и счет-фактуру.</w:t>
      </w:r>
    </w:p>
    <w:p w:rsidR="0093103F" w:rsidRDefault="0093103F" w:rsidP="0093103F">
      <w:pPr>
        <w:widowControl w:val="0"/>
        <w:numPr>
          <w:ilvl w:val="0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10" w:right="19" w:firstLine="278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Заказчик в течение 5-ти банковских дней, обязан подписать акт выполненных работ либо дать мотивированный отказ.  </w:t>
      </w:r>
      <w:r>
        <w:rPr>
          <w:spacing w:val="-4"/>
          <w:sz w:val="24"/>
          <w:szCs w:val="24"/>
        </w:rPr>
        <w:t xml:space="preserve">    </w:t>
      </w:r>
    </w:p>
    <w:p w:rsidR="0093103F" w:rsidRDefault="0093103F" w:rsidP="0093103F">
      <w:pPr>
        <w:shd w:val="clear" w:color="auto" w:fill="FFFFFF"/>
        <w:spacing w:before="259"/>
        <w:ind w:right="14"/>
        <w:jc w:val="center"/>
      </w:pPr>
      <w:r>
        <w:rPr>
          <w:b/>
          <w:bCs/>
          <w:spacing w:val="-16"/>
          <w:sz w:val="24"/>
          <w:szCs w:val="24"/>
        </w:rPr>
        <w:t>5.   СТОИМОСТЬ РАБОТ И ПОРЯДОК РАСЧЕТОВ.</w:t>
      </w:r>
    </w:p>
    <w:p w:rsidR="0093103F" w:rsidRDefault="0093103F" w:rsidP="0093103F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269" w:after="0" w:line="274" w:lineRule="exact"/>
        <w:ind w:left="293"/>
        <w:rPr>
          <w:b/>
          <w:bCs/>
          <w:spacing w:val="-9"/>
          <w:sz w:val="24"/>
          <w:szCs w:val="24"/>
        </w:rPr>
      </w:pPr>
      <w:r>
        <w:rPr>
          <w:spacing w:val="-4"/>
          <w:sz w:val="24"/>
          <w:szCs w:val="24"/>
        </w:rPr>
        <w:t>Стоимость услуг по техническому обслуживанию приведена в приложении № 3.</w:t>
      </w:r>
    </w:p>
    <w:p w:rsidR="0093103F" w:rsidRDefault="0093103F" w:rsidP="0093103F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left="14" w:right="10" w:firstLine="278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 xml:space="preserve">Расчёты между сторонами производятся ежемесячно на основании «Акта приёма </w:t>
      </w:r>
      <w:r>
        <w:rPr>
          <w:sz w:val="24"/>
          <w:szCs w:val="24"/>
        </w:rPr>
        <w:t>работ», подписанного Сторонами.</w:t>
      </w:r>
    </w:p>
    <w:p w:rsidR="0093103F" w:rsidRDefault="0093103F" w:rsidP="0093103F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left="14" w:right="10" w:firstLine="278"/>
        <w:jc w:val="both"/>
        <w:rPr>
          <w:spacing w:val="-8"/>
          <w:sz w:val="24"/>
          <w:szCs w:val="24"/>
        </w:rPr>
      </w:pPr>
      <w:r>
        <w:rPr>
          <w:spacing w:val="-5"/>
          <w:sz w:val="24"/>
          <w:szCs w:val="24"/>
        </w:rPr>
        <w:t xml:space="preserve">Заказчик обязан, не позднее 5-ти банковских дней с момента подписания «Акта приёма </w:t>
      </w:r>
      <w:r>
        <w:rPr>
          <w:sz w:val="24"/>
          <w:szCs w:val="24"/>
        </w:rPr>
        <w:t>работ», произвести оплату за выполненные работы.</w:t>
      </w:r>
    </w:p>
    <w:p w:rsidR="0093103F" w:rsidRDefault="0093103F" w:rsidP="0093103F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left="14" w:right="19" w:firstLine="278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Оплата считается произведённой после поступления денежных средств на расчётный </w:t>
      </w:r>
      <w:r>
        <w:rPr>
          <w:sz w:val="24"/>
          <w:szCs w:val="24"/>
        </w:rPr>
        <w:t>счёт Исполнителя.</w:t>
      </w:r>
    </w:p>
    <w:p w:rsidR="0093103F" w:rsidRDefault="0093103F" w:rsidP="0093103F">
      <w:pPr>
        <w:widowControl w:val="0"/>
        <w:numPr>
          <w:ilvl w:val="0"/>
          <w:numId w:val="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4" w:lineRule="exact"/>
        <w:ind w:left="14" w:right="14" w:firstLine="27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Услуги по внеплановому техническому обслуживанию выполняются по заявке </w:t>
      </w:r>
      <w:r>
        <w:rPr>
          <w:spacing w:val="-4"/>
          <w:sz w:val="24"/>
          <w:szCs w:val="24"/>
        </w:rPr>
        <w:t>Заказчика и оплачиваются Заказчиком в соответствии с приложением № 3.</w:t>
      </w:r>
    </w:p>
    <w:p w:rsidR="0093103F" w:rsidRDefault="0093103F" w:rsidP="0093103F">
      <w:pPr>
        <w:shd w:val="clear" w:color="auto" w:fill="FFFFFF"/>
        <w:spacing w:before="245"/>
        <w:ind w:left="5"/>
        <w:jc w:val="center"/>
      </w:pPr>
      <w:r>
        <w:rPr>
          <w:b/>
          <w:bCs/>
          <w:spacing w:val="-16"/>
          <w:sz w:val="24"/>
          <w:szCs w:val="24"/>
        </w:rPr>
        <w:t>6.   ДОПОЛНИТЕЛЬНЫЕ УСЛОВИЯ</w:t>
      </w:r>
    </w:p>
    <w:p w:rsidR="0093103F" w:rsidRDefault="0093103F" w:rsidP="0093103F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64" w:after="0" w:line="274" w:lineRule="exact"/>
        <w:ind w:left="24" w:right="19" w:firstLine="278"/>
        <w:jc w:val="both"/>
        <w:rPr>
          <w:b/>
          <w:bCs/>
          <w:spacing w:val="-13"/>
          <w:sz w:val="24"/>
          <w:szCs w:val="24"/>
        </w:rPr>
      </w:pPr>
      <w:r>
        <w:rPr>
          <w:sz w:val="24"/>
          <w:szCs w:val="24"/>
        </w:rPr>
        <w:t>Журнал "Учета технического обслуживания и отказов технических средств" оформляется Заказчиком самостоятельно.</w:t>
      </w:r>
    </w:p>
    <w:p w:rsidR="0093103F" w:rsidRPr="00482BE2" w:rsidRDefault="0093103F" w:rsidP="009926DD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ind w:left="24" w:right="19" w:firstLine="278"/>
        <w:jc w:val="both"/>
      </w:pPr>
      <w:r>
        <w:rPr>
          <w:spacing w:val="-4"/>
          <w:sz w:val="24"/>
          <w:szCs w:val="24"/>
        </w:rPr>
        <w:t>Изменение условий Договора возможно только по взаимному согласию Сторон и оформляется дополнительным соглашением к Договору с указанием даты вступления в силу.</w:t>
      </w:r>
    </w:p>
    <w:p w:rsidR="0093103F" w:rsidRDefault="0093103F" w:rsidP="0093103F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34" w:after="0" w:line="278" w:lineRule="exact"/>
        <w:ind w:left="24" w:firstLine="278"/>
        <w:jc w:val="both"/>
        <w:rPr>
          <w:spacing w:val="-10"/>
          <w:sz w:val="24"/>
          <w:szCs w:val="24"/>
        </w:rPr>
      </w:pPr>
      <w:r>
        <w:rPr>
          <w:spacing w:val="-4"/>
          <w:sz w:val="24"/>
          <w:szCs w:val="24"/>
        </w:rPr>
        <w:t xml:space="preserve">В случае досрочного расторжения Договора по инициативе Заказчика, он оплачивает </w:t>
      </w:r>
      <w:r>
        <w:rPr>
          <w:spacing w:val="-5"/>
          <w:sz w:val="24"/>
          <w:szCs w:val="24"/>
        </w:rPr>
        <w:t xml:space="preserve">Исполнителю полную стоимость работ по Договору за текущий квартал. О своём намерении </w:t>
      </w:r>
      <w:r>
        <w:rPr>
          <w:spacing w:val="-1"/>
          <w:sz w:val="24"/>
          <w:szCs w:val="24"/>
        </w:rPr>
        <w:t xml:space="preserve">расторгнуть настоящий Договор одна из сторон обязана письменно известить другую не </w:t>
      </w:r>
      <w:r>
        <w:rPr>
          <w:spacing w:val="-4"/>
          <w:sz w:val="24"/>
          <w:szCs w:val="24"/>
        </w:rPr>
        <w:t>позднее, чем за один квартал до предполагаемой даты расторжения договора.</w:t>
      </w:r>
    </w:p>
    <w:p w:rsidR="0093103F" w:rsidRDefault="0093103F" w:rsidP="0093103F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8" w:lineRule="exact"/>
        <w:ind w:left="24" w:right="10" w:firstLine="278"/>
        <w:jc w:val="both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 xml:space="preserve">Во всем остальном, не оговоренном в настоящем Договоре, стороны руководствуются </w:t>
      </w:r>
      <w:r>
        <w:rPr>
          <w:sz w:val="24"/>
          <w:szCs w:val="24"/>
        </w:rPr>
        <w:t xml:space="preserve">действующим законодательством </w:t>
      </w:r>
      <w:r w:rsidRPr="00482BE2">
        <w:rPr>
          <w:bCs/>
          <w:sz w:val="24"/>
          <w:szCs w:val="24"/>
        </w:rPr>
        <w:t>РФ.</w:t>
      </w:r>
    </w:p>
    <w:p w:rsidR="0093103F" w:rsidRDefault="0093103F" w:rsidP="0093103F">
      <w:pPr>
        <w:shd w:val="clear" w:color="auto" w:fill="FFFFFF"/>
        <w:spacing w:before="254"/>
        <w:ind w:left="1123"/>
      </w:pPr>
      <w:r>
        <w:rPr>
          <w:b/>
          <w:bCs/>
          <w:spacing w:val="-17"/>
          <w:sz w:val="24"/>
          <w:szCs w:val="24"/>
        </w:rPr>
        <w:t>7.     ОТВЕТСТВЕННОСТЬ СТОРОН  И  ПОРЯДОК РАЗРЕШЕНИЯ СПОРОВ</w:t>
      </w:r>
    </w:p>
    <w:p w:rsidR="0093103F" w:rsidRDefault="0093103F" w:rsidP="0093103F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78" w:after="0" w:line="264" w:lineRule="exact"/>
        <w:ind w:left="14" w:firstLine="283"/>
        <w:jc w:val="both"/>
        <w:rPr>
          <w:b/>
          <w:bCs/>
          <w:spacing w:val="-19"/>
          <w:sz w:val="24"/>
          <w:szCs w:val="24"/>
        </w:rPr>
      </w:pPr>
      <w:r>
        <w:rPr>
          <w:spacing w:val="-5"/>
          <w:sz w:val="24"/>
          <w:szCs w:val="24"/>
        </w:rPr>
        <w:t xml:space="preserve">При нарушении Заказчиком условий эксплуатации оборудования, приведших к выходу </w:t>
      </w:r>
      <w:r>
        <w:rPr>
          <w:spacing w:val="-1"/>
          <w:sz w:val="24"/>
          <w:szCs w:val="24"/>
        </w:rPr>
        <w:t xml:space="preserve">его из строя, Исполнитель выполняет внеплановое техническое обслуживание, которое </w:t>
      </w:r>
      <w:r>
        <w:rPr>
          <w:spacing w:val="-4"/>
          <w:sz w:val="24"/>
          <w:szCs w:val="24"/>
        </w:rPr>
        <w:t>оплачивается Заказчиком по согласованной смете, представленной Исполнителем.</w:t>
      </w:r>
    </w:p>
    <w:p w:rsidR="0093103F" w:rsidRDefault="0093103F" w:rsidP="0093103F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64" w:lineRule="exact"/>
        <w:ind w:left="14" w:firstLine="283"/>
        <w:jc w:val="both"/>
        <w:rPr>
          <w:spacing w:val="-10"/>
          <w:sz w:val="24"/>
          <w:szCs w:val="24"/>
        </w:rPr>
      </w:pPr>
      <w:r>
        <w:rPr>
          <w:spacing w:val="-4"/>
          <w:sz w:val="24"/>
          <w:szCs w:val="24"/>
        </w:rPr>
        <w:t xml:space="preserve">В случае просрочки оплаты услуг (п. 5.3 Договора) Исполнитель вправе требовать от </w:t>
      </w:r>
      <w:r>
        <w:rPr>
          <w:spacing w:val="-5"/>
          <w:sz w:val="24"/>
          <w:szCs w:val="24"/>
        </w:rPr>
        <w:t xml:space="preserve">Заказчика уплаты неустойки в размере 0,1% от стоимости услуг за оплачиваемый месяц </w:t>
      </w:r>
      <w:r>
        <w:rPr>
          <w:sz w:val="24"/>
          <w:szCs w:val="24"/>
        </w:rPr>
        <w:t>за каждый день просрочки оплаты, но не более 10% от стоимости услуг за оплачиваемый месяц.</w:t>
      </w:r>
    </w:p>
    <w:p w:rsidR="0093103F" w:rsidRDefault="0093103F" w:rsidP="0093103F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64" w:lineRule="exact"/>
        <w:ind w:left="14" w:right="5" w:firstLine="283"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 xml:space="preserve">Претензионный порядок досудебного урегулирования споров, возникающих при </w:t>
      </w:r>
      <w:r>
        <w:rPr>
          <w:spacing w:val="-4"/>
          <w:sz w:val="24"/>
          <w:szCs w:val="24"/>
        </w:rPr>
        <w:t xml:space="preserve">заключении, изменении, исполнении, нарушении, расторжении, прекращении или связанных с </w:t>
      </w:r>
      <w:r>
        <w:rPr>
          <w:sz w:val="24"/>
          <w:szCs w:val="24"/>
        </w:rPr>
        <w:t>недействительностью настоящего Договора, обязателен. Стороны устанавливают срок рассмотрения претензий - 7 дней с момента получения.</w:t>
      </w:r>
    </w:p>
    <w:p w:rsidR="0093103F" w:rsidRDefault="0093103F" w:rsidP="0093103F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64" w:lineRule="exact"/>
        <w:ind w:left="14" w:right="10" w:firstLine="283"/>
        <w:jc w:val="both"/>
        <w:rPr>
          <w:spacing w:val="-10"/>
          <w:sz w:val="24"/>
          <w:szCs w:val="24"/>
        </w:rPr>
      </w:pPr>
      <w:r>
        <w:rPr>
          <w:spacing w:val="-5"/>
          <w:sz w:val="24"/>
          <w:szCs w:val="24"/>
        </w:rPr>
        <w:t xml:space="preserve">В случае невозможности урегулирования споров в претензионном порядке, такие споры </w:t>
      </w:r>
      <w:r>
        <w:rPr>
          <w:sz w:val="24"/>
          <w:szCs w:val="24"/>
        </w:rPr>
        <w:t>подлежат разрешению в Арбитражном суде г. Москвы.</w:t>
      </w:r>
    </w:p>
    <w:p w:rsidR="0093103F" w:rsidRDefault="0093103F" w:rsidP="0093103F">
      <w:pPr>
        <w:shd w:val="clear" w:color="auto" w:fill="FFFFFF"/>
        <w:spacing w:before="278"/>
        <w:ind w:left="24"/>
        <w:jc w:val="center"/>
      </w:pPr>
      <w:r>
        <w:rPr>
          <w:b/>
          <w:bCs/>
          <w:spacing w:val="-5"/>
          <w:sz w:val="24"/>
          <w:szCs w:val="24"/>
        </w:rPr>
        <w:t>8.   ФОРС-МАЖОРНЫЕ ОБСТОЯТЕЛЬСТВА</w:t>
      </w:r>
    </w:p>
    <w:p w:rsidR="0093103F" w:rsidRDefault="0093103F" w:rsidP="0093103F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69" w:after="0" w:line="264" w:lineRule="exact"/>
        <w:ind w:left="19" w:right="10" w:firstLine="274"/>
        <w:jc w:val="both"/>
        <w:rPr>
          <w:b/>
          <w:bCs/>
          <w:spacing w:val="-8"/>
          <w:sz w:val="24"/>
          <w:szCs w:val="24"/>
        </w:rPr>
      </w:pPr>
      <w:r>
        <w:rPr>
          <w:spacing w:val="-4"/>
          <w:sz w:val="24"/>
          <w:szCs w:val="24"/>
        </w:rPr>
        <w:t xml:space="preserve">Ни одна из сторон не несет ответственности за частичное или полное неисполнение обязательств по договору в случае возникновения форс-мажорных обстоятельств (стихийные </w:t>
      </w:r>
      <w:r>
        <w:rPr>
          <w:sz w:val="24"/>
          <w:szCs w:val="24"/>
        </w:rPr>
        <w:t xml:space="preserve">бедствия, военные действия любого характера, запретительные меры государственных </w:t>
      </w:r>
      <w:r>
        <w:rPr>
          <w:spacing w:val="-4"/>
          <w:sz w:val="24"/>
          <w:szCs w:val="24"/>
        </w:rPr>
        <w:t xml:space="preserve">органов), возникших после заключения настоящего договора. В этом случае срок исполнения обязательств сторон сдвигается пропорционально времени действия таких форс-мажорных </w:t>
      </w:r>
      <w:r>
        <w:rPr>
          <w:sz w:val="24"/>
          <w:szCs w:val="24"/>
        </w:rPr>
        <w:t>обстоятельств.</w:t>
      </w:r>
    </w:p>
    <w:p w:rsidR="0093103F" w:rsidRDefault="0093103F" w:rsidP="0093103F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64" w:lineRule="exact"/>
        <w:ind w:left="19" w:right="10" w:firstLine="274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Стороны не освобождаются от выполнения обязательств, срок которых наступил до </w:t>
      </w:r>
      <w:r>
        <w:rPr>
          <w:sz w:val="24"/>
          <w:szCs w:val="24"/>
        </w:rPr>
        <w:t>возникновения форс-мажорных обстоятельств.</w:t>
      </w:r>
    </w:p>
    <w:p w:rsidR="0093103F" w:rsidRDefault="0093103F" w:rsidP="0093103F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64" w:lineRule="exact"/>
        <w:ind w:left="19" w:right="10" w:firstLine="274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Факт форс-мажорных обстоятельств должен быть подтвержден документами </w:t>
      </w:r>
      <w:r>
        <w:rPr>
          <w:spacing w:val="-4"/>
          <w:sz w:val="24"/>
          <w:szCs w:val="24"/>
        </w:rPr>
        <w:t>компетентных органов. Стороны обязуются незамедлительно информировать друг друга в письменной форме о факте возникновения и прекращения форс-мажорных обстоятельств.</w:t>
      </w:r>
    </w:p>
    <w:p w:rsidR="0093103F" w:rsidRPr="00482BE2" w:rsidRDefault="0093103F" w:rsidP="0093103F">
      <w:pPr>
        <w:shd w:val="clear" w:color="auto" w:fill="FFFFFF"/>
        <w:spacing w:before="274"/>
        <w:ind w:left="10"/>
        <w:jc w:val="center"/>
        <w:rPr>
          <w:b/>
        </w:rPr>
      </w:pPr>
      <w:r w:rsidRPr="00482BE2">
        <w:rPr>
          <w:b/>
          <w:spacing w:val="-2"/>
          <w:sz w:val="24"/>
          <w:szCs w:val="24"/>
        </w:rPr>
        <w:t>9. СРОК ДЕЙСТВИЯ ДОГОВОРА</w:t>
      </w:r>
    </w:p>
    <w:p w:rsidR="0093103F" w:rsidRDefault="0093103F" w:rsidP="0093103F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269" w:after="0" w:line="274" w:lineRule="exact"/>
        <w:ind w:left="10" w:right="5" w:firstLine="274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Договор вступает в силу с «     » января 2012 года и действует по «31»  декабря  2012 года.</w:t>
      </w:r>
    </w:p>
    <w:p w:rsidR="0093103F" w:rsidRDefault="0093103F" w:rsidP="0093103F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74" w:lineRule="exact"/>
        <w:ind w:left="10" w:right="5" w:firstLine="274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Досрочное расторжение настоящего Договора возможно только по письменному </w:t>
      </w:r>
      <w:r>
        <w:rPr>
          <w:sz w:val="24"/>
          <w:szCs w:val="24"/>
        </w:rPr>
        <w:t>соглашению Сторон.</w:t>
      </w:r>
    </w:p>
    <w:p w:rsidR="0093103F" w:rsidRDefault="0093103F" w:rsidP="0093103F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74" w:lineRule="exact"/>
        <w:ind w:left="10" w:right="10" w:firstLine="274"/>
        <w:jc w:val="both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 xml:space="preserve">Окончание действия Договора, в том числе и в случае досрочного его расторжения, не </w:t>
      </w:r>
      <w:r>
        <w:rPr>
          <w:spacing w:val="-4"/>
          <w:sz w:val="24"/>
          <w:szCs w:val="24"/>
        </w:rPr>
        <w:lastRenderedPageBreak/>
        <w:t>освобождает стороны от выполнения обязательств, возникших в момент исполнения Договора.</w:t>
      </w:r>
    </w:p>
    <w:p w:rsidR="0093103F" w:rsidRDefault="0093103F" w:rsidP="0093103F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74" w:lineRule="exact"/>
        <w:ind w:left="10" w:firstLine="274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Договор составлен и подписан в двух экземплярах, каждый из которых имеет одинаковую юридическую силу. Первый экземпляр хранится у Заказчика, второй - у Исполнителя.</w:t>
      </w:r>
    </w:p>
    <w:p w:rsidR="0093103F" w:rsidRDefault="0093103F" w:rsidP="0093103F">
      <w:pPr>
        <w:widowControl w:val="0"/>
        <w:numPr>
          <w:ilvl w:val="0"/>
          <w:numId w:val="1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74" w:lineRule="exact"/>
        <w:ind w:left="283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>Неотъемлемой частью настоящего Договора являются следующие Приложения:</w:t>
      </w:r>
    </w:p>
    <w:p w:rsidR="0093103F" w:rsidRDefault="0093103F" w:rsidP="0093103F">
      <w:pPr>
        <w:shd w:val="clear" w:color="auto" w:fill="FFFFFF"/>
        <w:spacing w:line="274" w:lineRule="exact"/>
        <w:ind w:left="10"/>
      </w:pPr>
      <w:r w:rsidRPr="00996F19">
        <w:rPr>
          <w:b/>
          <w:spacing w:val="-4"/>
          <w:sz w:val="24"/>
          <w:szCs w:val="24"/>
        </w:rPr>
        <w:t>№ 1.</w:t>
      </w:r>
      <w:r>
        <w:rPr>
          <w:spacing w:val="-4"/>
          <w:sz w:val="24"/>
          <w:szCs w:val="24"/>
        </w:rPr>
        <w:t xml:space="preserve">    Перечень адресов объектов, оснащенных техническими средствами коммерческого учёта </w:t>
      </w:r>
      <w:r>
        <w:rPr>
          <w:sz w:val="24"/>
          <w:szCs w:val="24"/>
        </w:rPr>
        <w:t>электроэнергии, подлежащими техническому обслуживанию.</w:t>
      </w:r>
    </w:p>
    <w:p w:rsidR="0093103F" w:rsidRPr="00996F19" w:rsidRDefault="0093103F" w:rsidP="009926DD">
      <w:pPr>
        <w:shd w:val="clear" w:color="auto" w:fill="FFFFFF"/>
        <w:ind w:right="638"/>
      </w:pPr>
    </w:p>
    <w:p w:rsidR="0093103F" w:rsidRPr="00996F19" w:rsidRDefault="0093103F" w:rsidP="0093103F">
      <w:pPr>
        <w:shd w:val="clear" w:color="auto" w:fill="FFFFFF"/>
        <w:spacing w:before="144" w:line="278" w:lineRule="exact"/>
        <w:rPr>
          <w:sz w:val="24"/>
          <w:szCs w:val="24"/>
        </w:rPr>
      </w:pPr>
      <w:r w:rsidRPr="00996F19">
        <w:rPr>
          <w:b/>
          <w:spacing w:val="-3"/>
          <w:sz w:val="24"/>
          <w:szCs w:val="24"/>
        </w:rPr>
        <w:t>№ 2.</w:t>
      </w:r>
      <w:r w:rsidRPr="00996F19">
        <w:rPr>
          <w:spacing w:val="-3"/>
          <w:sz w:val="24"/>
          <w:szCs w:val="24"/>
        </w:rPr>
        <w:t xml:space="preserve">    График    проведения    технического    обслуживания    средств    коммерческого    учёта</w:t>
      </w:r>
      <w:r>
        <w:rPr>
          <w:spacing w:val="-3"/>
          <w:sz w:val="24"/>
          <w:szCs w:val="24"/>
        </w:rPr>
        <w:t xml:space="preserve"> электроэнергии.</w:t>
      </w:r>
    </w:p>
    <w:p w:rsidR="0093103F" w:rsidRDefault="0093103F" w:rsidP="0093103F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996F19">
        <w:rPr>
          <w:b/>
          <w:spacing w:val="-2"/>
          <w:sz w:val="24"/>
          <w:szCs w:val="24"/>
        </w:rPr>
        <w:t>№ 3.</w:t>
      </w:r>
      <w:r>
        <w:rPr>
          <w:spacing w:val="-2"/>
          <w:sz w:val="24"/>
          <w:szCs w:val="24"/>
        </w:rPr>
        <w:t xml:space="preserve">    Стоимость   работ   по   техническому   обслуживанию   средств   коммерческого   учёта </w:t>
      </w:r>
      <w:r>
        <w:rPr>
          <w:sz w:val="24"/>
          <w:szCs w:val="24"/>
        </w:rPr>
        <w:t xml:space="preserve">электроэнергии. </w:t>
      </w:r>
    </w:p>
    <w:p w:rsidR="0093103F" w:rsidRDefault="0093103F" w:rsidP="0093103F">
      <w:pPr>
        <w:shd w:val="clear" w:color="auto" w:fill="FFFFFF"/>
        <w:spacing w:line="278" w:lineRule="exact"/>
        <w:ind w:left="5" w:right="883" w:hanging="5"/>
        <w:rPr>
          <w:spacing w:val="-5"/>
          <w:sz w:val="24"/>
          <w:szCs w:val="24"/>
        </w:rPr>
      </w:pPr>
      <w:r w:rsidRPr="00996F19">
        <w:rPr>
          <w:b/>
          <w:spacing w:val="-5"/>
          <w:sz w:val="24"/>
          <w:szCs w:val="24"/>
        </w:rPr>
        <w:t>№ 4.</w:t>
      </w:r>
      <w:r>
        <w:rPr>
          <w:spacing w:val="-5"/>
          <w:sz w:val="24"/>
          <w:szCs w:val="24"/>
        </w:rPr>
        <w:t xml:space="preserve">    Образец журнала «Учета технического обслуживания и отказов технических средств».</w:t>
      </w:r>
    </w:p>
    <w:p w:rsidR="0093103F" w:rsidRDefault="0093103F" w:rsidP="0093103F">
      <w:pPr>
        <w:shd w:val="clear" w:color="auto" w:fill="FFFFFF"/>
        <w:spacing w:line="278" w:lineRule="exact"/>
        <w:ind w:left="5" w:right="883" w:hanging="5"/>
      </w:pPr>
    </w:p>
    <w:p w:rsidR="0093103F" w:rsidRDefault="0093103F" w:rsidP="0093103F">
      <w:pPr>
        <w:shd w:val="clear" w:color="auto" w:fill="FFFFFF"/>
        <w:spacing w:line="278" w:lineRule="exact"/>
        <w:ind w:left="5" w:right="883" w:hanging="5"/>
      </w:pPr>
    </w:p>
    <w:p w:rsidR="0093103F" w:rsidRPr="000D17D8" w:rsidRDefault="0093103F" w:rsidP="0093103F">
      <w:pPr>
        <w:shd w:val="clear" w:color="auto" w:fill="FFFFFF"/>
        <w:spacing w:before="278" w:after="254"/>
        <w:ind w:right="605"/>
        <w:jc w:val="center"/>
        <w:rPr>
          <w:sz w:val="24"/>
          <w:szCs w:val="24"/>
        </w:rPr>
      </w:pPr>
      <w:r w:rsidRPr="00996F19">
        <w:rPr>
          <w:b/>
          <w:bCs/>
          <w:sz w:val="24"/>
          <w:szCs w:val="24"/>
        </w:rPr>
        <w:t>10. ЮРИДИЧЕСКИЕ АДРЕСА</w:t>
      </w:r>
      <w:r>
        <w:rPr>
          <w:b/>
          <w:bCs/>
          <w:sz w:val="24"/>
          <w:szCs w:val="24"/>
        </w:rPr>
        <w:t xml:space="preserve"> И РЕКВИЗИТЫ</w:t>
      </w:r>
      <w:r w:rsidRPr="00996F19">
        <w:rPr>
          <w:b/>
          <w:bCs/>
          <w:sz w:val="24"/>
          <w:szCs w:val="24"/>
        </w:rPr>
        <w:t xml:space="preserve"> СТОРОН</w:t>
      </w:r>
    </w:p>
    <w:p w:rsidR="0093103F" w:rsidRPr="00E70A9A" w:rsidRDefault="0093103F" w:rsidP="0093103F">
      <w:pPr>
        <w:rPr>
          <w:b/>
        </w:rPr>
      </w:pPr>
    </w:p>
    <w:p w:rsidR="0093103F" w:rsidRPr="00E70A9A" w:rsidRDefault="0093103F" w:rsidP="0093103F">
      <w:pPr>
        <w:rPr>
          <w:b/>
        </w:rPr>
      </w:pPr>
      <w:r w:rsidRPr="00E70A9A">
        <w:rPr>
          <w:b/>
        </w:rPr>
        <w:t xml:space="preserve">Исполнитель: </w:t>
      </w:r>
      <w:r>
        <w:rPr>
          <w:b/>
        </w:rPr>
        <w:t>________________</w:t>
      </w:r>
    </w:p>
    <w:p w:rsidR="0093103F" w:rsidRDefault="0093103F" w:rsidP="0093103F">
      <w:pPr>
        <w:rPr>
          <w:b/>
        </w:rPr>
      </w:pPr>
      <w:r w:rsidRPr="00E70A9A">
        <w:rPr>
          <w:b/>
        </w:rPr>
        <w:t xml:space="preserve">Юридический адрес: </w:t>
      </w:r>
    </w:p>
    <w:p w:rsidR="0093103F" w:rsidRDefault="0093103F" w:rsidP="0093103F">
      <w:pPr>
        <w:rPr>
          <w:b/>
        </w:rPr>
      </w:pPr>
      <w:r w:rsidRPr="00E70A9A">
        <w:rPr>
          <w:b/>
        </w:rPr>
        <w:t xml:space="preserve">Фактический адрес: </w:t>
      </w:r>
    </w:p>
    <w:p w:rsidR="0093103F" w:rsidRDefault="0093103F" w:rsidP="0093103F">
      <w:pPr>
        <w:rPr>
          <w:b/>
        </w:rPr>
      </w:pPr>
      <w:r w:rsidRPr="00E70A9A">
        <w:rPr>
          <w:b/>
        </w:rPr>
        <w:t xml:space="preserve">ИНН: </w:t>
      </w:r>
    </w:p>
    <w:p w:rsidR="0093103F" w:rsidRDefault="0093103F" w:rsidP="0093103F">
      <w:pPr>
        <w:rPr>
          <w:b/>
        </w:rPr>
      </w:pPr>
      <w:r w:rsidRPr="00E70A9A">
        <w:rPr>
          <w:b/>
        </w:rPr>
        <w:t xml:space="preserve">КПП: </w:t>
      </w:r>
    </w:p>
    <w:p w:rsidR="0093103F" w:rsidRDefault="0093103F" w:rsidP="0093103F">
      <w:pPr>
        <w:rPr>
          <w:b/>
        </w:rPr>
      </w:pPr>
      <w:r w:rsidRPr="00E70A9A">
        <w:rPr>
          <w:b/>
        </w:rPr>
        <w:t xml:space="preserve">БИК: </w:t>
      </w:r>
    </w:p>
    <w:p w:rsidR="0093103F" w:rsidRDefault="0093103F" w:rsidP="0093103F">
      <w:pPr>
        <w:rPr>
          <w:b/>
        </w:rPr>
      </w:pPr>
      <w:r w:rsidRPr="00E70A9A">
        <w:rPr>
          <w:b/>
        </w:rPr>
        <w:t xml:space="preserve">Наименование банка: </w:t>
      </w:r>
    </w:p>
    <w:p w:rsidR="0093103F" w:rsidRDefault="0093103F" w:rsidP="0093103F">
      <w:r w:rsidRPr="00E70A9A">
        <w:rPr>
          <w:b/>
        </w:rPr>
        <w:t>Расчетный счет:</w:t>
      </w:r>
      <w:r w:rsidRPr="00E70A9A">
        <w:t xml:space="preserve"> </w:t>
      </w:r>
    </w:p>
    <w:p w:rsidR="0093103F" w:rsidRDefault="0093103F" w:rsidP="0093103F">
      <w:pPr>
        <w:rPr>
          <w:b/>
        </w:rPr>
      </w:pPr>
      <w:r w:rsidRPr="00E70A9A">
        <w:rPr>
          <w:b/>
        </w:rPr>
        <w:t xml:space="preserve">Корреспондентский счет: </w:t>
      </w:r>
    </w:p>
    <w:p w:rsidR="0093103F" w:rsidRDefault="0093103F" w:rsidP="0093103F">
      <w:pPr>
        <w:rPr>
          <w:b/>
        </w:rPr>
      </w:pPr>
      <w:r w:rsidRPr="00E70A9A">
        <w:rPr>
          <w:b/>
        </w:rPr>
        <w:t xml:space="preserve">ОКПО: </w:t>
      </w:r>
    </w:p>
    <w:p w:rsidR="0093103F" w:rsidRPr="00E70A9A" w:rsidRDefault="0093103F" w:rsidP="0093103F">
      <w:pPr>
        <w:rPr>
          <w:b/>
        </w:rPr>
      </w:pPr>
      <w:r w:rsidRPr="00E70A9A">
        <w:rPr>
          <w:b/>
        </w:rPr>
        <w:t>Генеральный директор _________</w:t>
      </w:r>
      <w:r>
        <w:rPr>
          <w:b/>
        </w:rPr>
        <w:t xml:space="preserve">______М.П._________________ </w:t>
      </w:r>
      <w:r w:rsidRPr="00E70A9A">
        <w:rPr>
          <w:b/>
        </w:rPr>
        <w:t xml:space="preserve"> </w:t>
      </w:r>
    </w:p>
    <w:p w:rsidR="0093103F" w:rsidRPr="00E70A9A" w:rsidRDefault="0093103F" w:rsidP="0093103F">
      <w:pPr>
        <w:rPr>
          <w:b/>
        </w:rPr>
      </w:pPr>
    </w:p>
    <w:p w:rsidR="0093103F" w:rsidRPr="0001389C" w:rsidRDefault="0093103F" w:rsidP="0093103F">
      <w:pPr>
        <w:shd w:val="clear" w:color="auto" w:fill="FFFFFF"/>
        <w:tabs>
          <w:tab w:val="left" w:pos="4820"/>
        </w:tabs>
        <w:ind w:right="607"/>
        <w:rPr>
          <w:b/>
          <w:szCs w:val="24"/>
        </w:rPr>
      </w:pPr>
      <w:r w:rsidRPr="0001389C">
        <w:rPr>
          <w:b/>
          <w:szCs w:val="24"/>
        </w:rPr>
        <w:t>Заказчик:</w:t>
      </w:r>
      <w:r>
        <w:rPr>
          <w:b/>
          <w:szCs w:val="24"/>
        </w:rPr>
        <w:t xml:space="preserve"> ОАО «</w:t>
      </w:r>
      <w:proofErr w:type="spellStart"/>
      <w:r>
        <w:rPr>
          <w:b/>
          <w:szCs w:val="24"/>
        </w:rPr>
        <w:t>Атомспецтранс</w:t>
      </w:r>
      <w:proofErr w:type="spellEnd"/>
      <w:r>
        <w:rPr>
          <w:b/>
          <w:szCs w:val="24"/>
        </w:rPr>
        <w:t>»</w:t>
      </w:r>
    </w:p>
    <w:p w:rsidR="0093103F" w:rsidRDefault="0093103F" w:rsidP="0093103F">
      <w:pPr>
        <w:shd w:val="clear" w:color="auto" w:fill="FFFFFF"/>
        <w:ind w:right="607"/>
        <w:rPr>
          <w:b/>
          <w:sz w:val="24"/>
          <w:szCs w:val="24"/>
        </w:rPr>
      </w:pPr>
    </w:p>
    <w:p w:rsidR="0093103F" w:rsidRPr="00E70A9A" w:rsidRDefault="0093103F" w:rsidP="0093103F">
      <w:r w:rsidRPr="00E70A9A">
        <w:rPr>
          <w:b/>
        </w:rPr>
        <w:t xml:space="preserve">Юридический адрес: </w:t>
      </w:r>
      <w:smartTag w:uri="urn:schemas-microsoft-com:office:smarttags" w:element="metricconverter">
        <w:smartTagPr>
          <w:attr w:name="ProductID" w:val="129085, г"/>
        </w:smartTagPr>
        <w:r>
          <w:t>129085, г</w:t>
        </w:r>
      </w:smartTag>
      <w:r>
        <w:t>. Москва, Проспект Мира, д.81 Б</w:t>
      </w:r>
    </w:p>
    <w:p w:rsidR="0093103F" w:rsidRPr="00E70A9A" w:rsidRDefault="0093103F" w:rsidP="0093103F">
      <w:r w:rsidRPr="00E70A9A">
        <w:rPr>
          <w:b/>
        </w:rPr>
        <w:t xml:space="preserve">Фактический адрес: </w:t>
      </w:r>
      <w:smartTag w:uri="urn:schemas-microsoft-com:office:smarttags" w:element="metricconverter">
        <w:smartTagPr>
          <w:attr w:name="ProductID" w:val="129085, г"/>
        </w:smartTagPr>
        <w:r>
          <w:t>129085, г</w:t>
        </w:r>
      </w:smartTag>
      <w:r>
        <w:t>. Москва, Проспект Мира, д.81 Б</w:t>
      </w:r>
    </w:p>
    <w:p w:rsidR="0093103F" w:rsidRPr="00E70A9A" w:rsidRDefault="0093103F" w:rsidP="0093103F">
      <w:r w:rsidRPr="00E70A9A">
        <w:rPr>
          <w:b/>
        </w:rPr>
        <w:lastRenderedPageBreak/>
        <w:t xml:space="preserve">ИНН: </w:t>
      </w:r>
      <w:r>
        <w:t>7717609102</w:t>
      </w:r>
    </w:p>
    <w:p w:rsidR="0093103F" w:rsidRPr="00E70A9A" w:rsidRDefault="0093103F" w:rsidP="0093103F">
      <w:r w:rsidRPr="00E70A9A">
        <w:rPr>
          <w:b/>
        </w:rPr>
        <w:t xml:space="preserve">КПП: </w:t>
      </w:r>
      <w:r>
        <w:t>771701001</w:t>
      </w:r>
    </w:p>
    <w:p w:rsidR="0093103F" w:rsidRPr="00E70A9A" w:rsidRDefault="0093103F" w:rsidP="0093103F">
      <w:r w:rsidRPr="00E70A9A">
        <w:rPr>
          <w:b/>
        </w:rPr>
        <w:t xml:space="preserve">БИК: </w:t>
      </w:r>
      <w:r>
        <w:t>044525187</w:t>
      </w:r>
    </w:p>
    <w:p w:rsidR="0093103F" w:rsidRPr="00E70A9A" w:rsidRDefault="0093103F" w:rsidP="0093103F">
      <w:r w:rsidRPr="00E70A9A">
        <w:rPr>
          <w:b/>
        </w:rPr>
        <w:t xml:space="preserve">Наименование банка: </w:t>
      </w:r>
      <w:r>
        <w:t>ОАО Банк ВТБ г. Москва</w:t>
      </w:r>
    </w:p>
    <w:p w:rsidR="0093103F" w:rsidRDefault="0093103F" w:rsidP="0093103F">
      <w:r w:rsidRPr="00E70A9A">
        <w:rPr>
          <w:b/>
        </w:rPr>
        <w:t>Расчетный счет:</w:t>
      </w:r>
      <w:r>
        <w:rPr>
          <w:b/>
        </w:rPr>
        <w:t xml:space="preserve"> </w:t>
      </w:r>
      <w:r>
        <w:t>40702810700060021800</w:t>
      </w:r>
      <w:r w:rsidRPr="00E70A9A">
        <w:t xml:space="preserve"> </w:t>
      </w:r>
    </w:p>
    <w:p w:rsidR="0093103F" w:rsidRPr="00E70A9A" w:rsidRDefault="0093103F" w:rsidP="0093103F">
      <w:r w:rsidRPr="00E70A9A">
        <w:rPr>
          <w:b/>
        </w:rPr>
        <w:t xml:space="preserve">Корреспондентский счет: </w:t>
      </w:r>
      <w:r>
        <w:t>30101810700000000187</w:t>
      </w:r>
    </w:p>
    <w:p w:rsidR="0093103F" w:rsidRPr="00E70A9A" w:rsidRDefault="0093103F" w:rsidP="0093103F">
      <w:r w:rsidRPr="00E70A9A">
        <w:rPr>
          <w:b/>
        </w:rPr>
        <w:t xml:space="preserve">ОКПО: </w:t>
      </w:r>
      <w:r>
        <w:t>52683630</w:t>
      </w:r>
    </w:p>
    <w:p w:rsidR="0093103F" w:rsidRDefault="0093103F" w:rsidP="0093103F">
      <w:pPr>
        <w:shd w:val="clear" w:color="auto" w:fill="FFFFFF"/>
        <w:ind w:right="607"/>
        <w:rPr>
          <w:b/>
          <w:sz w:val="24"/>
          <w:szCs w:val="24"/>
        </w:rPr>
      </w:pPr>
      <w:r>
        <w:rPr>
          <w:b/>
        </w:rPr>
        <w:t>Д</w:t>
      </w:r>
      <w:r w:rsidRPr="00E70A9A">
        <w:rPr>
          <w:b/>
        </w:rPr>
        <w:t xml:space="preserve">иректор _______________М.П._________________ </w:t>
      </w:r>
      <w:proofErr w:type="spellStart"/>
      <w:r>
        <w:rPr>
          <w:b/>
        </w:rPr>
        <w:t>Нащокин</w:t>
      </w:r>
      <w:proofErr w:type="spellEnd"/>
      <w:r>
        <w:rPr>
          <w:b/>
        </w:rPr>
        <w:t xml:space="preserve"> В. В.</w:t>
      </w:r>
    </w:p>
    <w:p w:rsidR="0093103F" w:rsidRPr="00996F19" w:rsidRDefault="0093103F" w:rsidP="0093103F">
      <w:pPr>
        <w:shd w:val="clear" w:color="auto" w:fill="FFFFFF"/>
        <w:ind w:right="607"/>
        <w:jc w:val="center"/>
        <w:rPr>
          <w:b/>
          <w:sz w:val="24"/>
          <w:szCs w:val="24"/>
        </w:rPr>
        <w:sectPr w:rsidR="0093103F" w:rsidRPr="00996F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790" w:right="469" w:bottom="360" w:left="1202" w:header="720" w:footer="720" w:gutter="0"/>
          <w:cols w:space="60"/>
          <w:noEndnote/>
        </w:sectPr>
      </w:pPr>
    </w:p>
    <w:p w:rsidR="0093103F" w:rsidRPr="008A5A40" w:rsidRDefault="0093103F" w:rsidP="0093103F">
      <w:pPr>
        <w:shd w:val="clear" w:color="auto" w:fill="FFFFFF"/>
        <w:ind w:right="461" w:firstLine="13"/>
        <w:jc w:val="right"/>
        <w:rPr>
          <w:b/>
          <w:sz w:val="24"/>
          <w:szCs w:val="24"/>
        </w:rPr>
      </w:pPr>
      <w:r w:rsidRPr="008A5A40">
        <w:rPr>
          <w:b/>
          <w:sz w:val="24"/>
          <w:szCs w:val="24"/>
        </w:rPr>
        <w:lastRenderedPageBreak/>
        <w:t>Приложение №1</w:t>
      </w:r>
    </w:p>
    <w:p w:rsidR="0093103F" w:rsidRPr="008A5A40" w:rsidRDefault="0093103F" w:rsidP="0093103F">
      <w:pPr>
        <w:shd w:val="clear" w:color="auto" w:fill="FFFFFF"/>
        <w:ind w:right="459" w:firstLine="11"/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к Договору  № </w:t>
      </w:r>
    </w:p>
    <w:p w:rsidR="0093103F" w:rsidRDefault="0093103F" w:rsidP="0093103F">
      <w:pPr>
        <w:shd w:val="clear" w:color="auto" w:fill="FFFFFF"/>
        <w:ind w:right="403"/>
        <w:jc w:val="center"/>
        <w:rPr>
          <w:sz w:val="28"/>
          <w:szCs w:val="28"/>
        </w:rPr>
      </w:pPr>
    </w:p>
    <w:p w:rsidR="0093103F" w:rsidRDefault="0093103F" w:rsidP="0093103F">
      <w:pPr>
        <w:shd w:val="clear" w:color="auto" w:fill="FFFFFF"/>
        <w:ind w:right="403"/>
        <w:jc w:val="center"/>
        <w:rPr>
          <w:sz w:val="28"/>
          <w:szCs w:val="28"/>
        </w:rPr>
      </w:pPr>
    </w:p>
    <w:p w:rsidR="0093103F" w:rsidRDefault="0093103F" w:rsidP="0093103F">
      <w:pPr>
        <w:shd w:val="clear" w:color="auto" w:fill="FFFFFF"/>
        <w:ind w:right="403"/>
        <w:jc w:val="center"/>
        <w:rPr>
          <w:sz w:val="28"/>
          <w:szCs w:val="28"/>
        </w:rPr>
      </w:pPr>
    </w:p>
    <w:p w:rsidR="0093103F" w:rsidRDefault="0093103F" w:rsidP="0093103F">
      <w:pPr>
        <w:shd w:val="clear" w:color="auto" w:fill="FFFFFF"/>
        <w:ind w:right="4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3103F" w:rsidRDefault="0093103F" w:rsidP="0093103F">
      <w:pPr>
        <w:shd w:val="clear" w:color="auto" w:fill="FFFFFF"/>
        <w:ind w:right="4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адресов объектов, оснащённых техническими средствами </w:t>
      </w:r>
    </w:p>
    <w:p w:rsidR="0093103F" w:rsidRDefault="0093103F" w:rsidP="0093103F">
      <w:pPr>
        <w:shd w:val="clear" w:color="auto" w:fill="FFFFFF"/>
        <w:ind w:right="403"/>
        <w:jc w:val="center"/>
      </w:pPr>
      <w:r>
        <w:rPr>
          <w:sz w:val="28"/>
          <w:szCs w:val="28"/>
        </w:rPr>
        <w:t>коммерческого учета электроэнергии, подлежащих техническому</w:t>
      </w:r>
    </w:p>
    <w:p w:rsidR="0093103F" w:rsidRDefault="0093103F" w:rsidP="0093103F">
      <w:pPr>
        <w:shd w:val="clear" w:color="auto" w:fill="FFFFFF"/>
        <w:ind w:right="403"/>
        <w:jc w:val="center"/>
      </w:pPr>
      <w:r>
        <w:rPr>
          <w:sz w:val="28"/>
          <w:szCs w:val="28"/>
        </w:rPr>
        <w:t>обслуживанию.</w:t>
      </w:r>
    </w:p>
    <w:p w:rsidR="0093103F" w:rsidRDefault="0093103F" w:rsidP="0093103F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4"/>
        <w:gridCol w:w="5078"/>
      </w:tblGrid>
      <w:tr w:rsidR="0093103F" w:rsidRPr="008A5A40" w:rsidTr="006051E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8A5A40" w:rsidRDefault="0093103F" w:rsidP="006051EE">
            <w:pPr>
              <w:shd w:val="clear" w:color="auto" w:fill="FFFFFF"/>
              <w:spacing w:line="278" w:lineRule="exact"/>
              <w:ind w:left="374" w:right="374"/>
              <w:jc w:val="center"/>
              <w:rPr>
                <w:b/>
              </w:rPr>
            </w:pPr>
            <w:r w:rsidRPr="008A5A40">
              <w:rPr>
                <w:b/>
                <w:sz w:val="24"/>
                <w:szCs w:val="24"/>
              </w:rPr>
              <w:t>Адрес места установки средств коммерческого учета электроэнергии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8A5A40" w:rsidRDefault="0093103F" w:rsidP="006051EE">
            <w:pPr>
              <w:shd w:val="clear" w:color="auto" w:fill="FFFFFF"/>
              <w:spacing w:line="278" w:lineRule="exact"/>
              <w:ind w:left="365" w:right="389"/>
              <w:jc w:val="center"/>
              <w:rPr>
                <w:b/>
              </w:rPr>
            </w:pPr>
            <w:r w:rsidRPr="008A5A40">
              <w:rPr>
                <w:b/>
                <w:sz w:val="24"/>
                <w:szCs w:val="24"/>
              </w:rPr>
              <w:t>Тип средств коммерческого учета электроэнергии</w:t>
            </w: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  <w:r>
              <w:t xml:space="preserve"> г. Москва, Проспект Мира, д.81 Б </w:t>
            </w:r>
          </w:p>
          <w:p w:rsidR="0093103F" w:rsidRDefault="0093103F" w:rsidP="006051EE">
            <w:pPr>
              <w:shd w:val="clear" w:color="auto" w:fill="FFFFFF"/>
            </w:pPr>
            <w:r>
              <w:t>ОСОС»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0763D0" w:rsidRDefault="0093103F" w:rsidP="006051EE">
            <w:pPr>
              <w:shd w:val="clear" w:color="auto" w:fill="FFFFFF"/>
            </w:pPr>
            <w:r>
              <w:t xml:space="preserve">                                      «</w:t>
            </w:r>
            <w:r>
              <w:rPr>
                <w:lang w:val="en-US"/>
              </w:rPr>
              <w:t>KNUM-2023 (1)</w:t>
            </w:r>
            <w:r>
              <w:t>»</w:t>
            </w: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</w:tbl>
    <w:p w:rsidR="0093103F" w:rsidRDefault="0093103F" w:rsidP="0093103F">
      <w:pPr>
        <w:rPr>
          <w:sz w:val="24"/>
          <w:szCs w:val="24"/>
        </w:rPr>
      </w:pPr>
    </w:p>
    <w:p w:rsidR="0093103F" w:rsidRDefault="0093103F" w:rsidP="0093103F">
      <w:pPr>
        <w:shd w:val="clear" w:color="auto" w:fill="FFFFFF"/>
        <w:tabs>
          <w:tab w:val="left" w:pos="4820"/>
        </w:tabs>
        <w:ind w:right="607" w:firstLine="993"/>
        <w:jc w:val="both"/>
        <w:rPr>
          <w:b/>
          <w:sz w:val="24"/>
          <w:szCs w:val="24"/>
        </w:rPr>
      </w:pPr>
      <w:r w:rsidRPr="00B31834">
        <w:rPr>
          <w:b/>
          <w:sz w:val="24"/>
          <w:szCs w:val="24"/>
        </w:rPr>
        <w:t>Заказчик:</w:t>
      </w:r>
      <w:r>
        <w:rPr>
          <w:b/>
          <w:sz w:val="24"/>
          <w:szCs w:val="24"/>
        </w:rPr>
        <w:tab/>
        <w:t xml:space="preserve">                Исполнитель:</w:t>
      </w:r>
    </w:p>
    <w:p w:rsidR="0093103F" w:rsidRDefault="0093103F" w:rsidP="0093103F">
      <w:pPr>
        <w:shd w:val="clear" w:color="auto" w:fill="FFFFFF"/>
        <w:tabs>
          <w:tab w:val="left" w:pos="4820"/>
        </w:tabs>
        <w:ind w:right="607"/>
        <w:jc w:val="both"/>
        <w:rPr>
          <w:b/>
          <w:sz w:val="24"/>
          <w:szCs w:val="24"/>
        </w:rPr>
      </w:pPr>
    </w:p>
    <w:p w:rsidR="0093103F" w:rsidRDefault="0093103F" w:rsidP="0093103F">
      <w:pPr>
        <w:shd w:val="clear" w:color="auto" w:fill="FFFFFF"/>
        <w:tabs>
          <w:tab w:val="left" w:pos="4820"/>
        </w:tabs>
        <w:ind w:right="60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Нащокин</w:t>
      </w:r>
      <w:proofErr w:type="spellEnd"/>
      <w:r>
        <w:rPr>
          <w:sz w:val="24"/>
          <w:szCs w:val="24"/>
        </w:rPr>
        <w:t xml:space="preserve"> В.В.</w:t>
      </w:r>
      <w:r w:rsidRPr="00B31834">
        <w:rPr>
          <w:sz w:val="24"/>
          <w:szCs w:val="24"/>
        </w:rPr>
        <w:t>_</w:t>
      </w:r>
      <w:r>
        <w:rPr>
          <w:sz w:val="24"/>
          <w:szCs w:val="24"/>
        </w:rPr>
        <w:t xml:space="preserve"> /________________/</w:t>
      </w:r>
      <w:r>
        <w:rPr>
          <w:sz w:val="24"/>
          <w:szCs w:val="24"/>
        </w:rPr>
        <w:tab/>
      </w:r>
      <w:r w:rsidRPr="00B3183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/</w:t>
      </w:r>
      <w:r w:rsidRPr="002940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______________/</w:t>
      </w:r>
    </w:p>
    <w:p w:rsidR="0093103F" w:rsidRPr="00B31834" w:rsidRDefault="0093103F" w:rsidP="0093103F">
      <w:pPr>
        <w:shd w:val="clear" w:color="auto" w:fill="FFFFFF"/>
        <w:tabs>
          <w:tab w:val="left" w:pos="4820"/>
        </w:tabs>
        <w:ind w:right="607" w:firstLine="567"/>
        <w:rPr>
          <w:sz w:val="16"/>
          <w:szCs w:val="16"/>
        </w:rPr>
      </w:pPr>
      <w:r w:rsidRPr="00B31834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    </w:t>
      </w:r>
      <w:r w:rsidRPr="00B31834">
        <w:rPr>
          <w:sz w:val="16"/>
          <w:szCs w:val="16"/>
        </w:rPr>
        <w:t>(подпись)</w:t>
      </w:r>
    </w:p>
    <w:p w:rsidR="0093103F" w:rsidRDefault="0093103F" w:rsidP="0093103F">
      <w:pPr>
        <w:shd w:val="clear" w:color="auto" w:fill="FFFFFF"/>
        <w:tabs>
          <w:tab w:val="left" w:pos="4820"/>
        </w:tabs>
        <w:ind w:right="607" w:firstLine="567"/>
        <w:rPr>
          <w:sz w:val="24"/>
          <w:szCs w:val="24"/>
        </w:rPr>
      </w:pPr>
      <w:r>
        <w:rPr>
          <w:sz w:val="24"/>
          <w:szCs w:val="24"/>
        </w:rPr>
        <w:t xml:space="preserve">«    » ________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«    » __________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93103F" w:rsidRDefault="0093103F" w:rsidP="0093103F">
      <w:pPr>
        <w:shd w:val="clear" w:color="auto" w:fill="FFFFFF"/>
        <w:tabs>
          <w:tab w:val="left" w:pos="4820"/>
        </w:tabs>
        <w:ind w:right="607" w:firstLine="567"/>
        <w:rPr>
          <w:sz w:val="24"/>
          <w:szCs w:val="24"/>
        </w:rPr>
      </w:pPr>
    </w:p>
    <w:p w:rsidR="0093103F" w:rsidRPr="008A5A40" w:rsidRDefault="0093103F" w:rsidP="0093103F">
      <w:pPr>
        <w:shd w:val="clear" w:color="auto" w:fill="FFFFFF"/>
        <w:tabs>
          <w:tab w:val="left" w:pos="4820"/>
        </w:tabs>
        <w:ind w:right="607" w:firstLine="567"/>
        <w:rPr>
          <w:sz w:val="24"/>
          <w:szCs w:val="24"/>
        </w:rPr>
        <w:sectPr w:rsidR="0093103F" w:rsidRPr="008A5A40">
          <w:pgSz w:w="11909" w:h="16834"/>
          <w:pgMar w:top="408" w:right="360" w:bottom="360" w:left="940" w:header="720" w:footer="720" w:gutter="0"/>
          <w:cols w:space="60"/>
          <w:noEndnote/>
        </w:sect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 xml:space="preserve">          М.П.</w:t>
      </w:r>
    </w:p>
    <w:p w:rsidR="0093103F" w:rsidRPr="005F18EF" w:rsidRDefault="0093103F" w:rsidP="0093103F">
      <w:pPr>
        <w:shd w:val="clear" w:color="auto" w:fill="FFFFFF"/>
        <w:spacing w:line="283" w:lineRule="exact"/>
        <w:ind w:left="567" w:right="-319" w:hanging="11"/>
        <w:jc w:val="right"/>
        <w:rPr>
          <w:sz w:val="24"/>
          <w:szCs w:val="24"/>
        </w:rPr>
      </w:pPr>
      <w:r w:rsidRPr="005F18EF">
        <w:rPr>
          <w:b/>
          <w:sz w:val="24"/>
          <w:szCs w:val="24"/>
        </w:rPr>
        <w:lastRenderedPageBreak/>
        <w:t>Приложение №4</w:t>
      </w:r>
      <w:r w:rsidRPr="005F18EF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к Договору  № </w:t>
      </w:r>
    </w:p>
    <w:p w:rsidR="0093103F" w:rsidRPr="005F18EF" w:rsidRDefault="0093103F" w:rsidP="0093103F">
      <w:pPr>
        <w:shd w:val="clear" w:color="auto" w:fill="FFFFFF"/>
        <w:spacing w:before="571"/>
        <w:ind w:left="567"/>
        <w:jc w:val="center"/>
        <w:rPr>
          <w:b/>
        </w:rPr>
      </w:pPr>
      <w:r w:rsidRPr="005F18EF">
        <w:rPr>
          <w:b/>
          <w:sz w:val="24"/>
          <w:szCs w:val="24"/>
        </w:rPr>
        <w:t>Образец журнала «Учета технического обслуживания и отказов технических средств».</w:t>
      </w:r>
    </w:p>
    <w:p w:rsidR="0093103F" w:rsidRDefault="0093103F" w:rsidP="0093103F">
      <w:pPr>
        <w:spacing w:after="552" w:line="1" w:lineRule="exact"/>
        <w:rPr>
          <w:sz w:val="2"/>
          <w:szCs w:val="2"/>
        </w:rPr>
      </w:pPr>
    </w:p>
    <w:tbl>
      <w:tblPr>
        <w:tblW w:w="1017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984"/>
        <w:gridCol w:w="1416"/>
        <w:gridCol w:w="1834"/>
        <w:gridCol w:w="1694"/>
        <w:gridCol w:w="1694"/>
        <w:gridCol w:w="1723"/>
      </w:tblGrid>
      <w:tr w:rsidR="0093103F" w:rsidRPr="005F18EF" w:rsidTr="006051EE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03F" w:rsidRPr="005F18EF" w:rsidRDefault="0093103F" w:rsidP="006051EE">
            <w:pPr>
              <w:shd w:val="clear" w:color="auto" w:fill="FFFFFF"/>
              <w:spacing w:line="230" w:lineRule="exact"/>
              <w:ind w:left="115" w:right="115" w:firstLine="86"/>
              <w:jc w:val="center"/>
              <w:rPr>
                <w:b/>
              </w:rPr>
            </w:pPr>
            <w:r w:rsidRPr="005F18EF">
              <w:rPr>
                <w:b/>
              </w:rPr>
              <w:t>№ п./п.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03F" w:rsidRPr="005F18EF" w:rsidRDefault="0093103F" w:rsidP="006051EE">
            <w:pPr>
              <w:shd w:val="clear" w:color="auto" w:fill="FFFFFF"/>
              <w:spacing w:line="230" w:lineRule="exact"/>
              <w:ind w:left="72" w:right="86"/>
              <w:jc w:val="center"/>
              <w:rPr>
                <w:b/>
              </w:rPr>
            </w:pPr>
            <w:r w:rsidRPr="005F18EF">
              <w:rPr>
                <w:b/>
              </w:rPr>
              <w:t>Дата и время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03F" w:rsidRPr="005F18EF" w:rsidRDefault="0093103F" w:rsidP="006051EE">
            <w:pPr>
              <w:shd w:val="clear" w:color="auto" w:fill="FFFFFF"/>
              <w:spacing w:line="230" w:lineRule="exact"/>
              <w:ind w:left="106" w:right="110" w:firstLine="77"/>
              <w:jc w:val="center"/>
              <w:rPr>
                <w:b/>
              </w:rPr>
            </w:pPr>
            <w:r w:rsidRPr="005F18EF">
              <w:rPr>
                <w:b/>
              </w:rPr>
              <w:t>Причина посещения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03F" w:rsidRPr="005F18EF" w:rsidRDefault="0093103F" w:rsidP="006051EE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 w:rsidRPr="005F18EF">
              <w:rPr>
                <w:b/>
              </w:rPr>
              <w:t>Внешнее</w:t>
            </w:r>
          </w:p>
          <w:p w:rsidR="0093103F" w:rsidRPr="005F18EF" w:rsidRDefault="0093103F" w:rsidP="006051EE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 w:rsidRPr="005F18EF">
              <w:rPr>
                <w:b/>
              </w:rPr>
              <w:t>проявление</w:t>
            </w:r>
          </w:p>
          <w:p w:rsidR="0093103F" w:rsidRPr="005F18EF" w:rsidRDefault="0093103F" w:rsidP="006051EE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 w:rsidRPr="005F18EF">
              <w:rPr>
                <w:b/>
              </w:rPr>
              <w:t>неисправности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03F" w:rsidRPr="005F18EF" w:rsidRDefault="0093103F" w:rsidP="006051EE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 w:rsidRPr="005F18EF">
              <w:rPr>
                <w:b/>
              </w:rPr>
              <w:t>Принятые</w:t>
            </w:r>
          </w:p>
          <w:p w:rsidR="0093103F" w:rsidRPr="005F18EF" w:rsidRDefault="0093103F" w:rsidP="006051EE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 w:rsidRPr="005F18EF">
              <w:rPr>
                <w:b/>
              </w:rPr>
              <w:t>меры с</w:t>
            </w:r>
          </w:p>
          <w:p w:rsidR="0093103F" w:rsidRPr="005F18EF" w:rsidRDefault="0093103F" w:rsidP="006051EE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 w:rsidRPr="005F18EF">
              <w:rPr>
                <w:b/>
              </w:rPr>
              <w:t>указанием даты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03F" w:rsidRPr="005F18EF" w:rsidRDefault="0093103F" w:rsidP="006051EE">
            <w:pPr>
              <w:shd w:val="clear" w:color="auto" w:fill="FFFFFF"/>
              <w:spacing w:line="235" w:lineRule="exact"/>
              <w:ind w:left="14" w:right="19"/>
              <w:jc w:val="center"/>
              <w:rPr>
                <w:b/>
              </w:rPr>
            </w:pPr>
            <w:r w:rsidRPr="005F18EF">
              <w:rPr>
                <w:b/>
              </w:rPr>
              <w:t>Подпись отв. от Заказчика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03F" w:rsidRPr="005F18EF" w:rsidRDefault="0093103F" w:rsidP="006051EE">
            <w:pPr>
              <w:shd w:val="clear" w:color="auto" w:fill="FFFFFF"/>
              <w:spacing w:line="235" w:lineRule="exact"/>
              <w:ind w:left="14" w:right="53"/>
              <w:jc w:val="center"/>
              <w:rPr>
                <w:b/>
              </w:rPr>
            </w:pPr>
            <w:r w:rsidRPr="005F18EF">
              <w:rPr>
                <w:b/>
              </w:rPr>
              <w:t>Подпись отв. от Исполнителя</w:t>
            </w:r>
          </w:p>
        </w:tc>
      </w:tr>
      <w:tr w:rsidR="0093103F" w:rsidRPr="005F18EF" w:rsidTr="006051E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ind w:left="259"/>
              <w:rPr>
                <w:b/>
              </w:rPr>
            </w:pPr>
            <w:r w:rsidRPr="005F18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ind w:left="322"/>
              <w:rPr>
                <w:b/>
              </w:rPr>
            </w:pPr>
            <w:r w:rsidRPr="005F18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ind w:left="538"/>
              <w:rPr>
                <w:b/>
              </w:rPr>
            </w:pPr>
            <w:r w:rsidRPr="005F18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jc w:val="center"/>
              <w:rPr>
                <w:b/>
              </w:rPr>
            </w:pPr>
            <w:r w:rsidRPr="005F18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jc w:val="center"/>
              <w:rPr>
                <w:b/>
              </w:rPr>
            </w:pPr>
            <w:r w:rsidRPr="005F18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jc w:val="center"/>
              <w:rPr>
                <w:b/>
              </w:rPr>
            </w:pPr>
            <w:r w:rsidRPr="005F18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jc w:val="center"/>
              <w:rPr>
                <w:b/>
              </w:rPr>
            </w:pPr>
            <w:r w:rsidRPr="005F18EF">
              <w:rPr>
                <w:b/>
                <w:sz w:val="24"/>
                <w:szCs w:val="24"/>
              </w:rPr>
              <w:t>7</w:t>
            </w: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</w:tbl>
    <w:p w:rsidR="0093103F" w:rsidRDefault="0093103F" w:rsidP="0093103F">
      <w:pPr>
        <w:shd w:val="clear" w:color="auto" w:fill="FFFFFF"/>
        <w:spacing w:before="10651"/>
        <w:ind w:left="9902"/>
        <w:sectPr w:rsidR="0093103F">
          <w:pgSz w:w="11909" w:h="16834"/>
          <w:pgMar w:top="878" w:right="1325" w:bottom="360" w:left="413" w:header="720" w:footer="720" w:gutter="0"/>
          <w:cols w:space="60"/>
          <w:noEndnote/>
        </w:sectPr>
      </w:pPr>
    </w:p>
    <w:p w:rsidR="0093103F" w:rsidRDefault="0093103F" w:rsidP="0093103F">
      <w:pPr>
        <w:shd w:val="clear" w:color="auto" w:fill="FFFFFF"/>
        <w:tabs>
          <w:tab w:val="left" w:leader="underscore" w:pos="9869"/>
        </w:tabs>
        <w:spacing w:line="283" w:lineRule="exact"/>
        <w:ind w:left="7229" w:firstLine="850"/>
        <w:rPr>
          <w:sz w:val="24"/>
          <w:szCs w:val="24"/>
        </w:rPr>
      </w:pPr>
    </w:p>
    <w:p w:rsidR="0093103F" w:rsidRPr="005F18EF" w:rsidRDefault="0093103F" w:rsidP="0093103F">
      <w:pPr>
        <w:shd w:val="clear" w:color="auto" w:fill="FFFFFF"/>
        <w:spacing w:line="283" w:lineRule="exact"/>
        <w:ind w:left="567" w:firstLine="1"/>
        <w:jc w:val="right"/>
        <w:rPr>
          <w:sz w:val="24"/>
          <w:szCs w:val="24"/>
        </w:rPr>
      </w:pPr>
      <w:r w:rsidRPr="005F18EF">
        <w:rPr>
          <w:b/>
          <w:sz w:val="24"/>
          <w:szCs w:val="24"/>
        </w:rPr>
        <w:t>Приложение №3</w:t>
      </w:r>
      <w:r w:rsidRPr="005F18EF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к Договору  № </w:t>
      </w:r>
    </w:p>
    <w:p w:rsidR="0093103F" w:rsidRDefault="0093103F" w:rsidP="0093103F">
      <w:pPr>
        <w:shd w:val="clear" w:color="auto" w:fill="FFFFFF"/>
        <w:ind w:left="567" w:right="-55" w:hanging="11"/>
        <w:jc w:val="center"/>
        <w:rPr>
          <w:b/>
          <w:sz w:val="24"/>
          <w:szCs w:val="24"/>
        </w:rPr>
      </w:pPr>
    </w:p>
    <w:p w:rsidR="0093103F" w:rsidRDefault="0093103F" w:rsidP="0093103F">
      <w:pPr>
        <w:shd w:val="clear" w:color="auto" w:fill="FFFFFF"/>
        <w:ind w:left="567" w:right="-55" w:hanging="11"/>
        <w:jc w:val="center"/>
        <w:rPr>
          <w:b/>
          <w:sz w:val="24"/>
          <w:szCs w:val="24"/>
        </w:rPr>
      </w:pPr>
    </w:p>
    <w:p w:rsidR="0093103F" w:rsidRDefault="0093103F" w:rsidP="0093103F">
      <w:pPr>
        <w:shd w:val="clear" w:color="auto" w:fill="FFFFFF"/>
        <w:ind w:left="567" w:right="-55" w:hanging="11"/>
        <w:jc w:val="center"/>
        <w:rPr>
          <w:b/>
          <w:sz w:val="24"/>
          <w:szCs w:val="24"/>
        </w:rPr>
      </w:pPr>
    </w:p>
    <w:p w:rsidR="0093103F" w:rsidRDefault="0093103F" w:rsidP="0093103F">
      <w:pPr>
        <w:shd w:val="clear" w:color="auto" w:fill="FFFFFF"/>
        <w:ind w:left="567" w:right="-622" w:hanging="11"/>
        <w:jc w:val="center"/>
        <w:rPr>
          <w:b/>
          <w:sz w:val="24"/>
          <w:szCs w:val="24"/>
        </w:rPr>
      </w:pPr>
      <w:r w:rsidRPr="005F18EF">
        <w:rPr>
          <w:b/>
          <w:sz w:val="24"/>
          <w:szCs w:val="24"/>
        </w:rPr>
        <w:t>Стоимость услуг по техническому обслуживанию</w:t>
      </w:r>
    </w:p>
    <w:p w:rsidR="0093103F" w:rsidRPr="00936E45" w:rsidRDefault="0093103F" w:rsidP="0093103F">
      <w:pPr>
        <w:shd w:val="clear" w:color="auto" w:fill="FFFFFF"/>
        <w:ind w:left="1758"/>
        <w:jc w:val="center"/>
        <w:rPr>
          <w:b/>
        </w:rPr>
      </w:pPr>
      <w:r w:rsidRPr="005F18EF">
        <w:rPr>
          <w:b/>
          <w:sz w:val="24"/>
          <w:szCs w:val="24"/>
        </w:rPr>
        <w:t>средств коммерческого учета электроэнергии</w:t>
      </w:r>
      <w:r>
        <w:rPr>
          <w:b/>
          <w:sz w:val="24"/>
          <w:szCs w:val="24"/>
        </w:rPr>
        <w:t xml:space="preserve"> и внутреннего электрохозяйства помещения.</w:t>
      </w:r>
    </w:p>
    <w:p w:rsidR="0093103F" w:rsidRDefault="0093103F" w:rsidP="0093103F">
      <w:pPr>
        <w:spacing w:after="269" w:line="1" w:lineRule="exact"/>
        <w:jc w:val="center"/>
        <w:rPr>
          <w:sz w:val="2"/>
          <w:szCs w:val="2"/>
        </w:rPr>
      </w:pPr>
    </w:p>
    <w:p w:rsidR="0093103F" w:rsidRPr="005F18EF" w:rsidRDefault="0093103F" w:rsidP="0093103F">
      <w:pPr>
        <w:shd w:val="clear" w:color="auto" w:fill="FFFFFF"/>
        <w:ind w:left="567" w:right="-55" w:hanging="11"/>
        <w:jc w:val="center"/>
        <w:rPr>
          <w:b/>
        </w:rPr>
      </w:pPr>
    </w:p>
    <w:tbl>
      <w:tblPr>
        <w:tblpPr w:leftFromText="180" w:rightFromText="180" w:vertAnchor="text" w:horzAnchor="margin" w:tblpX="587" w:tblpY="187"/>
        <w:tblW w:w="86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3678"/>
        <w:gridCol w:w="1983"/>
        <w:gridCol w:w="2135"/>
      </w:tblGrid>
      <w:tr w:rsidR="0093103F" w:rsidRPr="005F18EF" w:rsidTr="009926DD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ind w:left="101"/>
              <w:rPr>
                <w:b/>
              </w:rPr>
            </w:pPr>
            <w:r w:rsidRPr="005F18EF">
              <w:rPr>
                <w:b/>
              </w:rPr>
              <w:t>№ п.п.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ind w:left="669"/>
              <w:rPr>
                <w:b/>
              </w:rPr>
            </w:pPr>
            <w:r>
              <w:rPr>
                <w:b/>
              </w:rPr>
              <w:t>Стоимость работ по Т.О.</w:t>
            </w:r>
          </w:p>
          <w:p w:rsidR="0093103F" w:rsidRPr="005F18EF" w:rsidRDefault="0093103F" w:rsidP="006051EE">
            <w:pPr>
              <w:shd w:val="clear" w:color="auto" w:fill="FFFFFF"/>
              <w:ind w:left="669"/>
              <w:rPr>
                <w:b/>
              </w:rPr>
            </w:pPr>
            <w:r>
              <w:rPr>
                <w:b/>
              </w:rPr>
              <w:t xml:space="preserve">       ( руб. без НДС)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ind w:left="274"/>
              <w:rPr>
                <w:b/>
              </w:rPr>
            </w:pPr>
            <w:r>
              <w:rPr>
                <w:b/>
              </w:rPr>
              <w:t>НДС 18% 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ind w:left="274"/>
              <w:rPr>
                <w:b/>
              </w:rPr>
            </w:pPr>
            <w:r w:rsidRPr="005F18EF">
              <w:rPr>
                <w:b/>
              </w:rPr>
              <w:t>Цена с НДС (руб.)</w:t>
            </w: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5F18EF" w:rsidRDefault="0093103F" w:rsidP="006051EE">
            <w:pPr>
              <w:shd w:val="clear" w:color="auto" w:fill="FFFFFF"/>
              <w:ind w:left="350"/>
              <w:rPr>
                <w:b/>
              </w:rPr>
            </w:pPr>
            <w:r w:rsidRPr="005F18EF">
              <w:rPr>
                <w:b/>
              </w:rPr>
              <w:t>1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D15494" w:rsidRDefault="0093103F" w:rsidP="006051EE">
            <w:pPr>
              <w:shd w:val="clear" w:color="auto" w:fill="FFFFFF"/>
              <w:rPr>
                <w:b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D15494" w:rsidRDefault="0093103F" w:rsidP="006051EE">
            <w:pPr>
              <w:shd w:val="clear" w:color="auto" w:fill="FFFFFF"/>
              <w:rPr>
                <w:b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D15494" w:rsidRDefault="0093103F" w:rsidP="006051EE">
            <w:pPr>
              <w:shd w:val="clear" w:color="auto" w:fill="FFFFFF"/>
              <w:rPr>
                <w:b/>
              </w:rPr>
            </w:pPr>
          </w:p>
        </w:tc>
      </w:tr>
    </w:tbl>
    <w:p w:rsidR="0093103F" w:rsidRDefault="0093103F" w:rsidP="0093103F">
      <w:pPr>
        <w:spacing w:after="269" w:line="1" w:lineRule="exact"/>
        <w:rPr>
          <w:sz w:val="2"/>
          <w:szCs w:val="2"/>
        </w:rPr>
      </w:pPr>
    </w:p>
    <w:p w:rsidR="0093103F" w:rsidRDefault="0093103F" w:rsidP="0093103F"/>
    <w:p w:rsidR="0093103F" w:rsidRDefault="0093103F" w:rsidP="0093103F"/>
    <w:p w:rsidR="0093103F" w:rsidRDefault="0093103F" w:rsidP="0093103F">
      <w:pPr>
        <w:shd w:val="clear" w:color="auto" w:fill="FFFFFF"/>
        <w:tabs>
          <w:tab w:val="left" w:pos="5670"/>
        </w:tabs>
        <w:ind w:right="-55"/>
        <w:jc w:val="both"/>
        <w:rPr>
          <w:b/>
          <w:sz w:val="24"/>
          <w:szCs w:val="24"/>
        </w:rPr>
      </w:pPr>
    </w:p>
    <w:p w:rsidR="0093103F" w:rsidRDefault="0093103F" w:rsidP="0093103F">
      <w:pPr>
        <w:shd w:val="clear" w:color="auto" w:fill="FFFFFF"/>
        <w:tabs>
          <w:tab w:val="left" w:pos="5670"/>
        </w:tabs>
        <w:ind w:left="567" w:right="-55" w:firstLine="1134"/>
        <w:jc w:val="both"/>
        <w:rPr>
          <w:b/>
          <w:sz w:val="24"/>
          <w:szCs w:val="24"/>
        </w:rPr>
      </w:pPr>
      <w:r w:rsidRPr="00B31834">
        <w:rPr>
          <w:b/>
          <w:sz w:val="24"/>
          <w:szCs w:val="24"/>
        </w:rPr>
        <w:t>Заказчик:</w:t>
      </w:r>
      <w:r>
        <w:rPr>
          <w:b/>
          <w:sz w:val="24"/>
          <w:szCs w:val="24"/>
        </w:rPr>
        <w:tab/>
        <w:t xml:space="preserve">                Исполнитель:</w:t>
      </w:r>
    </w:p>
    <w:p w:rsidR="0093103F" w:rsidRDefault="0093103F" w:rsidP="0093103F">
      <w:pPr>
        <w:shd w:val="clear" w:color="auto" w:fill="FFFFFF"/>
        <w:tabs>
          <w:tab w:val="left" w:pos="5670"/>
        </w:tabs>
        <w:ind w:left="567" w:right="-55"/>
        <w:jc w:val="both"/>
        <w:rPr>
          <w:b/>
          <w:sz w:val="24"/>
          <w:szCs w:val="24"/>
        </w:rPr>
      </w:pPr>
    </w:p>
    <w:p w:rsidR="0093103F" w:rsidRDefault="0093103F" w:rsidP="0093103F">
      <w:pPr>
        <w:shd w:val="clear" w:color="auto" w:fill="FFFFFF"/>
        <w:tabs>
          <w:tab w:val="left" w:pos="5670"/>
        </w:tabs>
        <w:ind w:left="567" w:right="-55"/>
        <w:jc w:val="both"/>
        <w:rPr>
          <w:b/>
          <w:sz w:val="24"/>
          <w:szCs w:val="24"/>
        </w:rPr>
      </w:pPr>
    </w:p>
    <w:p w:rsidR="0093103F" w:rsidRDefault="0093103F" w:rsidP="0093103F">
      <w:pPr>
        <w:shd w:val="clear" w:color="auto" w:fill="FFFFFF"/>
        <w:tabs>
          <w:tab w:val="left" w:pos="5670"/>
        </w:tabs>
        <w:ind w:left="567" w:right="-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Нащокин</w:t>
      </w:r>
      <w:proofErr w:type="spellEnd"/>
      <w:r>
        <w:rPr>
          <w:sz w:val="24"/>
          <w:szCs w:val="24"/>
        </w:rPr>
        <w:t xml:space="preserve"> В.В.   /________________/</w:t>
      </w:r>
      <w:r>
        <w:rPr>
          <w:sz w:val="24"/>
          <w:szCs w:val="24"/>
        </w:rPr>
        <w:tab/>
      </w:r>
      <w:r w:rsidRPr="00B3183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/</w:t>
      </w:r>
      <w:r w:rsidRPr="002940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____________/</w:t>
      </w:r>
    </w:p>
    <w:p w:rsidR="0093103F" w:rsidRPr="00B31834" w:rsidRDefault="0093103F" w:rsidP="0093103F">
      <w:pPr>
        <w:shd w:val="clear" w:color="auto" w:fill="FFFFFF"/>
        <w:tabs>
          <w:tab w:val="left" w:pos="5670"/>
        </w:tabs>
        <w:ind w:left="567" w:right="-55"/>
        <w:rPr>
          <w:sz w:val="16"/>
          <w:szCs w:val="16"/>
        </w:rPr>
      </w:pPr>
      <w:r w:rsidRPr="00B31834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    </w:t>
      </w:r>
      <w:r w:rsidRPr="00B31834">
        <w:rPr>
          <w:sz w:val="16"/>
          <w:szCs w:val="16"/>
        </w:rPr>
        <w:t>(подпись)</w:t>
      </w:r>
    </w:p>
    <w:p w:rsidR="0093103F" w:rsidRDefault="0093103F" w:rsidP="0093103F">
      <w:pPr>
        <w:shd w:val="clear" w:color="auto" w:fill="FFFFFF"/>
        <w:tabs>
          <w:tab w:val="left" w:pos="5670"/>
        </w:tabs>
        <w:ind w:left="567" w:right="-55"/>
        <w:rPr>
          <w:sz w:val="24"/>
          <w:szCs w:val="24"/>
        </w:rPr>
      </w:pPr>
      <w:r>
        <w:rPr>
          <w:sz w:val="24"/>
          <w:szCs w:val="24"/>
        </w:rPr>
        <w:t>«     »__________2012 г.</w:t>
      </w:r>
      <w:r>
        <w:rPr>
          <w:sz w:val="24"/>
          <w:szCs w:val="24"/>
        </w:rPr>
        <w:tab/>
        <w:t xml:space="preserve">          «    » ___________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93103F" w:rsidRDefault="0093103F" w:rsidP="0093103F">
      <w:pPr>
        <w:shd w:val="clear" w:color="auto" w:fill="FFFFFF"/>
        <w:tabs>
          <w:tab w:val="left" w:pos="5670"/>
        </w:tabs>
        <w:ind w:left="567" w:right="-55"/>
        <w:rPr>
          <w:sz w:val="24"/>
          <w:szCs w:val="24"/>
        </w:rPr>
      </w:pPr>
    </w:p>
    <w:p w:rsidR="0093103F" w:rsidRDefault="0093103F" w:rsidP="0093103F">
      <w:pPr>
        <w:shd w:val="clear" w:color="auto" w:fill="FFFFFF"/>
        <w:tabs>
          <w:tab w:val="left" w:pos="5670"/>
        </w:tabs>
        <w:ind w:left="567" w:right="-55"/>
        <w:rPr>
          <w:sz w:val="24"/>
          <w:szCs w:val="24"/>
        </w:rPr>
      </w:pPr>
    </w:p>
    <w:p w:rsidR="0093103F" w:rsidRDefault="0093103F" w:rsidP="0093103F">
      <w:pPr>
        <w:shd w:val="clear" w:color="auto" w:fill="FFFFFF"/>
        <w:tabs>
          <w:tab w:val="left" w:pos="5670"/>
        </w:tabs>
        <w:ind w:left="567" w:right="-55"/>
        <w:rPr>
          <w:sz w:val="24"/>
          <w:szCs w:val="24"/>
        </w:rPr>
      </w:pPr>
    </w:p>
    <w:p w:rsidR="0093103F" w:rsidRPr="00B31834" w:rsidRDefault="0093103F" w:rsidP="0093103F">
      <w:pPr>
        <w:shd w:val="clear" w:color="auto" w:fill="FFFFFF"/>
        <w:tabs>
          <w:tab w:val="left" w:pos="5670"/>
        </w:tabs>
        <w:ind w:left="567" w:right="-55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 xml:space="preserve">          М.П.</w:t>
      </w:r>
    </w:p>
    <w:p w:rsidR="0093103F" w:rsidRDefault="0093103F" w:rsidP="0093103F">
      <w:pPr>
        <w:tabs>
          <w:tab w:val="left" w:pos="5670"/>
        </w:tabs>
        <w:ind w:left="567" w:right="-55"/>
        <w:sectPr w:rsidR="0093103F" w:rsidSect="006051EE">
          <w:pgSz w:w="11909" w:h="16834"/>
          <w:pgMar w:top="851" w:right="1548" w:bottom="360" w:left="493" w:header="720" w:footer="720" w:gutter="0"/>
          <w:cols w:space="60"/>
          <w:noEndnote/>
        </w:sectPr>
      </w:pPr>
    </w:p>
    <w:p w:rsidR="0093103F" w:rsidRPr="005F18EF" w:rsidRDefault="0093103F" w:rsidP="0093103F">
      <w:pPr>
        <w:shd w:val="clear" w:color="auto" w:fill="FFFFFF"/>
        <w:spacing w:before="605" w:line="283" w:lineRule="exact"/>
        <w:ind w:hanging="21"/>
        <w:jc w:val="right"/>
        <w:rPr>
          <w:b/>
        </w:rPr>
      </w:pPr>
      <w:r w:rsidRPr="005F18EF">
        <w:rPr>
          <w:b/>
          <w:sz w:val="24"/>
          <w:szCs w:val="24"/>
        </w:rPr>
        <w:lastRenderedPageBreak/>
        <w:t>Приложение №2</w:t>
      </w:r>
      <w:r w:rsidRPr="005F18EF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к Договору  № </w:t>
      </w:r>
    </w:p>
    <w:p w:rsidR="0093103F" w:rsidRPr="00936E45" w:rsidRDefault="0093103F" w:rsidP="0093103F">
      <w:pPr>
        <w:shd w:val="clear" w:color="auto" w:fill="FFFFFF"/>
        <w:spacing w:before="566"/>
        <w:ind w:left="1757"/>
        <w:rPr>
          <w:b/>
        </w:rPr>
      </w:pPr>
      <w:r w:rsidRPr="00936E45">
        <w:rPr>
          <w:b/>
          <w:sz w:val="24"/>
          <w:szCs w:val="24"/>
        </w:rPr>
        <w:t>График проведения технического обслуживания средств коммерческого учета электроэнергии</w:t>
      </w:r>
      <w:r>
        <w:rPr>
          <w:b/>
          <w:sz w:val="24"/>
          <w:szCs w:val="24"/>
        </w:rPr>
        <w:t xml:space="preserve"> и внутреннего электрохозяйства помещения.</w:t>
      </w:r>
    </w:p>
    <w:p w:rsidR="0093103F" w:rsidRDefault="0093103F" w:rsidP="0093103F">
      <w:pPr>
        <w:spacing w:after="269" w:line="1" w:lineRule="exact"/>
        <w:rPr>
          <w:sz w:val="2"/>
          <w:szCs w:val="2"/>
        </w:rPr>
      </w:pPr>
    </w:p>
    <w:tbl>
      <w:tblPr>
        <w:tblW w:w="130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"/>
        <w:gridCol w:w="1623"/>
        <w:gridCol w:w="639"/>
        <w:gridCol w:w="792"/>
        <w:gridCol w:w="893"/>
        <w:gridCol w:w="778"/>
        <w:gridCol w:w="778"/>
        <w:gridCol w:w="778"/>
        <w:gridCol w:w="921"/>
        <w:gridCol w:w="907"/>
        <w:gridCol w:w="917"/>
        <w:gridCol w:w="926"/>
        <w:gridCol w:w="917"/>
        <w:gridCol w:w="917"/>
        <w:gridCol w:w="950"/>
      </w:tblGrid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3F" w:rsidRPr="00D424BF" w:rsidRDefault="0093103F" w:rsidP="006051EE">
            <w:pPr>
              <w:shd w:val="clear" w:color="auto" w:fill="FFFFFF"/>
              <w:ind w:left="418"/>
            </w:pPr>
            <w:r w:rsidRPr="00D424BF">
              <w:t>Адрес</w:t>
            </w: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103F" w:rsidRDefault="0093103F" w:rsidP="006051EE">
            <w:pPr>
              <w:shd w:val="clear" w:color="auto" w:fill="FFFFFF"/>
              <w:spacing w:line="226" w:lineRule="exact"/>
              <w:ind w:left="43" w:right="34"/>
              <w:jc w:val="center"/>
            </w:pPr>
            <w:r>
              <w:rPr>
                <w:rFonts w:ascii="Arial" w:hAnsi="Arial"/>
                <w:spacing w:val="-11"/>
              </w:rPr>
              <w:t xml:space="preserve">Вид </w:t>
            </w:r>
            <w:r>
              <w:rPr>
                <w:rFonts w:ascii="Arial" w:hAnsi="Arial"/>
              </w:rPr>
              <w:t>ТО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ind w:right="144"/>
              <w:jc w:val="right"/>
            </w:pPr>
            <w:r>
              <w:t>1 квартал 2012 года</w:t>
            </w: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ind w:right="149"/>
              <w:jc w:val="right"/>
            </w:pPr>
            <w:r>
              <w:rPr>
                <w:rFonts w:ascii="Arial" w:hAnsi="Arial" w:cs="Arial"/>
                <w:spacing w:val="-3"/>
              </w:rPr>
              <w:t xml:space="preserve">2 </w:t>
            </w:r>
            <w:r>
              <w:rPr>
                <w:rFonts w:ascii="Arial" w:hAnsi="Arial"/>
                <w:spacing w:val="-3"/>
              </w:rPr>
              <w:t>квартал</w:t>
            </w:r>
            <w:r>
              <w:rPr>
                <w:rFonts w:ascii="Arial" w:hAnsi="Arial" w:cs="Arial"/>
                <w:spacing w:val="-3"/>
              </w:rPr>
              <w:t xml:space="preserve"> 2012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года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936E45" w:rsidRDefault="0093103F" w:rsidP="006051EE">
            <w:pPr>
              <w:shd w:val="clear" w:color="auto" w:fill="FFFFFF"/>
              <w:ind w:left="293"/>
            </w:pPr>
            <w:r w:rsidRPr="00936E45">
              <w:rPr>
                <w:rFonts w:ascii="Arial" w:hAnsi="Arial" w:cs="Arial"/>
              </w:rPr>
              <w:t xml:space="preserve">3  </w:t>
            </w:r>
            <w:r w:rsidRPr="00936E45">
              <w:rPr>
                <w:rFonts w:ascii="Arial" w:hAnsi="Arial"/>
              </w:rPr>
              <w:t>квартал</w:t>
            </w:r>
            <w:r>
              <w:rPr>
                <w:rFonts w:ascii="Arial" w:hAnsi="Arial" w:cs="Arial"/>
              </w:rPr>
              <w:t xml:space="preserve"> 2012</w:t>
            </w:r>
            <w:r w:rsidRPr="00936E45">
              <w:rPr>
                <w:rFonts w:ascii="Arial" w:hAnsi="Arial" w:cs="Arial"/>
              </w:rPr>
              <w:t xml:space="preserve"> </w:t>
            </w:r>
            <w:r w:rsidRPr="00936E45">
              <w:rPr>
                <w:rFonts w:ascii="Arial" w:hAnsi="Arial"/>
              </w:rPr>
              <w:t>года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tabs>
                <w:tab w:val="left" w:leader="underscore" w:pos="1906"/>
              </w:tabs>
              <w:ind w:left="283"/>
            </w:pPr>
            <w:r>
              <w:rPr>
                <w:rFonts w:ascii="Arial" w:hAnsi="Arial" w:cs="Arial"/>
                <w:spacing w:val="-2"/>
              </w:rPr>
              <w:t xml:space="preserve">4 </w:t>
            </w:r>
            <w:r>
              <w:rPr>
                <w:rFonts w:ascii="Arial" w:hAnsi="Arial"/>
                <w:spacing w:val="-2"/>
              </w:rPr>
              <w:t>квартал</w:t>
            </w:r>
            <w:r>
              <w:rPr>
                <w:rFonts w:ascii="Arial" w:hAnsi="Arial" w:cs="Arial"/>
                <w:spacing w:val="-2"/>
              </w:rPr>
              <w:t xml:space="preserve"> 2012</w:t>
            </w:r>
            <w:r>
              <w:rPr>
                <w:rFonts w:ascii="Arial" w:hAnsi="Arial"/>
                <w:spacing w:val="-6"/>
              </w:rPr>
              <w:t>года</w:t>
            </w: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/>
          <w:p w:rsidR="0093103F" w:rsidRDefault="0093103F" w:rsidP="006051EE"/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D424BF" w:rsidRDefault="0093103F" w:rsidP="006051EE"/>
          <w:p w:rsidR="0093103F" w:rsidRPr="00D424BF" w:rsidRDefault="0093103F" w:rsidP="006051EE"/>
        </w:tc>
        <w:tc>
          <w:tcPr>
            <w:tcW w:w="6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03F" w:rsidRDefault="0093103F" w:rsidP="006051EE">
            <w:pPr>
              <w:jc w:val="center"/>
            </w:pPr>
          </w:p>
          <w:p w:rsidR="0093103F" w:rsidRDefault="0093103F" w:rsidP="006051EE">
            <w:pPr>
              <w:jc w:val="center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808080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jc w:val="center"/>
            </w:pPr>
            <w:r>
              <w:t>январь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ind w:right="38"/>
              <w:jc w:val="center"/>
            </w:pPr>
            <w:r>
              <w:t>март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3"/>
              </w:rPr>
              <w:t>Апрель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ind w:left="96"/>
              <w:jc w:val="center"/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ind w:right="101"/>
              <w:jc w:val="center"/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ind w:left="106"/>
              <w:jc w:val="center"/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ind w:left="53"/>
              <w:jc w:val="center"/>
            </w:pPr>
            <w:r>
              <w:rPr>
                <w:rFonts w:ascii="Arial" w:hAnsi="Arial"/>
                <w:spacing w:val="-3"/>
              </w:rPr>
              <w:t>Август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ind w:left="-67" w:right="-74"/>
              <w:jc w:val="center"/>
            </w:pPr>
            <w:r>
              <w:rPr>
                <w:rFonts w:ascii="Arial" w:hAnsi="Arial"/>
                <w:spacing w:val="-4"/>
              </w:rPr>
              <w:t>Сентябрь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5"/>
              </w:rPr>
              <w:t>Октябрь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ind w:left="14"/>
              <w:jc w:val="center"/>
            </w:pPr>
            <w:r>
              <w:rPr>
                <w:rFonts w:ascii="Arial" w:hAnsi="Arial"/>
                <w:spacing w:val="-6"/>
              </w:rPr>
              <w:t>Ноябрь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4"/>
              </w:rPr>
              <w:t>Декабрь</w:t>
            </w: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r>
              <w:t>1</w:t>
            </w:r>
          </w:p>
          <w:p w:rsidR="0093103F" w:rsidRDefault="0093103F" w:rsidP="006051EE"/>
        </w:tc>
        <w:tc>
          <w:tcPr>
            <w:tcW w:w="1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3F" w:rsidRPr="00D424BF" w:rsidRDefault="0093103F" w:rsidP="006051EE"/>
          <w:p w:rsidR="0093103F" w:rsidRPr="00D424BF" w:rsidRDefault="0093103F" w:rsidP="006051EE">
            <w:r w:rsidRPr="00D424BF">
              <w:t>г. Москва, Проспект Мира, д.81 Б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103F" w:rsidRDefault="0093103F" w:rsidP="006051EE">
            <w:pPr>
              <w:jc w:val="center"/>
            </w:pPr>
            <w:r>
              <w:t>ПТО</w:t>
            </w:r>
          </w:p>
          <w:p w:rsidR="0093103F" w:rsidRDefault="0093103F" w:rsidP="006051EE">
            <w:pPr>
              <w:jc w:val="center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3F" w:rsidRDefault="0093103F" w:rsidP="006051EE"/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3F" w:rsidRPr="00D424BF" w:rsidRDefault="0093103F" w:rsidP="006051EE"/>
        </w:tc>
        <w:tc>
          <w:tcPr>
            <w:tcW w:w="6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103F" w:rsidRDefault="0093103F" w:rsidP="006051EE">
            <w:pPr>
              <w:jc w:val="center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3F" w:rsidRDefault="0093103F" w:rsidP="006051EE"/>
          <w:p w:rsidR="0093103F" w:rsidRDefault="0093103F" w:rsidP="006051EE"/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103F" w:rsidRPr="00D424BF" w:rsidRDefault="0093103F" w:rsidP="006051EE"/>
          <w:p w:rsidR="0093103F" w:rsidRPr="00D424BF" w:rsidRDefault="0093103F" w:rsidP="006051EE"/>
        </w:tc>
        <w:tc>
          <w:tcPr>
            <w:tcW w:w="6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103F" w:rsidRDefault="0093103F" w:rsidP="006051EE">
            <w:pPr>
              <w:jc w:val="center"/>
            </w:pPr>
          </w:p>
          <w:p w:rsidR="0093103F" w:rsidRDefault="0093103F" w:rsidP="006051EE">
            <w:pPr>
              <w:jc w:val="center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  <w:tr w:rsidR="0093103F" w:rsidTr="006051EE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/>
          <w:p w:rsidR="0093103F" w:rsidRDefault="0093103F" w:rsidP="006051EE"/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Pr="00D424BF" w:rsidRDefault="0093103F" w:rsidP="006051EE"/>
          <w:p w:rsidR="0093103F" w:rsidRPr="00D424BF" w:rsidRDefault="0093103F" w:rsidP="006051EE"/>
        </w:tc>
        <w:tc>
          <w:tcPr>
            <w:tcW w:w="6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03F" w:rsidRDefault="0093103F" w:rsidP="006051EE">
            <w:pPr>
              <w:jc w:val="center"/>
            </w:pPr>
          </w:p>
          <w:p w:rsidR="0093103F" w:rsidRDefault="0093103F" w:rsidP="006051EE">
            <w:pPr>
              <w:jc w:val="center"/>
            </w:pP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03F" w:rsidRDefault="0093103F" w:rsidP="006051EE">
            <w:pPr>
              <w:shd w:val="clear" w:color="auto" w:fill="FFFFFF"/>
            </w:pPr>
          </w:p>
        </w:tc>
      </w:tr>
    </w:tbl>
    <w:p w:rsidR="0093103F" w:rsidRDefault="0093103F" w:rsidP="0093103F">
      <w:pPr>
        <w:shd w:val="clear" w:color="auto" w:fill="FFFFFF"/>
        <w:tabs>
          <w:tab w:val="left" w:pos="5670"/>
        </w:tabs>
        <w:ind w:right="-55"/>
        <w:jc w:val="both"/>
        <w:rPr>
          <w:b/>
          <w:sz w:val="24"/>
          <w:szCs w:val="24"/>
        </w:rPr>
      </w:pPr>
    </w:p>
    <w:p w:rsidR="0093103F" w:rsidRDefault="0093103F" w:rsidP="0093103F">
      <w:pPr>
        <w:shd w:val="clear" w:color="auto" w:fill="FFFFFF"/>
        <w:tabs>
          <w:tab w:val="left" w:pos="5670"/>
        </w:tabs>
        <w:ind w:right="-55"/>
        <w:jc w:val="both"/>
        <w:rPr>
          <w:b/>
          <w:sz w:val="24"/>
          <w:szCs w:val="24"/>
        </w:rPr>
      </w:pPr>
      <w:r w:rsidRPr="00B31834">
        <w:rPr>
          <w:b/>
          <w:sz w:val="24"/>
          <w:szCs w:val="24"/>
        </w:rPr>
        <w:t>Заказчик:</w:t>
      </w:r>
      <w:r>
        <w:rPr>
          <w:b/>
          <w:sz w:val="24"/>
          <w:szCs w:val="24"/>
        </w:rPr>
        <w:tab/>
        <w:t>Исполнитель:</w:t>
      </w:r>
    </w:p>
    <w:p w:rsidR="0093103F" w:rsidRDefault="0093103F" w:rsidP="0093103F">
      <w:pPr>
        <w:shd w:val="clear" w:color="auto" w:fill="FFFFFF"/>
        <w:tabs>
          <w:tab w:val="left" w:pos="5670"/>
        </w:tabs>
        <w:ind w:left="567" w:right="-55"/>
        <w:jc w:val="both"/>
        <w:rPr>
          <w:b/>
          <w:sz w:val="24"/>
          <w:szCs w:val="24"/>
        </w:rPr>
      </w:pPr>
    </w:p>
    <w:p w:rsidR="0093103F" w:rsidRDefault="0093103F" w:rsidP="0093103F">
      <w:pPr>
        <w:shd w:val="clear" w:color="auto" w:fill="FFFFFF"/>
        <w:tabs>
          <w:tab w:val="left" w:pos="5670"/>
        </w:tabs>
        <w:ind w:right="-55"/>
        <w:jc w:val="both"/>
        <w:rPr>
          <w:sz w:val="24"/>
          <w:szCs w:val="24"/>
        </w:rPr>
      </w:pPr>
      <w:r w:rsidRPr="00B31834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B31834">
        <w:rPr>
          <w:sz w:val="24"/>
          <w:szCs w:val="24"/>
        </w:rPr>
        <w:t>_____</w:t>
      </w:r>
      <w:r>
        <w:rPr>
          <w:sz w:val="24"/>
          <w:szCs w:val="24"/>
        </w:rPr>
        <w:t xml:space="preserve"> /_</w:t>
      </w:r>
      <w:r w:rsidRPr="00132F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Нащокин</w:t>
      </w:r>
      <w:proofErr w:type="spellEnd"/>
      <w:r>
        <w:rPr>
          <w:sz w:val="24"/>
          <w:szCs w:val="24"/>
        </w:rPr>
        <w:t xml:space="preserve"> В.В. _/</w:t>
      </w:r>
      <w:r>
        <w:rPr>
          <w:sz w:val="24"/>
          <w:szCs w:val="24"/>
        </w:rPr>
        <w:tab/>
        <w:t xml:space="preserve"> </w:t>
      </w:r>
      <w:r w:rsidRPr="00B31834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Pr="00B31834">
        <w:rPr>
          <w:sz w:val="24"/>
          <w:szCs w:val="24"/>
        </w:rPr>
        <w:t>________</w:t>
      </w:r>
      <w:r>
        <w:rPr>
          <w:sz w:val="24"/>
          <w:szCs w:val="24"/>
        </w:rPr>
        <w:t xml:space="preserve"> /_______________/</w:t>
      </w:r>
    </w:p>
    <w:p w:rsidR="0093103F" w:rsidRPr="00B31834" w:rsidRDefault="0093103F" w:rsidP="0093103F">
      <w:pPr>
        <w:shd w:val="clear" w:color="auto" w:fill="FFFFFF"/>
        <w:tabs>
          <w:tab w:val="left" w:pos="5670"/>
        </w:tabs>
        <w:ind w:right="-55" w:firstLine="851"/>
        <w:rPr>
          <w:sz w:val="16"/>
          <w:szCs w:val="16"/>
        </w:rPr>
      </w:pPr>
      <w:r w:rsidRPr="00B31834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             </w:t>
      </w:r>
      <w:r w:rsidRPr="00B31834">
        <w:rPr>
          <w:sz w:val="16"/>
          <w:szCs w:val="16"/>
        </w:rPr>
        <w:t>(подпись)</w:t>
      </w:r>
    </w:p>
    <w:p w:rsidR="0093103F" w:rsidRDefault="0093103F" w:rsidP="0093103F">
      <w:pPr>
        <w:shd w:val="clear" w:color="auto" w:fill="FFFFFF"/>
        <w:tabs>
          <w:tab w:val="left" w:pos="5670"/>
        </w:tabs>
        <w:ind w:right="-55"/>
        <w:rPr>
          <w:sz w:val="24"/>
          <w:szCs w:val="24"/>
        </w:rPr>
      </w:pPr>
      <w:r>
        <w:rPr>
          <w:sz w:val="24"/>
          <w:szCs w:val="24"/>
        </w:rPr>
        <w:t xml:space="preserve">«     » ________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«  » __________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93103F" w:rsidRDefault="0093103F" w:rsidP="0093103F">
      <w:pPr>
        <w:shd w:val="clear" w:color="auto" w:fill="FFFFFF"/>
        <w:tabs>
          <w:tab w:val="left" w:pos="5670"/>
        </w:tabs>
        <w:ind w:left="567" w:right="-55"/>
        <w:rPr>
          <w:sz w:val="24"/>
          <w:szCs w:val="24"/>
        </w:rPr>
      </w:pPr>
    </w:p>
    <w:p w:rsidR="005E2B77" w:rsidRPr="00BB110E" w:rsidRDefault="0093103F" w:rsidP="0093103F">
      <w:pPr>
        <w:shd w:val="clear" w:color="auto" w:fill="FFFFFF"/>
        <w:tabs>
          <w:tab w:val="left" w:pos="5670"/>
        </w:tabs>
        <w:ind w:right="-74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>М.П.</w:t>
      </w:r>
    </w:p>
    <w:sectPr w:rsidR="005E2B77" w:rsidRPr="00BB110E" w:rsidSect="0093103F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A2" w:rsidRDefault="005F15A2">
      <w:r>
        <w:separator/>
      </w:r>
    </w:p>
  </w:endnote>
  <w:endnote w:type="continuationSeparator" w:id="0">
    <w:p w:rsidR="005F15A2" w:rsidRDefault="005F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93" w:rsidRPr="007264C3" w:rsidRDefault="004B4D93" w:rsidP="007264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C3" w:rsidRPr="00AC1073" w:rsidRDefault="007264C3" w:rsidP="007264C3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93" w:rsidRPr="007264C3" w:rsidRDefault="004B4D93" w:rsidP="007264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A2" w:rsidRDefault="005F15A2">
      <w:r>
        <w:separator/>
      </w:r>
    </w:p>
  </w:footnote>
  <w:footnote w:type="continuationSeparator" w:id="0">
    <w:p w:rsidR="005F15A2" w:rsidRDefault="005F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93" w:rsidRPr="007264C3" w:rsidRDefault="004B4D93" w:rsidP="007264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93" w:rsidRPr="007264C3" w:rsidRDefault="004B4D93" w:rsidP="007264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93" w:rsidRPr="007264C3" w:rsidRDefault="004B4D93" w:rsidP="007264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98F568"/>
    <w:lvl w:ilvl="0">
      <w:numFmt w:val="bullet"/>
      <w:lvlText w:val="*"/>
      <w:lvlJc w:val="left"/>
    </w:lvl>
  </w:abstractNum>
  <w:abstractNum w:abstractNumId="1">
    <w:nsid w:val="09D029E9"/>
    <w:multiLevelType w:val="singleLevel"/>
    <w:tmpl w:val="8B70D308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872BEE"/>
    <w:multiLevelType w:val="singleLevel"/>
    <w:tmpl w:val="0D805198"/>
    <w:lvl w:ilvl="0">
      <w:start w:val="1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>
    <w:nsid w:val="21FA2C54"/>
    <w:multiLevelType w:val="singleLevel"/>
    <w:tmpl w:val="F99C83FE"/>
    <w:lvl w:ilvl="0">
      <w:start w:val="1"/>
      <w:numFmt w:val="decimal"/>
      <w:lvlText w:val="7.%1"/>
      <w:legacy w:legacy="1" w:legacySpace="0" w:legacyIndent="548"/>
      <w:lvlJc w:val="left"/>
      <w:rPr>
        <w:rFonts w:ascii="Times New Roman" w:hAnsi="Times New Roman" w:cs="Times New Roman" w:hint="default"/>
        <w:b/>
      </w:rPr>
    </w:lvl>
  </w:abstractNum>
  <w:abstractNum w:abstractNumId="4">
    <w:nsid w:val="2B1155A1"/>
    <w:multiLevelType w:val="singleLevel"/>
    <w:tmpl w:val="64FCB39C"/>
    <w:lvl w:ilvl="0">
      <w:start w:val="1"/>
      <w:numFmt w:val="decimal"/>
      <w:lvlText w:val="9.%1"/>
      <w:legacy w:legacy="1" w:legacySpace="0" w:legacyIndent="546"/>
      <w:lvlJc w:val="left"/>
      <w:rPr>
        <w:rFonts w:ascii="Times New Roman" w:hAnsi="Times New Roman" w:cs="Times New Roman" w:hint="default"/>
        <w:b/>
      </w:rPr>
    </w:lvl>
  </w:abstractNum>
  <w:abstractNum w:abstractNumId="5">
    <w:nsid w:val="40E71A2F"/>
    <w:multiLevelType w:val="singleLevel"/>
    <w:tmpl w:val="84D43428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4B2F17F7"/>
    <w:multiLevelType w:val="singleLevel"/>
    <w:tmpl w:val="1FAC8CBE"/>
    <w:lvl w:ilvl="0">
      <w:start w:val="1"/>
      <w:numFmt w:val="decimal"/>
      <w:lvlText w:val="8.%1."/>
      <w:legacy w:legacy="1" w:legacySpace="0" w:legacyIndent="552"/>
      <w:lvlJc w:val="left"/>
      <w:rPr>
        <w:rFonts w:ascii="Times New Roman" w:hAnsi="Times New Roman" w:cs="Times New Roman" w:hint="default"/>
        <w:b/>
      </w:rPr>
    </w:lvl>
  </w:abstractNum>
  <w:abstractNum w:abstractNumId="7">
    <w:nsid w:val="521823D0"/>
    <w:multiLevelType w:val="singleLevel"/>
    <w:tmpl w:val="412CA07A"/>
    <w:lvl w:ilvl="0">
      <w:start w:val="1"/>
      <w:numFmt w:val="decimal"/>
      <w:lvlText w:val="6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8">
    <w:nsid w:val="573844FE"/>
    <w:multiLevelType w:val="singleLevel"/>
    <w:tmpl w:val="FBEC1990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5B3E1895"/>
    <w:multiLevelType w:val="singleLevel"/>
    <w:tmpl w:val="9D1A6708"/>
    <w:lvl w:ilvl="0">
      <w:start w:val="1"/>
      <w:numFmt w:val="decimal"/>
      <w:lvlText w:val="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63ED467A"/>
    <w:multiLevelType w:val="singleLevel"/>
    <w:tmpl w:val="D840B05E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6EE10696"/>
    <w:multiLevelType w:val="singleLevel"/>
    <w:tmpl w:val="6F128C04"/>
    <w:lvl w:ilvl="0">
      <w:start w:val="3"/>
      <w:numFmt w:val="decimal"/>
      <w:lvlText w:val="6.%1"/>
      <w:legacy w:legacy="1" w:legacySpace="0" w:legacyIndent="548"/>
      <w:lvlJc w:val="left"/>
      <w:rPr>
        <w:rFonts w:ascii="Times New Roman" w:hAnsi="Times New Roman" w:cs="Times New Roman" w:hint="default"/>
        <w:b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2.1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5.%1."/>
        <w:legacy w:legacy="1" w:legacySpace="0" w:legacyIndent="548"/>
        <w:lvlJc w:val="left"/>
        <w:rPr>
          <w:rFonts w:ascii="Times New Roman" w:hAnsi="Times New Roman" w:cs="Times New Roman" w:hint="default"/>
          <w:b/>
        </w:rPr>
      </w:lvl>
    </w:lvlOverride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9.%1"/>
        <w:legacy w:legacy="1" w:legacySpace="0" w:legacyIndent="547"/>
        <w:lvlJc w:val="left"/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86F92"/>
    <w:rsid w:val="002F1BBC"/>
    <w:rsid w:val="004B4941"/>
    <w:rsid w:val="004B4D93"/>
    <w:rsid w:val="005E2B77"/>
    <w:rsid w:val="005F15A2"/>
    <w:rsid w:val="006051EE"/>
    <w:rsid w:val="006B2E31"/>
    <w:rsid w:val="007264C3"/>
    <w:rsid w:val="0091537E"/>
    <w:rsid w:val="0093103F"/>
    <w:rsid w:val="009926DD"/>
    <w:rsid w:val="00A22183"/>
    <w:rsid w:val="00A812FA"/>
    <w:rsid w:val="00BB110E"/>
    <w:rsid w:val="00B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15550E-ECA7-4D2E-AD01-2B0AC8C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310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3103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93103F"/>
    <w:rPr>
      <w:color w:val="0000FF"/>
      <w:u w:val="single"/>
    </w:rPr>
  </w:style>
  <w:style w:type="character" w:styleId="a7">
    <w:name w:val="Emphasis"/>
    <w:qFormat/>
    <w:rsid w:val="0093103F"/>
    <w:rPr>
      <w:i/>
      <w:iCs/>
    </w:rPr>
  </w:style>
  <w:style w:type="character" w:customStyle="1" w:styleId="a5">
    <w:name w:val="Нижний колонтитул Знак"/>
    <w:link w:val="a4"/>
    <w:uiPriority w:val="99"/>
    <w:rsid w:val="007264C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9754</Characters>
  <Application>Microsoft Office Word</Application>
  <DocSecurity>0</DocSecurity>
  <Lines>451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11328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обслуживание электрохозяйства</dc:title>
  <dc:subject>Правовые особенности оформления договора на обслуживание электрохозяйства пример и форма, а также бесплатные советы адвокатов</dc:subject>
  <dc:creator>formadoc.ru</dc:creator>
  <cp:keywords>Договоры, Бизнес, Оказание услуг, Договор на обслуживание электрохозяйства</cp:keywords>
  <dc:description>Правовые особенности оформления договора на обслуживание электрохозяйства пример и форма, а также бесплатные советы адвокатов</dc:description>
  <cp:lastModifiedBy>formadoc.ru</cp:lastModifiedBy>
  <cp:revision>3</cp:revision>
  <cp:lastPrinted>2020-11-16T11:50:00Z</cp:lastPrinted>
  <dcterms:created xsi:type="dcterms:W3CDTF">2020-11-16T11:50:00Z</dcterms:created>
  <dcterms:modified xsi:type="dcterms:W3CDTF">2020-11-16T11:50:00Z</dcterms:modified>
  <cp:category>Договоры/Бизнес/Оказание услуг/Договор на обслуживание электрохозяйства</cp:category>
  <dc:language>Rus</dc:language>
  <cp:version>1.0</cp:version>
</cp:coreProperties>
</file>