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5A8" w:rsidRPr="00624D29" w:rsidRDefault="000E45A8">
      <w:pPr>
        <w:jc w:val="center"/>
        <w:rPr>
          <w:b/>
        </w:rPr>
      </w:pPr>
      <w:bookmarkStart w:id="0" w:name="_GoBack"/>
      <w:bookmarkEnd w:id="0"/>
      <w:r w:rsidRPr="00624D29">
        <w:rPr>
          <w:b/>
        </w:rPr>
        <w:t>ТРУДОВОЙ ДОГОВОР</w:t>
      </w:r>
    </w:p>
    <w:p w:rsidR="000E45A8" w:rsidRPr="00624D29" w:rsidRDefault="000E45A8">
      <w:pPr>
        <w:jc w:val="center"/>
        <w:rPr>
          <w:b/>
        </w:rPr>
      </w:pPr>
      <w:r w:rsidRPr="00624D29">
        <w:rPr>
          <w:b/>
        </w:rPr>
        <w:t>с Генеральным директором</w:t>
      </w:r>
    </w:p>
    <w:p w:rsidR="000E45A8" w:rsidRPr="00624D29" w:rsidRDefault="000E45A8">
      <w:pPr>
        <w:jc w:val="center"/>
        <w:rPr>
          <w:b/>
        </w:rPr>
      </w:pPr>
      <w:r w:rsidRPr="00624D29">
        <w:rPr>
          <w:b/>
        </w:rPr>
        <w:t>открытого акционерного общества</w:t>
      </w:r>
    </w:p>
    <w:p w:rsidR="00104C33" w:rsidRDefault="00104C33">
      <w:pPr>
        <w:jc w:val="center"/>
      </w:pPr>
    </w:p>
    <w:p w:rsidR="00C8070F" w:rsidRDefault="00C8070F">
      <w:pPr>
        <w:jc w:val="center"/>
      </w:pPr>
    </w:p>
    <w:p w:rsidR="000E45A8" w:rsidRDefault="000E45A8" w:rsidP="00104C33">
      <w:pPr>
        <w:ind w:firstLine="360"/>
        <w:jc w:val="both"/>
      </w:pPr>
      <w:r>
        <w:t xml:space="preserve">г. Москва                                                                                          </w:t>
      </w:r>
      <w:r w:rsidR="002065F3">
        <w:t xml:space="preserve">              </w:t>
      </w:r>
      <w:r>
        <w:t xml:space="preserve">   «__» ________ 20</w:t>
      </w:r>
      <w:r w:rsidR="00624D29">
        <w:t>1</w:t>
      </w:r>
      <w:r w:rsidR="002D2355" w:rsidRPr="00B21ECF">
        <w:t>_</w:t>
      </w:r>
      <w:r>
        <w:t xml:space="preserve"> г.</w:t>
      </w:r>
    </w:p>
    <w:p w:rsidR="000E45A8" w:rsidRDefault="000E45A8">
      <w:pPr>
        <w:jc w:val="both"/>
      </w:pPr>
    </w:p>
    <w:p w:rsidR="00C8070F" w:rsidRDefault="00C8070F">
      <w:pPr>
        <w:jc w:val="both"/>
      </w:pPr>
    </w:p>
    <w:p w:rsidR="00C8070F" w:rsidRDefault="00C8070F">
      <w:pPr>
        <w:jc w:val="both"/>
      </w:pPr>
    </w:p>
    <w:p w:rsidR="000E45A8" w:rsidRDefault="000E45A8">
      <w:pPr>
        <w:pStyle w:val="a5"/>
        <w:ind w:left="360"/>
      </w:pPr>
      <w:r>
        <w:t>Открытое акционерное общество «</w:t>
      </w:r>
      <w:r w:rsidR="00B21ECF" w:rsidRPr="00B21ECF">
        <w:t>___________________________</w:t>
      </w:r>
      <w:r>
        <w:t xml:space="preserve">», именуемое в дальнейшем «Общество» в лице председателя Совета директоров </w:t>
      </w:r>
      <w:r w:rsidR="00B21ECF" w:rsidRPr="00B21ECF">
        <w:t>________________________________</w:t>
      </w:r>
      <w:r>
        <w:t>, действующего на основании Устава Общества, с одной стороны, и госпо</w:t>
      </w:r>
      <w:r w:rsidR="009B0A8B">
        <w:t>дин</w:t>
      </w:r>
      <w:r w:rsidR="00D63D27">
        <w:t xml:space="preserve"> </w:t>
      </w:r>
      <w:r w:rsidR="00B21ECF" w:rsidRPr="00B21ECF">
        <w:t>__________________</w:t>
      </w:r>
      <w:r>
        <w:t>, с другой стороны, на основании</w:t>
      </w:r>
      <w:r w:rsidR="00B21ECF" w:rsidRPr="00B21ECF">
        <w:t>_______________________________________________________________________</w:t>
      </w:r>
      <w:r>
        <w:t>, в соответствии с Трудовым кодексом Российской Федерации (далее – ТК РФ), Федеральным законом от 26.12.95 № 208-ФЗ «Об акционерных обществах» и Уставом Общества заключили настоящий Трудовой договор.</w:t>
      </w:r>
    </w:p>
    <w:p w:rsidR="000E45A8" w:rsidRDefault="000E45A8">
      <w:pPr>
        <w:jc w:val="both"/>
      </w:pPr>
    </w:p>
    <w:p w:rsidR="000E45A8" w:rsidRDefault="000E45A8">
      <w:pPr>
        <w:numPr>
          <w:ilvl w:val="0"/>
          <w:numId w:val="1"/>
        </w:numPr>
        <w:jc w:val="center"/>
        <w:rPr>
          <w:b/>
        </w:rPr>
      </w:pPr>
      <w:r>
        <w:rPr>
          <w:b/>
        </w:rPr>
        <w:t>Предмет договора. Общие положения</w:t>
      </w:r>
      <w:r w:rsidR="00104C33">
        <w:rPr>
          <w:b/>
        </w:rPr>
        <w:t>.</w:t>
      </w:r>
    </w:p>
    <w:p w:rsidR="00C8070F" w:rsidRDefault="00C8070F" w:rsidP="00C8070F">
      <w:pPr>
        <w:ind w:left="360"/>
        <w:rPr>
          <w:b/>
        </w:rPr>
      </w:pPr>
    </w:p>
    <w:p w:rsidR="000E45A8" w:rsidRDefault="000E45A8">
      <w:pPr>
        <w:ind w:left="360" w:firstLine="360"/>
        <w:jc w:val="both"/>
      </w:pPr>
      <w:r>
        <w:t xml:space="preserve">1.1. Настоящий трудовой договор – соглашение между Обществом – работодателем и </w:t>
      </w:r>
      <w:r w:rsidR="00B21ECF" w:rsidRPr="00B21ECF">
        <w:t>_________________________________________</w:t>
      </w:r>
      <w:r>
        <w:t xml:space="preserve"> – работником, в соответствии с которым Общество предоставляет </w:t>
      </w:r>
      <w:r w:rsidR="00B21ECF" w:rsidRPr="00B21ECF">
        <w:t>________________________________________</w:t>
      </w:r>
      <w:r>
        <w:t xml:space="preserve"> работу в должности Генерального директора Общества сроком на </w:t>
      </w:r>
      <w:r w:rsidR="00C16582">
        <w:t>3</w:t>
      </w:r>
      <w:r>
        <w:t xml:space="preserve"> (три) года.</w:t>
      </w:r>
    </w:p>
    <w:p w:rsidR="00C32E13" w:rsidRPr="008E0AD7" w:rsidRDefault="00C32E13" w:rsidP="00C32E13">
      <w:pPr>
        <w:tabs>
          <w:tab w:val="left" w:pos="1260"/>
          <w:tab w:val="left" w:pos="1620"/>
        </w:tabs>
        <w:ind w:left="360" w:firstLine="360"/>
        <w:jc w:val="both"/>
        <w:rPr>
          <w:color w:val="000000"/>
        </w:rPr>
      </w:pPr>
      <w:r w:rsidRPr="008E0AD7">
        <w:rPr>
          <w:color w:val="000000"/>
        </w:rPr>
        <w:t>1.2. Условия заключенного Договора применяются также к отношениям,                        опред</w:t>
      </w:r>
      <w:r w:rsidRPr="008E0AD7">
        <w:rPr>
          <w:color w:val="000000"/>
        </w:rPr>
        <w:t>е</w:t>
      </w:r>
      <w:r w:rsidRPr="008E0AD7">
        <w:rPr>
          <w:color w:val="000000"/>
        </w:rPr>
        <w:t>ленным в настоящем Договоре, возникшим до его заключения.</w:t>
      </w:r>
    </w:p>
    <w:p w:rsidR="000E45A8" w:rsidRPr="00C96F50" w:rsidRDefault="00C32E13">
      <w:pPr>
        <w:ind w:left="360" w:firstLine="360"/>
        <w:jc w:val="both"/>
      </w:pPr>
      <w:r>
        <w:t xml:space="preserve">1.3. </w:t>
      </w:r>
      <w:r w:rsidR="000E45A8">
        <w:t xml:space="preserve">Датой начала работы </w:t>
      </w:r>
      <w:r w:rsidR="00A5109C" w:rsidRPr="00A5109C">
        <w:t>________________________________________</w:t>
      </w:r>
      <w:r w:rsidR="000E45A8">
        <w:t xml:space="preserve"> в должности Генерального директора Общества является</w:t>
      </w:r>
      <w:r w:rsidR="000E45A8">
        <w:rPr>
          <w:b/>
        </w:rPr>
        <w:t xml:space="preserve"> </w:t>
      </w:r>
      <w:r w:rsidR="00B21ECF">
        <w:t>«__» ________ 20</w:t>
      </w:r>
      <w:r w:rsidR="00B21ECF" w:rsidRPr="00B21ECF">
        <w:t>___</w:t>
      </w:r>
      <w:r w:rsidR="00B21ECF">
        <w:t xml:space="preserve"> г.</w:t>
      </w:r>
    </w:p>
    <w:p w:rsidR="000E45A8" w:rsidRDefault="00C32E13">
      <w:pPr>
        <w:ind w:left="360" w:firstLine="360"/>
        <w:jc w:val="both"/>
      </w:pPr>
      <w:r>
        <w:t xml:space="preserve">1.4. </w:t>
      </w:r>
      <w:r w:rsidR="000E45A8">
        <w:t>Основанием заключения срочного трудового договора являются положения абзаца 1 ст.</w:t>
      </w:r>
      <w:r>
        <w:t xml:space="preserve"> </w:t>
      </w:r>
      <w:r w:rsidR="000E45A8">
        <w:t>275 ТК РФ и распоряжение</w:t>
      </w:r>
      <w:r w:rsidR="00B21ECF" w:rsidRPr="00B21ECF">
        <w:t xml:space="preserve"> _________________________________________________________</w:t>
      </w:r>
      <w:r w:rsidR="000E45A8">
        <w:t>.</w:t>
      </w:r>
    </w:p>
    <w:p w:rsidR="000E45A8" w:rsidRDefault="00C32E13">
      <w:pPr>
        <w:pStyle w:val="2"/>
      </w:pPr>
      <w:r>
        <w:t xml:space="preserve">1.5. </w:t>
      </w:r>
      <w:r w:rsidR="000E45A8">
        <w:t xml:space="preserve">Местом работы работника является: </w:t>
      </w:r>
      <w:r w:rsidR="00B21ECF" w:rsidRPr="00B21ECF">
        <w:t>________</w:t>
      </w:r>
      <w:r w:rsidR="000E45A8">
        <w:t xml:space="preserve">, Москва, </w:t>
      </w:r>
      <w:r w:rsidR="00B21ECF">
        <w:t>ул. _______________</w:t>
      </w:r>
      <w:r w:rsidR="000E45A8">
        <w:t xml:space="preserve">, д. </w:t>
      </w:r>
      <w:r w:rsidR="00B21ECF">
        <w:t>__</w:t>
      </w:r>
      <w:r w:rsidR="000E45A8">
        <w:t>.</w:t>
      </w:r>
    </w:p>
    <w:p w:rsidR="000E45A8" w:rsidRDefault="000E45A8">
      <w:pPr>
        <w:ind w:left="360" w:firstLine="360"/>
        <w:jc w:val="both"/>
      </w:pPr>
      <w:r>
        <w:t>1.</w:t>
      </w:r>
      <w:r w:rsidR="00C32E13">
        <w:t>6</w:t>
      </w:r>
      <w:r>
        <w:t>. Генеральный директор наделяется обязанностями и правами (компетенцией) в соответствии с законами, иными нормативными правовыми актами, соглашениями, коллективным договором, Уставом Общества, локальными нормативными актами Общества, настоящим Трудовым договором.</w:t>
      </w:r>
    </w:p>
    <w:p w:rsidR="000E45A8" w:rsidRDefault="000E45A8">
      <w:pPr>
        <w:ind w:left="360" w:firstLine="360"/>
        <w:jc w:val="both"/>
      </w:pPr>
      <w:r>
        <w:t>1.</w:t>
      </w:r>
      <w:r w:rsidR="00C32E13">
        <w:t>7</w:t>
      </w:r>
      <w:r>
        <w:t>. При осуществлении своих прав и исполнении обязанностей Генеральный директор действует в интересах Общества; осуществляет свои права и исполняет обязанности в отношении Общества добросовестно и разумно.</w:t>
      </w:r>
    </w:p>
    <w:p w:rsidR="000E45A8" w:rsidRDefault="000E45A8">
      <w:pPr>
        <w:ind w:left="360" w:firstLine="360"/>
        <w:jc w:val="both"/>
      </w:pPr>
      <w:r>
        <w:t>1.</w:t>
      </w:r>
      <w:r w:rsidR="00C32E13">
        <w:t>8</w:t>
      </w:r>
      <w:r>
        <w:t>. Генеральный директор осуществляет руководство текущей деятельностью Общества.  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w:t>
      </w:r>
    </w:p>
    <w:p w:rsidR="000E45A8" w:rsidRDefault="000E45A8">
      <w:pPr>
        <w:ind w:left="360" w:firstLine="360"/>
        <w:jc w:val="both"/>
      </w:pPr>
      <w:r>
        <w:t>1.</w:t>
      </w:r>
      <w:r w:rsidR="00C32E13">
        <w:t>9</w:t>
      </w:r>
      <w:r>
        <w:t>. Генеральный директор организует выполнение решений Общего собрания акционеров и Совета директоров Общества.</w:t>
      </w:r>
    </w:p>
    <w:p w:rsidR="000E45A8" w:rsidRDefault="000E45A8">
      <w:pPr>
        <w:ind w:left="360" w:firstLine="360"/>
        <w:jc w:val="both"/>
      </w:pPr>
      <w:r>
        <w:t>1.</w:t>
      </w:r>
      <w:r w:rsidR="00C32E13">
        <w:t>10</w:t>
      </w:r>
      <w:r>
        <w:t>. Генеральный директор подотчетен Общему собранию акционеров и Совету директоров Общества.</w:t>
      </w:r>
    </w:p>
    <w:p w:rsidR="002065F3" w:rsidRDefault="002065F3">
      <w:pPr>
        <w:ind w:left="360" w:firstLine="360"/>
        <w:jc w:val="both"/>
      </w:pPr>
    </w:p>
    <w:p w:rsidR="000E45A8" w:rsidRDefault="000E45A8">
      <w:pPr>
        <w:numPr>
          <w:ilvl w:val="0"/>
          <w:numId w:val="1"/>
        </w:numPr>
        <w:jc w:val="center"/>
        <w:rPr>
          <w:b/>
        </w:rPr>
      </w:pPr>
      <w:r>
        <w:rPr>
          <w:b/>
        </w:rPr>
        <w:t>Полномочия (обязанности) Генерального директора Общества</w:t>
      </w:r>
      <w:r w:rsidR="00104C33">
        <w:rPr>
          <w:b/>
        </w:rPr>
        <w:t>.</w:t>
      </w:r>
    </w:p>
    <w:p w:rsidR="00C8070F" w:rsidRDefault="00C8070F" w:rsidP="00C8070F">
      <w:pPr>
        <w:ind w:left="360"/>
        <w:rPr>
          <w:b/>
        </w:rPr>
      </w:pPr>
    </w:p>
    <w:p w:rsidR="000E45A8" w:rsidRDefault="000E45A8">
      <w:pPr>
        <w:ind w:left="360" w:firstLine="360"/>
        <w:jc w:val="both"/>
      </w:pPr>
      <w:r>
        <w:t>2.1. Генеральный директор Общества самостоятельно осуществляет административно-распорядительную работу по управлению производственно-хозяйственной, финансовой, коммерческой и иными видами деятельности Общества, издает приказы и дает указания, обязательные для всех работников Общества.</w:t>
      </w:r>
    </w:p>
    <w:p w:rsidR="000E45A8" w:rsidRDefault="000E45A8">
      <w:pPr>
        <w:pStyle w:val="2"/>
      </w:pPr>
      <w:r>
        <w:lastRenderedPageBreak/>
        <w:t>2.2. Генеральный директор Общества несет всю полноту ответственности за последствия принимаемых решений, сохранность и эффективное использование имущества Общества, а также финансово-хозяйственные результаты его деятельности в пределах, установленных законом, Уставом Общества и настоящим Трудовым договором.</w:t>
      </w:r>
    </w:p>
    <w:p w:rsidR="000E45A8" w:rsidRDefault="000E45A8">
      <w:pPr>
        <w:ind w:left="360" w:firstLine="360"/>
        <w:jc w:val="both"/>
      </w:pPr>
      <w:r>
        <w:t>2.3. Без доверенности от имени Общества заключает договоры, выдает доверенности.</w:t>
      </w:r>
    </w:p>
    <w:p w:rsidR="000E45A8" w:rsidRDefault="000E45A8">
      <w:pPr>
        <w:ind w:left="360" w:firstLine="360"/>
        <w:jc w:val="both"/>
      </w:pPr>
      <w:r>
        <w:t>2.4. Представляет интересы Общества во всех отечественных и иностранных организациях, в государственных органах власти, а так же в органах местного самоуправления.</w:t>
      </w:r>
    </w:p>
    <w:p w:rsidR="000E45A8" w:rsidRDefault="000E45A8" w:rsidP="002065F3">
      <w:pPr>
        <w:pStyle w:val="3"/>
        <w:ind w:left="360" w:firstLine="360"/>
      </w:pPr>
      <w:r>
        <w:t>2.5. Распоряжается имуществом Общества, в том числе недвижимым, в пределах, установленных настоящим Трудовым договором, Уставом Общества и законодательством Российской Федерации, а также в соответствии с решениями Совета директоров и Общего собрания акционеров Общества.</w:t>
      </w:r>
    </w:p>
    <w:p w:rsidR="000E45A8" w:rsidRDefault="000E45A8" w:rsidP="002065F3">
      <w:pPr>
        <w:tabs>
          <w:tab w:val="left" w:pos="4170"/>
        </w:tabs>
        <w:ind w:left="360" w:firstLine="360"/>
        <w:jc w:val="both"/>
      </w:pPr>
      <w:r>
        <w:t>2.6. Заключает от имени Общества  сделки, в том числе сделки, последствиями которых может быть отчуждение имущества Общества, на сумму, не превышающую 25 (двадцати пяти) процентов балансовой стоимости активов Общества, определенной по данным его бухгалтерской отчетности на последнюю отчетную дату в соответствии с Уставом Общества и законодательством Российской Федерации, а также в соответствии с решениями Совета директоров и Общего собрания акционеров Общества.</w:t>
      </w:r>
    </w:p>
    <w:p w:rsidR="000E45A8" w:rsidRDefault="000E45A8">
      <w:pPr>
        <w:ind w:left="360" w:firstLine="360"/>
        <w:jc w:val="both"/>
      </w:pPr>
      <w:r>
        <w:t>2.7. Заключает кредитные договоры независимо от суммы договора только после получения предварительного письменного согласия Совета директоров Общества.</w:t>
      </w:r>
    </w:p>
    <w:p w:rsidR="000E45A8" w:rsidRDefault="000E45A8">
      <w:pPr>
        <w:ind w:left="360" w:firstLine="360"/>
        <w:jc w:val="both"/>
      </w:pPr>
      <w:r>
        <w:t>2.8. Открывает в банках расчетный, валютный и другие счета Общества.</w:t>
      </w:r>
    </w:p>
    <w:p w:rsidR="000E45A8" w:rsidRDefault="000E45A8">
      <w:pPr>
        <w:ind w:left="360" w:firstLine="360"/>
        <w:jc w:val="both"/>
      </w:pPr>
      <w:r>
        <w:t>2.9. Обеспечивает законность в деятельности Общества.</w:t>
      </w:r>
    </w:p>
    <w:p w:rsidR="000E45A8" w:rsidRDefault="000E45A8">
      <w:pPr>
        <w:ind w:left="360" w:firstLine="360"/>
        <w:jc w:val="both"/>
      </w:pPr>
      <w:r>
        <w:t>2.10. Принимает разумные и своевременные меры для предотвращения убытков Общества. Совершает все необходимые действия для защиты имущественных интересов Общества в суде, арбитраже, органах государственной власти и местного самоуправления в пределах полномочий, предоставленных ему законом, Уставом Общества, настоящим Трудовым договором.</w:t>
      </w:r>
    </w:p>
    <w:p w:rsidR="000E45A8" w:rsidRDefault="000E45A8">
      <w:pPr>
        <w:ind w:left="360" w:firstLine="360"/>
        <w:jc w:val="both"/>
      </w:pPr>
      <w:r>
        <w:t>2.11. Производит страхование имущества.</w:t>
      </w:r>
    </w:p>
    <w:p w:rsidR="000E45A8" w:rsidRDefault="000E45A8">
      <w:pPr>
        <w:ind w:left="360" w:firstLine="360"/>
        <w:jc w:val="both"/>
      </w:pPr>
      <w:r>
        <w:t>2.12. Организует подготовку и проведение Советов директоров и Общих собраний акционеров Общества. Разрабатывает предложения по вопросам, выносимым на обсуждение и решение Совета директоров Общества, Общего собрания акционеров Общества.</w:t>
      </w:r>
    </w:p>
    <w:p w:rsidR="000E45A8" w:rsidRDefault="000E45A8">
      <w:pPr>
        <w:ind w:left="360" w:firstLine="360"/>
        <w:jc w:val="both"/>
      </w:pPr>
      <w:r>
        <w:t>2.13. Представляет отчеты о своей деятельности по требованию Совета директоров или Общего собрания акционеров Общества, а также представляет годовой отчет о деятельности Общества на каждом годовом Общем собрании акционеров Общества.</w:t>
      </w:r>
      <w:r w:rsidR="00086FDA">
        <w:t xml:space="preserve"> </w:t>
      </w:r>
    </w:p>
    <w:p w:rsidR="000E45A8" w:rsidRDefault="000E45A8">
      <w:pPr>
        <w:ind w:left="360" w:firstLine="360"/>
        <w:jc w:val="both"/>
      </w:pPr>
      <w:r>
        <w:t>2.1</w:t>
      </w:r>
      <w:r w:rsidR="00C96F50">
        <w:rPr>
          <w:lang w:val="en-US"/>
        </w:rPr>
        <w:t>4</w:t>
      </w:r>
      <w:r>
        <w:t>. Обеспечивает организацию, надлежащее состояние и достоверность бухгалтерского учета в Обществе.</w:t>
      </w:r>
    </w:p>
    <w:p w:rsidR="000E45A8" w:rsidRDefault="000E45A8">
      <w:pPr>
        <w:ind w:left="360" w:firstLine="360"/>
        <w:jc w:val="both"/>
      </w:pPr>
      <w:r>
        <w:t>2.1</w:t>
      </w:r>
      <w:r w:rsidR="00C96F50">
        <w:rPr>
          <w:lang w:val="en-US"/>
        </w:rPr>
        <w:t>5</w:t>
      </w:r>
      <w:r>
        <w:t>. Представляет документы о хозяйственно-финансовой деятельности Общества по требованию ревизионной комиссии или аудитора Общества, а так же уполномоченных контрольных органов в соответствии с законодательством Российской Федерации.</w:t>
      </w:r>
    </w:p>
    <w:p w:rsidR="000E45A8" w:rsidRDefault="000E45A8">
      <w:pPr>
        <w:ind w:left="360" w:firstLine="360"/>
        <w:jc w:val="both"/>
      </w:pPr>
      <w:r>
        <w:t>2.1</w:t>
      </w:r>
      <w:r w:rsidR="00C96F50">
        <w:rPr>
          <w:lang w:val="en-US"/>
        </w:rPr>
        <w:t>6</w:t>
      </w:r>
      <w:r>
        <w:t>. Обеспечивает своевременную уплату налогов в порядке и размерах, определяемых законодательством Российской Федерации.</w:t>
      </w:r>
    </w:p>
    <w:p w:rsidR="000E45A8" w:rsidRDefault="000E45A8">
      <w:pPr>
        <w:ind w:left="360" w:firstLine="360"/>
        <w:jc w:val="both"/>
      </w:pPr>
      <w:r>
        <w:t>2.1</w:t>
      </w:r>
      <w:r w:rsidR="00C96F50">
        <w:rPr>
          <w:lang w:val="en-US"/>
        </w:rPr>
        <w:t>7</w:t>
      </w:r>
      <w:r>
        <w:t>. Осуществляет проведение природоохранительных мероприятий.</w:t>
      </w:r>
    </w:p>
    <w:p w:rsidR="000E45A8" w:rsidRDefault="000E45A8">
      <w:pPr>
        <w:ind w:left="360" w:firstLine="360"/>
        <w:jc w:val="both"/>
      </w:pPr>
      <w:r>
        <w:t>2.</w:t>
      </w:r>
      <w:r w:rsidR="00AC0A33">
        <w:t>1</w:t>
      </w:r>
      <w:r w:rsidR="00C96F50">
        <w:rPr>
          <w:lang w:val="en-US"/>
        </w:rPr>
        <w:t>8</w:t>
      </w:r>
      <w:r>
        <w:t>. Утверждает структуру и штатное расписание Общества.</w:t>
      </w:r>
    </w:p>
    <w:p w:rsidR="000E45A8" w:rsidRDefault="000E45A8">
      <w:pPr>
        <w:ind w:left="360" w:firstLine="360"/>
        <w:jc w:val="both"/>
      </w:pPr>
      <w:r>
        <w:t>2.</w:t>
      </w:r>
      <w:r w:rsidR="00C96F50">
        <w:rPr>
          <w:lang w:val="en-US"/>
        </w:rPr>
        <w:t>19</w:t>
      </w:r>
      <w:r>
        <w:t>. Принимает на работу и увольняет сотрудников Общества.</w:t>
      </w:r>
    </w:p>
    <w:p w:rsidR="000E45A8" w:rsidRDefault="000E45A8">
      <w:pPr>
        <w:ind w:left="360" w:firstLine="360"/>
        <w:jc w:val="both"/>
      </w:pPr>
      <w:r>
        <w:t>2.2</w:t>
      </w:r>
      <w:r w:rsidR="00C96F50">
        <w:rPr>
          <w:lang w:val="en-US"/>
        </w:rPr>
        <w:t>0</w:t>
      </w:r>
      <w:r>
        <w:t>. Обеспечивает работникам условия трудовой деятельности в соответствии с законодательством Российской Федерации, соглашениями, коллективным договором. Поощряет работников Общества, в том числе путем премирования, осуществляет социальные выплаты.</w:t>
      </w:r>
    </w:p>
    <w:p w:rsidR="000E45A8" w:rsidRDefault="000E45A8">
      <w:pPr>
        <w:ind w:left="360" w:firstLine="360"/>
        <w:jc w:val="both"/>
      </w:pPr>
      <w:r>
        <w:t>2.2</w:t>
      </w:r>
      <w:r w:rsidR="00C96F50">
        <w:rPr>
          <w:lang w:val="en-US"/>
        </w:rPr>
        <w:t>1</w:t>
      </w:r>
      <w:r>
        <w:t>. Требует от работников Общества исполнения ими трудовых обязанностей, бережного отношения к имуществу Общества, соблюдение ими Правил внутреннего трудового распорядка Общества. Организует соблюдение дисциплины труда, правил техники безопасности труда.</w:t>
      </w:r>
    </w:p>
    <w:p w:rsidR="000E45A8" w:rsidRDefault="000E45A8">
      <w:pPr>
        <w:ind w:left="360" w:firstLine="360"/>
        <w:jc w:val="both"/>
      </w:pPr>
      <w:r>
        <w:t>2.2</w:t>
      </w:r>
      <w:r w:rsidR="00C96F50">
        <w:rPr>
          <w:lang w:val="en-US"/>
        </w:rPr>
        <w:t>2</w:t>
      </w:r>
      <w:r>
        <w:t>. Не допускает нарушений трудовой дисциплины. Привлекает работников к дисциплинарной и материальной ответственности в порядке, установленном законодательством Российской Федерации.</w:t>
      </w:r>
    </w:p>
    <w:p w:rsidR="000E45A8" w:rsidRDefault="000E45A8">
      <w:pPr>
        <w:ind w:left="360" w:firstLine="360"/>
        <w:jc w:val="both"/>
      </w:pPr>
      <w:r>
        <w:lastRenderedPageBreak/>
        <w:t>2.2</w:t>
      </w:r>
      <w:r w:rsidR="00C96F50">
        <w:rPr>
          <w:lang w:val="en-US"/>
        </w:rPr>
        <w:t>3</w:t>
      </w:r>
      <w:r>
        <w:t>. Принимает локальные нормативные акты.</w:t>
      </w:r>
    </w:p>
    <w:p w:rsidR="000E45A8" w:rsidRDefault="000E45A8">
      <w:pPr>
        <w:ind w:left="360" w:firstLine="360"/>
        <w:jc w:val="both"/>
      </w:pPr>
      <w:r>
        <w:t>2.2</w:t>
      </w:r>
      <w:r w:rsidR="00C96F50">
        <w:rPr>
          <w:lang w:val="en-US"/>
        </w:rPr>
        <w:t>4</w:t>
      </w:r>
      <w:r>
        <w:t>. Утверждает внутренние документы Общества, определяет организационную структуру Общества, за исключением документов, утверждаемых Общим собранием акционеров и Советом директоров Общества.</w:t>
      </w:r>
    </w:p>
    <w:p w:rsidR="000E45A8" w:rsidRDefault="000E45A8">
      <w:pPr>
        <w:ind w:left="360" w:firstLine="360"/>
        <w:jc w:val="both"/>
      </w:pPr>
      <w:r>
        <w:t>2.2</w:t>
      </w:r>
      <w:r w:rsidR="00C96F50">
        <w:rPr>
          <w:lang w:val="en-US"/>
        </w:rPr>
        <w:t>5</w:t>
      </w:r>
      <w:r>
        <w:t>. Подписывает исходящие, а также платежные документы в соответствии с компетенцией, установленной настоящим Трудовым договором.</w:t>
      </w:r>
    </w:p>
    <w:p w:rsidR="000E45A8" w:rsidRDefault="000E45A8">
      <w:pPr>
        <w:ind w:left="360" w:firstLine="360"/>
        <w:jc w:val="both"/>
      </w:pPr>
      <w:r>
        <w:t>2.2</w:t>
      </w:r>
      <w:r w:rsidR="00C96F50">
        <w:rPr>
          <w:lang w:val="en-US"/>
        </w:rPr>
        <w:t>6</w:t>
      </w:r>
      <w:r>
        <w:t>. Решает иные вопросы текущей деятельности Общества, не отнесенные к компетенции Общего собрания акционеров и Совета директоров Общества.</w:t>
      </w:r>
    </w:p>
    <w:p w:rsidR="000E45A8" w:rsidRDefault="000E45A8">
      <w:pPr>
        <w:ind w:left="360"/>
        <w:jc w:val="both"/>
      </w:pPr>
    </w:p>
    <w:p w:rsidR="000E45A8" w:rsidRDefault="000E45A8">
      <w:pPr>
        <w:numPr>
          <w:ilvl w:val="0"/>
          <w:numId w:val="1"/>
        </w:numPr>
        <w:jc w:val="center"/>
        <w:rPr>
          <w:b/>
        </w:rPr>
      </w:pPr>
      <w:r>
        <w:rPr>
          <w:b/>
        </w:rPr>
        <w:t>Обязанности Общества</w:t>
      </w:r>
      <w:r w:rsidR="00104C33">
        <w:rPr>
          <w:b/>
        </w:rPr>
        <w:t>.</w:t>
      </w:r>
    </w:p>
    <w:p w:rsidR="00C8070F" w:rsidRDefault="00C8070F" w:rsidP="00C8070F">
      <w:pPr>
        <w:ind w:left="360"/>
        <w:rPr>
          <w:b/>
        </w:rPr>
      </w:pPr>
    </w:p>
    <w:p w:rsidR="000E45A8" w:rsidRDefault="000E45A8">
      <w:pPr>
        <w:ind w:left="360" w:firstLine="360"/>
        <w:jc w:val="both"/>
      </w:pPr>
      <w:r>
        <w:t>3.1. Предоставить Генеральному директору работу в соответствии с условиями настоящего Трудового договора.</w:t>
      </w:r>
    </w:p>
    <w:p w:rsidR="000E45A8" w:rsidRDefault="000E45A8">
      <w:pPr>
        <w:ind w:left="360" w:firstLine="360"/>
        <w:jc w:val="both"/>
      </w:pPr>
      <w:r>
        <w:t>3.2. Обеспечить безопасные условия работы в соответствии с требованиями правил техники безопасности и условиям настоящего Трудового договора.</w:t>
      </w:r>
    </w:p>
    <w:p w:rsidR="000E45A8" w:rsidRDefault="000E45A8">
      <w:pPr>
        <w:ind w:left="360" w:firstLine="360"/>
        <w:jc w:val="both"/>
      </w:pPr>
      <w:r>
        <w:t>3.</w:t>
      </w:r>
      <w:r w:rsidR="00167E15">
        <w:t>3</w:t>
      </w:r>
      <w:r>
        <w:t>. Осуществлять обязательное социальное страхование в порядке, установленном законодательством Российской Федерации.</w:t>
      </w:r>
    </w:p>
    <w:p w:rsidR="00C8070F" w:rsidRDefault="00C8070F">
      <w:pPr>
        <w:ind w:left="360"/>
        <w:jc w:val="both"/>
      </w:pPr>
    </w:p>
    <w:p w:rsidR="000E45A8" w:rsidRDefault="000E45A8">
      <w:pPr>
        <w:numPr>
          <w:ilvl w:val="0"/>
          <w:numId w:val="1"/>
        </w:numPr>
        <w:jc w:val="center"/>
        <w:rPr>
          <w:b/>
        </w:rPr>
      </w:pPr>
      <w:r>
        <w:rPr>
          <w:b/>
        </w:rPr>
        <w:t>Режим рабочего времени. Время отдыха</w:t>
      </w:r>
      <w:r w:rsidR="00104C33">
        <w:rPr>
          <w:b/>
        </w:rPr>
        <w:t>.</w:t>
      </w:r>
    </w:p>
    <w:p w:rsidR="00C8070F" w:rsidRDefault="00C8070F" w:rsidP="00C8070F">
      <w:pPr>
        <w:ind w:left="360"/>
        <w:rPr>
          <w:b/>
        </w:rPr>
      </w:pPr>
    </w:p>
    <w:p w:rsidR="000E45A8" w:rsidRDefault="000E45A8">
      <w:pPr>
        <w:pStyle w:val="2"/>
      </w:pPr>
      <w:r>
        <w:t>4.1. Генеральному директору устанавливается пятидневная рабочая неделя в соответствии с Правилами внутреннего трудового распорядка Общества, иными локальными нормативными актами, действующими в Обществе.</w:t>
      </w:r>
    </w:p>
    <w:p w:rsidR="00EF1563" w:rsidRPr="00C8070F" w:rsidRDefault="00EF1563" w:rsidP="00EF1563">
      <w:pPr>
        <w:ind w:left="357" w:firstLine="357"/>
        <w:jc w:val="both"/>
        <w:rPr>
          <w:snapToGrid w:val="0"/>
        </w:rPr>
      </w:pPr>
      <w:r w:rsidRPr="00C8070F">
        <w:t>4.2.</w:t>
      </w:r>
      <w:r w:rsidRPr="00C8070F">
        <w:rPr>
          <w:snapToGrid w:val="0"/>
        </w:rPr>
        <w:t xml:space="preserve"> Генеральному директору устанавливается ненормированный режим рабочего времени. </w:t>
      </w:r>
    </w:p>
    <w:p w:rsidR="000E45A8" w:rsidRDefault="000E45A8" w:rsidP="00C32E13">
      <w:pPr>
        <w:ind w:left="360" w:firstLine="360"/>
        <w:jc w:val="both"/>
      </w:pPr>
      <w:r>
        <w:t>4.</w:t>
      </w:r>
      <w:r w:rsidR="00C96F50" w:rsidRPr="00C96F50">
        <w:t>3</w:t>
      </w:r>
      <w:r>
        <w:t>. Выходные дни предоставляются Генеральному директору на общих основаниях со всеми другими работниками Общества.</w:t>
      </w:r>
    </w:p>
    <w:p w:rsidR="00C32E13" w:rsidRDefault="00C32E13" w:rsidP="00C32E13">
      <w:pPr>
        <w:ind w:left="360" w:firstLine="360"/>
        <w:jc w:val="both"/>
        <w:rPr>
          <w:snapToGrid w:val="0"/>
        </w:rPr>
      </w:pPr>
      <w:r w:rsidRPr="00C8070F">
        <w:rPr>
          <w:snapToGrid w:val="0"/>
        </w:rPr>
        <w:t>4.</w:t>
      </w:r>
      <w:r w:rsidR="00C96F50" w:rsidRPr="00C8070F">
        <w:rPr>
          <w:snapToGrid w:val="0"/>
        </w:rPr>
        <w:t>4</w:t>
      </w:r>
      <w:r w:rsidRPr="00C8070F">
        <w:rPr>
          <w:snapToGrid w:val="0"/>
        </w:rPr>
        <w:t xml:space="preserve">. Выход </w:t>
      </w:r>
      <w:r w:rsidR="00AC0A33" w:rsidRPr="00C8070F">
        <w:rPr>
          <w:snapToGrid w:val="0"/>
        </w:rPr>
        <w:t>Г</w:t>
      </w:r>
      <w:r w:rsidRPr="00C8070F">
        <w:rPr>
          <w:snapToGrid w:val="0"/>
        </w:rPr>
        <w:t>енерального директора на работу в выходные и праздничные дни возможен по его усмотрению для осуществл</w:t>
      </w:r>
      <w:r w:rsidRPr="00C8070F">
        <w:rPr>
          <w:snapToGrid w:val="0"/>
        </w:rPr>
        <w:t>е</w:t>
      </w:r>
      <w:r w:rsidRPr="00C8070F">
        <w:rPr>
          <w:snapToGrid w:val="0"/>
        </w:rPr>
        <w:t>ния контроля за производственной деятельностью Общества, обеспечения его нормальной работы и р</w:t>
      </w:r>
      <w:r w:rsidRPr="00C8070F">
        <w:rPr>
          <w:snapToGrid w:val="0"/>
        </w:rPr>
        <w:t>е</w:t>
      </w:r>
      <w:r w:rsidRPr="00C8070F">
        <w:rPr>
          <w:snapToGrid w:val="0"/>
        </w:rPr>
        <w:t>шения оперативных задач.</w:t>
      </w:r>
    </w:p>
    <w:p w:rsidR="00C32E13" w:rsidRPr="00C8070F" w:rsidRDefault="000E45A8" w:rsidP="00C32E13">
      <w:pPr>
        <w:ind w:left="360" w:firstLine="360"/>
        <w:jc w:val="both"/>
      </w:pPr>
      <w:r>
        <w:t>4.</w:t>
      </w:r>
      <w:r w:rsidR="00C96F50" w:rsidRPr="00C96F50">
        <w:t>5</w:t>
      </w:r>
      <w:r>
        <w:t xml:space="preserve">. Генеральному директору </w:t>
      </w:r>
      <w:r>
        <w:rPr>
          <w:szCs w:val="22"/>
        </w:rPr>
        <w:t xml:space="preserve">предоставляется </w:t>
      </w:r>
      <w:r>
        <w:t xml:space="preserve">ежегодный основной оплачиваемый отпуск продолжительностью </w:t>
      </w:r>
      <w:r w:rsidRPr="00C32E13">
        <w:t>28 календарных дней</w:t>
      </w:r>
      <w:r>
        <w:t xml:space="preserve"> </w:t>
      </w:r>
      <w:r w:rsidR="00C32E13" w:rsidRPr="00C8070F">
        <w:t>и дополнительный оплачиваемый о</w:t>
      </w:r>
      <w:r w:rsidR="00C32E13" w:rsidRPr="00C8070F">
        <w:t>т</w:t>
      </w:r>
      <w:r w:rsidR="00C32E13" w:rsidRPr="00C8070F">
        <w:t xml:space="preserve">пуск за ненормированный режим рабочего времени продолжительностью </w:t>
      </w:r>
      <w:r w:rsidR="00B21ECF">
        <w:t>___</w:t>
      </w:r>
      <w:r w:rsidR="00C32E13" w:rsidRPr="00C8070F">
        <w:t xml:space="preserve"> календарных дней. </w:t>
      </w:r>
    </w:p>
    <w:p w:rsidR="00104C33" w:rsidRDefault="00104C33" w:rsidP="00C32E13">
      <w:pPr>
        <w:ind w:left="360" w:firstLine="360"/>
        <w:jc w:val="both"/>
      </w:pPr>
      <w:r w:rsidRPr="00C8070F">
        <w:rPr>
          <w:snapToGrid w:val="0"/>
        </w:rPr>
        <w:t>4.</w:t>
      </w:r>
      <w:r w:rsidR="00C96F50" w:rsidRPr="00C8070F">
        <w:rPr>
          <w:snapToGrid w:val="0"/>
        </w:rPr>
        <w:t>6</w:t>
      </w:r>
      <w:r w:rsidRPr="00C8070F">
        <w:rPr>
          <w:snapToGrid w:val="0"/>
        </w:rPr>
        <w:t>. Генеральному директору к ежегодному основному отпуску выплачивается               материальная помощь (один раз в год) в размере месячного должностного окл</w:t>
      </w:r>
      <w:r w:rsidRPr="00C8070F">
        <w:rPr>
          <w:snapToGrid w:val="0"/>
        </w:rPr>
        <w:t>а</w:t>
      </w:r>
      <w:r w:rsidRPr="00C8070F">
        <w:rPr>
          <w:snapToGrid w:val="0"/>
        </w:rPr>
        <w:t>да.</w:t>
      </w:r>
    </w:p>
    <w:p w:rsidR="000E45A8" w:rsidRDefault="00104C33">
      <w:pPr>
        <w:ind w:left="360" w:firstLine="360"/>
        <w:jc w:val="both"/>
      </w:pPr>
      <w:r>
        <w:t>4.</w:t>
      </w:r>
      <w:r w:rsidR="00C96F50" w:rsidRPr="00C96F50">
        <w:t>7</w:t>
      </w:r>
      <w:r>
        <w:t xml:space="preserve">. </w:t>
      </w:r>
      <w:r w:rsidR="000E45A8">
        <w:t>Генеральному директору может быть предоставлен отпуск без сохранения зар</w:t>
      </w:r>
      <w:r w:rsidR="000E45A8">
        <w:t>а</w:t>
      </w:r>
      <w:r w:rsidR="000E45A8">
        <w:t>ботной платы.</w:t>
      </w:r>
    </w:p>
    <w:p w:rsidR="000E45A8" w:rsidRDefault="00104C33">
      <w:pPr>
        <w:ind w:left="360" w:firstLine="360"/>
        <w:jc w:val="both"/>
      </w:pPr>
      <w:r>
        <w:t>4.</w:t>
      </w:r>
      <w:r w:rsidR="00C96F50" w:rsidRPr="00C96F50">
        <w:t>8</w:t>
      </w:r>
      <w:r>
        <w:t xml:space="preserve">. </w:t>
      </w:r>
      <w:r w:rsidR="000E45A8">
        <w:t>Ежегодный оплачиваемый отпуск (в том числе за первый год работы), а равно отпуск без сохр</w:t>
      </w:r>
      <w:r w:rsidR="000E45A8">
        <w:t>а</w:t>
      </w:r>
      <w:r w:rsidR="000E45A8">
        <w:t>нения заработной платы, предоставляется Генеральному директору в порядке и на условиях, установленных закон</w:t>
      </w:r>
      <w:r w:rsidR="000E45A8">
        <w:t>о</w:t>
      </w:r>
      <w:r w:rsidR="000E45A8">
        <w:t xml:space="preserve">дательством Российской Федерации, локальными нормативными актами, действующими в Обществе.  </w:t>
      </w:r>
    </w:p>
    <w:p w:rsidR="00C8070F" w:rsidRDefault="00C8070F">
      <w:pPr>
        <w:ind w:left="360"/>
        <w:jc w:val="both"/>
      </w:pPr>
    </w:p>
    <w:p w:rsidR="000E45A8" w:rsidRDefault="000E45A8">
      <w:pPr>
        <w:numPr>
          <w:ilvl w:val="0"/>
          <w:numId w:val="1"/>
        </w:numPr>
        <w:jc w:val="center"/>
        <w:rPr>
          <w:b/>
        </w:rPr>
      </w:pPr>
      <w:r>
        <w:rPr>
          <w:b/>
        </w:rPr>
        <w:t>Оплата труда. Социальные гарантии</w:t>
      </w:r>
      <w:r w:rsidR="00104C33">
        <w:rPr>
          <w:b/>
        </w:rPr>
        <w:t>.</w:t>
      </w:r>
    </w:p>
    <w:p w:rsidR="00C8070F" w:rsidRDefault="00C8070F" w:rsidP="00C8070F">
      <w:pPr>
        <w:ind w:left="360"/>
        <w:rPr>
          <w:b/>
        </w:rPr>
      </w:pPr>
    </w:p>
    <w:p w:rsidR="000E45A8" w:rsidRDefault="000E45A8">
      <w:pPr>
        <w:ind w:left="360" w:firstLine="360"/>
        <w:jc w:val="both"/>
      </w:pPr>
      <w:r>
        <w:t>5.1. Оплата труда Генерального директора складывается из должностного оклада и премиальных выплат по итогам хозяйственной деятельности Общества.</w:t>
      </w:r>
    </w:p>
    <w:p w:rsidR="000E45A8" w:rsidRDefault="000E45A8">
      <w:pPr>
        <w:ind w:left="360" w:firstLine="360"/>
        <w:jc w:val="both"/>
      </w:pPr>
      <w:r>
        <w:t xml:space="preserve">5.2. Должностной оклад Генерального директора устанавливается в размере </w:t>
      </w:r>
      <w:r w:rsidR="00B21ECF">
        <w:t>___________</w:t>
      </w:r>
      <w:r w:rsidRPr="00167E15">
        <w:t xml:space="preserve"> (</w:t>
      </w:r>
      <w:r w:rsidR="00B21ECF">
        <w:t>_________________________</w:t>
      </w:r>
      <w:r w:rsidR="00104C33" w:rsidRPr="00167E15">
        <w:t xml:space="preserve"> тысяч</w:t>
      </w:r>
      <w:r w:rsidRPr="00167E15">
        <w:t>) рублей.</w:t>
      </w:r>
    </w:p>
    <w:p w:rsidR="000E45A8" w:rsidRDefault="000E45A8">
      <w:pPr>
        <w:ind w:left="360" w:firstLine="360"/>
        <w:jc w:val="both"/>
      </w:pPr>
      <w:r>
        <w:t>5.3. Порядок выплаты премиального вознаграждения устанавливается Обществом.</w:t>
      </w:r>
    </w:p>
    <w:p w:rsidR="00104C33" w:rsidRPr="00C8070F" w:rsidRDefault="00104C33" w:rsidP="00104C33">
      <w:pPr>
        <w:ind w:left="357" w:firstLine="357"/>
        <w:jc w:val="both"/>
        <w:rPr>
          <w:snapToGrid w:val="0"/>
        </w:rPr>
      </w:pPr>
      <w:r w:rsidRPr="00C8070F">
        <w:t xml:space="preserve">5.4. </w:t>
      </w:r>
      <w:r w:rsidRPr="00C8070F">
        <w:rPr>
          <w:snapToGrid w:val="0"/>
        </w:rPr>
        <w:t xml:space="preserve">В случае смерти Генерального директора или потери им трудоспособности во время выполнения им своих служебных обязанностей в период действия настоящего Договора его семье выплачивается единовременная компенсация в размере </w:t>
      </w:r>
      <w:r w:rsidR="00C96F50" w:rsidRPr="00C8070F">
        <w:rPr>
          <w:snapToGrid w:val="0"/>
        </w:rPr>
        <w:t>трех</w:t>
      </w:r>
      <w:r w:rsidRPr="00C8070F">
        <w:rPr>
          <w:snapToGrid w:val="0"/>
        </w:rPr>
        <w:t xml:space="preserve"> должностных окладов, а п</w:t>
      </w:r>
      <w:r w:rsidRPr="00C8070F">
        <w:rPr>
          <w:snapToGrid w:val="0"/>
        </w:rPr>
        <w:t>о</w:t>
      </w:r>
      <w:r w:rsidRPr="00C8070F">
        <w:rPr>
          <w:snapToGrid w:val="0"/>
        </w:rPr>
        <w:t xml:space="preserve">гребение производится за счет средств Общества. </w:t>
      </w:r>
    </w:p>
    <w:p w:rsidR="000E45A8" w:rsidRDefault="000E45A8">
      <w:pPr>
        <w:ind w:left="360" w:firstLine="360"/>
        <w:jc w:val="both"/>
      </w:pPr>
      <w:r w:rsidRPr="00C8070F">
        <w:t>5.</w:t>
      </w:r>
      <w:r w:rsidR="00104C33" w:rsidRPr="00C8070F">
        <w:t>5</w:t>
      </w:r>
      <w:r w:rsidRPr="00C8070F">
        <w:t>. </w:t>
      </w:r>
      <w:r w:rsidR="00104C33" w:rsidRPr="00C8070F">
        <w:t>Другие в</w:t>
      </w:r>
      <w:r w:rsidRPr="00C8070F">
        <w:t>иды и условия социального страхования регулируются законодательством Российской Федерации.</w:t>
      </w:r>
    </w:p>
    <w:p w:rsidR="000E45A8" w:rsidRDefault="000E45A8">
      <w:pPr>
        <w:ind w:left="360"/>
        <w:jc w:val="both"/>
      </w:pPr>
    </w:p>
    <w:p w:rsidR="000E45A8" w:rsidRDefault="000E45A8">
      <w:pPr>
        <w:numPr>
          <w:ilvl w:val="0"/>
          <w:numId w:val="1"/>
        </w:numPr>
        <w:jc w:val="center"/>
        <w:rPr>
          <w:b/>
        </w:rPr>
      </w:pPr>
      <w:r>
        <w:rPr>
          <w:b/>
        </w:rPr>
        <w:t>Материальная ответственность Сторон</w:t>
      </w:r>
      <w:r w:rsidR="00104C33">
        <w:rPr>
          <w:b/>
        </w:rPr>
        <w:t>.</w:t>
      </w:r>
    </w:p>
    <w:p w:rsidR="00C8070F" w:rsidRDefault="00C8070F" w:rsidP="00C8070F">
      <w:pPr>
        <w:ind w:left="360"/>
        <w:rPr>
          <w:b/>
        </w:rPr>
      </w:pPr>
    </w:p>
    <w:p w:rsidR="000E45A8" w:rsidRDefault="000E45A8">
      <w:pPr>
        <w:pStyle w:val="2"/>
      </w:pPr>
      <w:r>
        <w:t>6.1. Генеральный директор несет полную материальную ответственность за прямой действительный ущерб, нанесенный Обществу.</w:t>
      </w:r>
    </w:p>
    <w:p w:rsidR="000E45A8" w:rsidRDefault="000E45A8">
      <w:pPr>
        <w:ind w:left="360" w:firstLine="360"/>
        <w:jc w:val="both"/>
      </w:pPr>
      <w:r>
        <w:t>Генеральный директор несет ответственность перед Обществом за убытки, причиненные Обществу его виновными действиями (бездействиями), если иные основания и размер ответственности не установлены федеральными законами. При определении оснований и размера ответственности Генерального директора должны быть приняты во внимание обычные условия делового оборота и иные обстоятельства, имеющие значение для дела.</w:t>
      </w:r>
    </w:p>
    <w:p w:rsidR="000E45A8" w:rsidRDefault="000E45A8">
      <w:pPr>
        <w:ind w:left="360" w:firstLine="360"/>
        <w:jc w:val="both"/>
      </w:pPr>
      <w:r>
        <w:t>Расчет убытков осуществляется в соответствии с нормами, предусмотренными гражданским законодательством Российской Федерации.</w:t>
      </w:r>
    </w:p>
    <w:p w:rsidR="000E45A8" w:rsidRDefault="000E45A8">
      <w:pPr>
        <w:ind w:left="360" w:firstLine="360"/>
        <w:jc w:val="both"/>
      </w:pPr>
      <w:r>
        <w:t>6.2. Общество несет перед Генеральным директором материальную ответственность в случаях, предусмотренных статьями 232-237 ТК РФ.</w:t>
      </w:r>
    </w:p>
    <w:p w:rsidR="000E45A8" w:rsidRDefault="000E45A8">
      <w:pPr>
        <w:ind w:left="360" w:firstLine="360"/>
        <w:jc w:val="both"/>
      </w:pPr>
      <w:r>
        <w:t>6.3. В случае расторжения настоящего Трудового договора до истечения срока его действия по решению Общего собрания акционеров Общества при отсутствии виновных действий Генерального директора ему выплачивается компенсация за досрочное расторжение с ни</w:t>
      </w:r>
      <w:r w:rsidR="00104C33">
        <w:t xml:space="preserve">м трудового договора в размере </w:t>
      </w:r>
      <w:r w:rsidR="00C96F50" w:rsidRPr="00C8070F">
        <w:t>3</w:t>
      </w:r>
      <w:r w:rsidRPr="00C8070F">
        <w:t xml:space="preserve"> (</w:t>
      </w:r>
      <w:r w:rsidR="00C96F50" w:rsidRPr="00C8070F">
        <w:t>трех</w:t>
      </w:r>
      <w:r w:rsidRPr="00C8070F">
        <w:t>)</w:t>
      </w:r>
      <w:r>
        <w:t xml:space="preserve"> должностных окладов согласно штатному расписанию.</w:t>
      </w:r>
    </w:p>
    <w:p w:rsidR="000E45A8" w:rsidRDefault="000E45A8">
      <w:pPr>
        <w:ind w:left="360" w:firstLine="360"/>
        <w:jc w:val="both"/>
      </w:pPr>
    </w:p>
    <w:p w:rsidR="000E45A8" w:rsidRDefault="000E45A8">
      <w:pPr>
        <w:numPr>
          <w:ilvl w:val="0"/>
          <w:numId w:val="1"/>
        </w:numPr>
        <w:jc w:val="center"/>
        <w:rPr>
          <w:b/>
        </w:rPr>
      </w:pPr>
      <w:r>
        <w:rPr>
          <w:b/>
        </w:rPr>
        <w:t>Срок действия договора</w:t>
      </w:r>
      <w:r w:rsidR="00104C33">
        <w:rPr>
          <w:b/>
        </w:rPr>
        <w:t>.</w:t>
      </w:r>
    </w:p>
    <w:p w:rsidR="00C8070F" w:rsidRDefault="00C8070F" w:rsidP="00C8070F">
      <w:pPr>
        <w:ind w:left="360"/>
        <w:rPr>
          <w:b/>
        </w:rPr>
      </w:pPr>
    </w:p>
    <w:p w:rsidR="000E45A8" w:rsidRDefault="000E45A8">
      <w:pPr>
        <w:ind w:left="360" w:firstLine="360"/>
        <w:jc w:val="both"/>
      </w:pPr>
      <w:r>
        <w:t>7.1. Трудовой договор вступает в силу со дня подписания его сторонами и действует в течение 3 (трех) лет.</w:t>
      </w:r>
    </w:p>
    <w:p w:rsidR="000E45A8" w:rsidRDefault="000E45A8">
      <w:pPr>
        <w:pStyle w:val="2"/>
      </w:pPr>
      <w:r>
        <w:t xml:space="preserve">7.2. Трудовой </w:t>
      </w:r>
      <w:r w:rsidR="00D63D27">
        <w:t>договор,</w:t>
      </w:r>
      <w:r>
        <w:t xml:space="preserve"> может </w:t>
      </w:r>
      <w:r w:rsidR="00D63D27">
        <w:t>быть,</w:t>
      </w:r>
      <w:r>
        <w:t xml:space="preserve"> расторгнут до истечения срока его действия по основаниям и в порядке, предусмотренном ТК РФ, по решению Общего собрания акционеров Общества.</w:t>
      </w:r>
    </w:p>
    <w:p w:rsidR="000E45A8" w:rsidRDefault="000E45A8">
      <w:pPr>
        <w:ind w:left="360" w:firstLine="360"/>
        <w:jc w:val="both"/>
      </w:pPr>
      <w:r>
        <w:t xml:space="preserve">7.3. Дополнительными основаниями прекращения </w:t>
      </w:r>
      <w:r w:rsidR="00AC0A33">
        <w:t>настоящего Д</w:t>
      </w:r>
      <w:r>
        <w:t>оговора по инициативе Общества являются:</w:t>
      </w:r>
    </w:p>
    <w:p w:rsidR="000E45A8" w:rsidRDefault="000E45A8">
      <w:pPr>
        <w:ind w:left="360" w:firstLine="360"/>
        <w:jc w:val="both"/>
      </w:pPr>
      <w:r>
        <w:t>- нарушение Генеральным директором своих должностных обязанностей, повлекших за собой материальный ущерб для Общества, нарушение сохранности имущественных и иных прав и интересов Общества;</w:t>
      </w:r>
    </w:p>
    <w:p w:rsidR="000E45A8" w:rsidRDefault="000E45A8">
      <w:pPr>
        <w:ind w:left="360" w:firstLine="360"/>
        <w:jc w:val="both"/>
      </w:pPr>
      <w:r>
        <w:t>- разглашение Генеральным директором сведений, составляющих коммерческую тайну Общества, если это обстоятельство повлекло определенные негативные последствия для Общества;</w:t>
      </w:r>
    </w:p>
    <w:p w:rsidR="000E45A8" w:rsidRDefault="000E45A8">
      <w:pPr>
        <w:ind w:left="360" w:firstLine="360"/>
        <w:jc w:val="both"/>
      </w:pPr>
      <w:r>
        <w:t>- в случае не обеспечения проведения в установленном порядке аудиторских проверок Общества;</w:t>
      </w:r>
    </w:p>
    <w:p w:rsidR="000E45A8" w:rsidRDefault="000E45A8">
      <w:pPr>
        <w:ind w:left="360" w:firstLine="360"/>
        <w:jc w:val="both"/>
      </w:pPr>
      <w:r>
        <w:t>- невыполнение решений Совета директоров и Общего собрания акционеров Общества;</w:t>
      </w:r>
    </w:p>
    <w:p w:rsidR="000E45A8" w:rsidRDefault="000E45A8">
      <w:pPr>
        <w:ind w:left="360" w:firstLine="360"/>
        <w:jc w:val="both"/>
      </w:pPr>
      <w:r>
        <w:t>- наличие в Обществе по вине Генерального директора более 3-х месячных задолженностей по заработной плате;</w:t>
      </w:r>
    </w:p>
    <w:p w:rsidR="000E45A8" w:rsidRDefault="000E45A8">
      <w:pPr>
        <w:ind w:left="360" w:firstLine="360"/>
        <w:jc w:val="both"/>
      </w:pPr>
      <w:r>
        <w:t>- невыполнение Работником условий настоящего Трудового договора.</w:t>
      </w:r>
    </w:p>
    <w:p w:rsidR="000E45A8" w:rsidRDefault="000E45A8">
      <w:pPr>
        <w:ind w:left="360" w:firstLine="360"/>
        <w:jc w:val="both"/>
      </w:pPr>
      <w:r>
        <w:t>7.4. Условия настоящего Трудового договора могут быть изменены только по соглашению Сторон и в письменной форме.</w:t>
      </w:r>
    </w:p>
    <w:p w:rsidR="00167E15" w:rsidRDefault="00167E15">
      <w:pPr>
        <w:ind w:left="360"/>
        <w:jc w:val="both"/>
      </w:pPr>
    </w:p>
    <w:p w:rsidR="000E45A8" w:rsidRDefault="000E45A8">
      <w:pPr>
        <w:numPr>
          <w:ilvl w:val="0"/>
          <w:numId w:val="1"/>
        </w:numPr>
        <w:jc w:val="center"/>
        <w:rPr>
          <w:b/>
        </w:rPr>
      </w:pPr>
      <w:r>
        <w:rPr>
          <w:b/>
        </w:rPr>
        <w:t>Заключительные положения</w:t>
      </w:r>
      <w:r w:rsidR="00020CA8">
        <w:rPr>
          <w:b/>
        </w:rPr>
        <w:t>.</w:t>
      </w:r>
    </w:p>
    <w:p w:rsidR="00C8070F" w:rsidRDefault="00C8070F" w:rsidP="00C8070F">
      <w:pPr>
        <w:ind w:left="360"/>
        <w:rPr>
          <w:b/>
        </w:rPr>
      </w:pPr>
    </w:p>
    <w:p w:rsidR="000E45A8" w:rsidRDefault="000E45A8">
      <w:pPr>
        <w:ind w:left="360" w:firstLine="360"/>
        <w:jc w:val="both"/>
      </w:pPr>
      <w:r>
        <w:t xml:space="preserve">8.1. В случае возникновения разногласий при исполнении Трудового договора между Сторонами они подлежат урегулированию путем переговоров. При недостижении согласия разногласия подлежат урегулированию в судебном порядке. </w:t>
      </w:r>
    </w:p>
    <w:p w:rsidR="000E45A8" w:rsidRDefault="000E45A8">
      <w:pPr>
        <w:ind w:left="360" w:firstLine="360"/>
        <w:jc w:val="both"/>
      </w:pPr>
      <w:r>
        <w:t>8.2. Настоящий Трудовой договор составлен на русском языке в двух экземплярах, по одному для Генерального директора и Общества, имеющих равную юридическую силу.</w:t>
      </w:r>
    </w:p>
    <w:p w:rsidR="00C8070F" w:rsidRDefault="00C8070F">
      <w:pPr>
        <w:ind w:left="360" w:firstLine="360"/>
        <w:jc w:val="both"/>
      </w:pPr>
    </w:p>
    <w:p w:rsidR="000E45A8" w:rsidRDefault="000E45A8">
      <w:pPr>
        <w:numPr>
          <w:ilvl w:val="0"/>
          <w:numId w:val="1"/>
        </w:numPr>
        <w:jc w:val="center"/>
        <w:rPr>
          <w:b/>
        </w:rPr>
      </w:pPr>
      <w:r>
        <w:rPr>
          <w:b/>
        </w:rPr>
        <w:t>Подписи и реквизиты сторон</w:t>
      </w:r>
      <w:r w:rsidR="00020CA8">
        <w:rPr>
          <w:b/>
        </w:rPr>
        <w:t>.</w:t>
      </w:r>
    </w:p>
    <w:p w:rsidR="000E45A8" w:rsidRDefault="000E45A8">
      <w:pPr>
        <w:ind w:left="360"/>
        <w:rPr>
          <w:b/>
          <w:sz w:val="16"/>
        </w:rPr>
      </w:pPr>
    </w:p>
    <w:p w:rsidR="000E45A8" w:rsidRPr="00C8070F" w:rsidRDefault="000E45A8">
      <w:pPr>
        <w:ind w:left="360"/>
        <w:jc w:val="both"/>
        <w:rPr>
          <w:b/>
        </w:rPr>
      </w:pPr>
      <w:r w:rsidRPr="00C8070F">
        <w:rPr>
          <w:b/>
        </w:rPr>
        <w:t>Работодатель:                                                               Работник:</w:t>
      </w:r>
    </w:p>
    <w:p w:rsidR="000E45A8" w:rsidRPr="00C8070F" w:rsidRDefault="000E45A8">
      <w:pPr>
        <w:ind w:left="360"/>
        <w:jc w:val="both"/>
        <w:rPr>
          <w:b/>
        </w:rPr>
      </w:pPr>
      <w:r w:rsidRPr="00C8070F">
        <w:rPr>
          <w:b/>
        </w:rPr>
        <w:lastRenderedPageBreak/>
        <w:t>ОАО «</w:t>
      </w:r>
      <w:r w:rsidR="00B21ECF">
        <w:rPr>
          <w:b/>
        </w:rPr>
        <w:t>____________</w:t>
      </w:r>
      <w:r w:rsidRPr="00C8070F">
        <w:rPr>
          <w:b/>
        </w:rPr>
        <w:t xml:space="preserve">»                                   </w:t>
      </w:r>
      <w:r w:rsidR="006E552B" w:rsidRPr="00C8070F">
        <w:rPr>
          <w:b/>
        </w:rPr>
        <w:tab/>
      </w:r>
      <w:r w:rsidR="006E552B" w:rsidRPr="00C8070F">
        <w:rPr>
          <w:b/>
        </w:rPr>
        <w:tab/>
      </w:r>
      <w:r w:rsidR="00B21ECF">
        <w:rPr>
          <w:b/>
        </w:rPr>
        <w:t xml:space="preserve"> __________________________________</w:t>
      </w:r>
    </w:p>
    <w:p w:rsidR="00370C52" w:rsidRPr="00C8070F" w:rsidRDefault="00642525" w:rsidP="00370C52">
      <w:pPr>
        <w:ind w:left="360"/>
        <w:jc w:val="both"/>
      </w:pPr>
      <w:r w:rsidRPr="00C8070F">
        <w:t xml:space="preserve">ОГРН </w:t>
      </w:r>
      <w:r w:rsidR="00B21ECF">
        <w:t>_____________</w:t>
      </w:r>
      <w:r w:rsidR="00370C52" w:rsidRPr="00C8070F">
        <w:t xml:space="preserve">                                                    Дата рождения </w:t>
      </w:r>
      <w:r w:rsidR="00B21ECF">
        <w:t>______________</w:t>
      </w:r>
      <w:r w:rsidR="00370C52" w:rsidRPr="00C8070F">
        <w:t xml:space="preserve"> г.</w:t>
      </w:r>
    </w:p>
    <w:p w:rsidR="00370C52" w:rsidRPr="00C8070F" w:rsidRDefault="000E45A8">
      <w:pPr>
        <w:ind w:left="360"/>
        <w:jc w:val="both"/>
      </w:pPr>
      <w:r w:rsidRPr="00C8070F">
        <w:t>ИНН</w:t>
      </w:r>
      <w:r w:rsidR="001446D3" w:rsidRPr="00C8070F">
        <w:t xml:space="preserve"> </w:t>
      </w:r>
      <w:r w:rsidR="00B21ECF">
        <w:t>___________</w:t>
      </w:r>
      <w:r w:rsidRPr="00C8070F">
        <w:t xml:space="preserve">  </w:t>
      </w:r>
      <w:r w:rsidR="00370C52" w:rsidRPr="00C8070F">
        <w:t xml:space="preserve">                                                        Место рождения: г. </w:t>
      </w:r>
      <w:r w:rsidR="00B21ECF">
        <w:t>___________</w:t>
      </w:r>
    </w:p>
    <w:p w:rsidR="000E45A8" w:rsidRPr="00C8070F" w:rsidRDefault="00C96F50" w:rsidP="00C96F50">
      <w:pPr>
        <w:ind w:left="360"/>
        <w:jc w:val="both"/>
      </w:pPr>
      <w:r w:rsidRPr="00C8070F">
        <w:t>Р/с </w:t>
      </w:r>
      <w:r w:rsidR="00B21ECF">
        <w:t>____________________</w:t>
      </w:r>
      <w:r w:rsidR="001446D3" w:rsidRPr="00C8070F">
        <w:t xml:space="preserve">    </w:t>
      </w:r>
      <w:r w:rsidR="000E45A8" w:rsidRPr="00C8070F">
        <w:t xml:space="preserve">                                    </w:t>
      </w:r>
      <w:r w:rsidR="00020CA8" w:rsidRPr="00C8070F">
        <w:t xml:space="preserve"> </w:t>
      </w:r>
      <w:r w:rsidR="000E45A8" w:rsidRPr="00C8070F">
        <w:t xml:space="preserve">  </w:t>
      </w:r>
      <w:r w:rsidRPr="00C8070F">
        <w:t xml:space="preserve"> </w:t>
      </w:r>
      <w:r w:rsidR="00370C52" w:rsidRPr="00C8070F">
        <w:t xml:space="preserve">Адрес проживания: г. </w:t>
      </w:r>
      <w:r w:rsidR="00B21ECF">
        <w:t>____________</w:t>
      </w:r>
      <w:r w:rsidR="00370C52" w:rsidRPr="00C8070F">
        <w:t>,</w:t>
      </w:r>
      <w:r w:rsidR="000E45A8" w:rsidRPr="00C8070F">
        <w:t xml:space="preserve">   </w:t>
      </w:r>
    </w:p>
    <w:p w:rsidR="000E45A8" w:rsidRPr="00C8070F" w:rsidRDefault="000E45A8">
      <w:pPr>
        <w:ind w:left="360"/>
        <w:jc w:val="both"/>
      </w:pPr>
      <w:r w:rsidRPr="00C8070F">
        <w:t>В</w:t>
      </w:r>
      <w:r w:rsidR="00C16582" w:rsidRPr="00C8070F">
        <w:tab/>
      </w:r>
      <w:r w:rsidR="00B21ECF">
        <w:t>___________</w:t>
      </w:r>
      <w:r w:rsidR="00370C52" w:rsidRPr="00C8070F">
        <w:t xml:space="preserve"> г. Москва</w:t>
      </w:r>
      <w:r w:rsidR="00C16582" w:rsidRPr="00C8070F">
        <w:tab/>
      </w:r>
      <w:r w:rsidR="00C16582" w:rsidRPr="00C8070F">
        <w:tab/>
      </w:r>
      <w:r w:rsidRPr="00C8070F">
        <w:t xml:space="preserve">         </w:t>
      </w:r>
      <w:r w:rsidR="001446D3" w:rsidRPr="00C8070F">
        <w:tab/>
      </w:r>
      <w:r w:rsidR="001446D3" w:rsidRPr="00C8070F">
        <w:tab/>
      </w:r>
      <w:r w:rsidR="00020CA8" w:rsidRPr="00C8070F">
        <w:t xml:space="preserve"> ул. </w:t>
      </w:r>
      <w:r w:rsidR="00B21ECF">
        <w:t>__________</w:t>
      </w:r>
      <w:r w:rsidR="00020CA8" w:rsidRPr="00C8070F">
        <w:t xml:space="preserve">, д. </w:t>
      </w:r>
      <w:r w:rsidR="00B21ECF">
        <w:t>___</w:t>
      </w:r>
      <w:r w:rsidR="00020CA8" w:rsidRPr="00C8070F">
        <w:t xml:space="preserve">, кв. </w:t>
      </w:r>
      <w:r w:rsidR="00B21ECF">
        <w:t>_</w:t>
      </w:r>
      <w:r w:rsidR="00020CA8" w:rsidRPr="00C8070F">
        <w:t>.</w:t>
      </w:r>
    </w:p>
    <w:p w:rsidR="001446D3" w:rsidRPr="00C8070F" w:rsidRDefault="001446D3">
      <w:pPr>
        <w:ind w:left="360"/>
        <w:jc w:val="both"/>
      </w:pPr>
      <w:r w:rsidRPr="00C8070F">
        <w:t xml:space="preserve">Кор/с </w:t>
      </w:r>
      <w:r w:rsidR="00B21ECF">
        <w:t>____________________</w:t>
      </w:r>
      <w:r w:rsidR="00370C52" w:rsidRPr="00C8070F">
        <w:t xml:space="preserve">   </w:t>
      </w:r>
      <w:r w:rsidRPr="00C8070F">
        <w:tab/>
      </w:r>
      <w:r w:rsidRPr="00C8070F">
        <w:tab/>
      </w:r>
      <w:r w:rsidRPr="00C8070F">
        <w:tab/>
      </w:r>
      <w:r w:rsidR="00020CA8" w:rsidRPr="00C8070F">
        <w:t xml:space="preserve"> Паспорт: </w:t>
      </w:r>
      <w:r w:rsidR="00B21ECF">
        <w:t>__________________</w:t>
      </w:r>
      <w:r w:rsidR="00020CA8" w:rsidRPr="00C8070F">
        <w:t>,</w:t>
      </w:r>
    </w:p>
    <w:p w:rsidR="00020CA8" w:rsidRPr="00C8070F" w:rsidRDefault="001446D3">
      <w:pPr>
        <w:ind w:left="360"/>
        <w:jc w:val="both"/>
      </w:pPr>
      <w:r w:rsidRPr="00C8070F">
        <w:t xml:space="preserve">БИК </w:t>
      </w:r>
      <w:r w:rsidR="00B21ECF">
        <w:t>_____</w:t>
      </w:r>
      <w:r w:rsidRPr="00C8070F">
        <w:tab/>
      </w:r>
      <w:r w:rsidR="00C16582" w:rsidRPr="00C8070F">
        <w:tab/>
      </w:r>
      <w:r w:rsidR="00C16582" w:rsidRPr="00C8070F">
        <w:tab/>
      </w:r>
      <w:r w:rsidR="000E45A8" w:rsidRPr="00C8070F">
        <w:t xml:space="preserve">                                   </w:t>
      </w:r>
      <w:r w:rsidR="00020CA8" w:rsidRPr="00C8070F">
        <w:t xml:space="preserve">  выдан </w:t>
      </w:r>
      <w:r w:rsidR="00B21ECF">
        <w:t>________________</w:t>
      </w:r>
      <w:r w:rsidR="00020CA8" w:rsidRPr="00C8070F">
        <w:t xml:space="preserve"> г., </w:t>
      </w:r>
    </w:p>
    <w:p w:rsidR="00020CA8" w:rsidRPr="00C8070F" w:rsidRDefault="00C16582" w:rsidP="00020CA8">
      <w:pPr>
        <w:ind w:left="360"/>
        <w:jc w:val="both"/>
      </w:pPr>
      <w:r w:rsidRPr="00C8070F">
        <w:t xml:space="preserve">Адрес: </w:t>
      </w:r>
      <w:r w:rsidR="00B21ECF">
        <w:t>______</w:t>
      </w:r>
      <w:r w:rsidRPr="00C8070F">
        <w:t>, Москва,</w:t>
      </w:r>
      <w:r w:rsidR="000E45A8" w:rsidRPr="00C8070F">
        <w:t xml:space="preserve">                                    </w:t>
      </w:r>
      <w:r w:rsidR="006E552B" w:rsidRPr="00C8070F">
        <w:tab/>
      </w:r>
      <w:r w:rsidR="000E45A8" w:rsidRPr="00C8070F">
        <w:t xml:space="preserve"> </w:t>
      </w:r>
      <w:r w:rsidR="006E552B" w:rsidRPr="00C8070F">
        <w:tab/>
      </w:r>
      <w:r w:rsidR="00020CA8" w:rsidRPr="00C8070F">
        <w:t xml:space="preserve"> паспортным столом № </w:t>
      </w:r>
      <w:r w:rsidR="00B21ECF">
        <w:t>__</w:t>
      </w:r>
      <w:r w:rsidR="00020CA8" w:rsidRPr="00C8070F">
        <w:t xml:space="preserve">, </w:t>
      </w:r>
    </w:p>
    <w:p w:rsidR="000E45A8" w:rsidRPr="00C8070F" w:rsidRDefault="00B21ECF">
      <w:pPr>
        <w:ind w:left="360"/>
        <w:jc w:val="both"/>
      </w:pPr>
      <w:r>
        <w:t>Ул. __________________</w:t>
      </w:r>
      <w:r w:rsidR="00C16582" w:rsidRPr="00C8070F">
        <w:t xml:space="preserve">, дом </w:t>
      </w:r>
      <w:r>
        <w:t>__</w:t>
      </w:r>
      <w:r w:rsidR="000E45A8" w:rsidRPr="00C8070F">
        <w:t xml:space="preserve">                      </w:t>
      </w:r>
      <w:r w:rsidR="001446D3" w:rsidRPr="00C8070F">
        <w:tab/>
      </w:r>
      <w:r w:rsidR="00020CA8" w:rsidRPr="00C8070F">
        <w:t xml:space="preserve"> УВД </w:t>
      </w:r>
      <w:r>
        <w:t>В</w:t>
      </w:r>
      <w:r w:rsidR="00020CA8" w:rsidRPr="00C8070F">
        <w:t xml:space="preserve">АО г. Москвы, </w:t>
      </w:r>
    </w:p>
    <w:p w:rsidR="000E45A8" w:rsidRDefault="00642525" w:rsidP="00020CA8">
      <w:pPr>
        <w:ind w:left="360"/>
      </w:pPr>
      <w:r w:rsidRPr="00C8070F">
        <w:t xml:space="preserve">Тел./факс: </w:t>
      </w:r>
      <w:r w:rsidR="00B21ECF">
        <w:t>________________</w:t>
      </w:r>
      <w:r w:rsidRPr="00C8070F">
        <w:t xml:space="preserve"> </w:t>
      </w:r>
      <w:r w:rsidR="000E45A8" w:rsidRPr="00C8070F">
        <w:t xml:space="preserve">    </w:t>
      </w:r>
      <w:r w:rsidR="00C16582" w:rsidRPr="00C8070F">
        <w:tab/>
      </w:r>
      <w:r w:rsidR="00C16582" w:rsidRPr="00C8070F">
        <w:tab/>
      </w:r>
      <w:r w:rsidR="00C16582" w:rsidRPr="00C8070F">
        <w:tab/>
      </w:r>
      <w:r w:rsidR="00020CA8" w:rsidRPr="00C8070F">
        <w:t xml:space="preserve">  код подразделения </w:t>
      </w:r>
      <w:r w:rsidR="00B21ECF">
        <w:t>____</w:t>
      </w:r>
      <w:r w:rsidR="00020CA8" w:rsidRPr="00C8070F">
        <w:t>-</w:t>
      </w:r>
      <w:r w:rsidR="00B21ECF">
        <w:t>____</w:t>
      </w:r>
      <w:r w:rsidR="000E45A8">
        <w:t xml:space="preserve">                                      </w:t>
      </w:r>
      <w:r w:rsidR="00C16582">
        <w:tab/>
      </w:r>
      <w:r w:rsidR="00C16582">
        <w:tab/>
      </w:r>
      <w:r w:rsidR="00C16582">
        <w:tab/>
      </w:r>
      <w:r w:rsidR="00C16582">
        <w:tab/>
      </w:r>
      <w:r w:rsidR="006E552B">
        <w:tab/>
      </w:r>
    </w:p>
    <w:p w:rsidR="000E45A8" w:rsidRDefault="000E45A8">
      <w:pPr>
        <w:ind w:left="360"/>
        <w:jc w:val="both"/>
      </w:pPr>
    </w:p>
    <w:p w:rsidR="000E45A8" w:rsidRDefault="00B21ECF">
      <w:pPr>
        <w:ind w:left="360"/>
        <w:jc w:val="both"/>
      </w:pPr>
      <w:r>
        <w:t>______________/______________/</w:t>
      </w:r>
      <w:r w:rsidR="000E45A8">
        <w:t xml:space="preserve">                                 ______________ </w:t>
      </w:r>
      <w:r>
        <w:t xml:space="preserve">/______________/  </w:t>
      </w:r>
    </w:p>
    <w:p w:rsidR="00020CA8" w:rsidRDefault="000E45A8">
      <w:pPr>
        <w:ind w:left="360"/>
        <w:jc w:val="both"/>
      </w:pPr>
      <w:r>
        <w:t xml:space="preserve">        </w:t>
      </w:r>
    </w:p>
    <w:p w:rsidR="000E45A8" w:rsidRDefault="000E45A8">
      <w:pPr>
        <w:ind w:left="360"/>
        <w:jc w:val="both"/>
      </w:pPr>
      <w:r>
        <w:t xml:space="preserve"> </w:t>
      </w:r>
      <w:r w:rsidR="00020CA8">
        <w:t>м</w:t>
      </w:r>
      <w:r>
        <w:t>.п.</w:t>
      </w:r>
    </w:p>
    <w:p w:rsidR="000E45A8" w:rsidRDefault="000E45A8">
      <w:pPr>
        <w:ind w:left="360"/>
        <w:jc w:val="both"/>
      </w:pPr>
    </w:p>
    <w:p w:rsidR="000E45A8" w:rsidRDefault="000E45A8">
      <w:pPr>
        <w:ind w:left="360"/>
        <w:jc w:val="both"/>
      </w:pPr>
    </w:p>
    <w:p w:rsidR="000E45A8" w:rsidRDefault="000E45A8">
      <w:pPr>
        <w:ind w:left="360"/>
        <w:jc w:val="both"/>
      </w:pPr>
    </w:p>
    <w:p w:rsidR="000E45A8" w:rsidRDefault="000E45A8">
      <w:pPr>
        <w:ind w:left="360"/>
        <w:jc w:val="both"/>
      </w:pPr>
      <w:r>
        <w:t xml:space="preserve">Экземпляр настоящего Трудового договора получил:  _________________ </w:t>
      </w:r>
      <w:r w:rsidR="00B21ECF">
        <w:t xml:space="preserve">/______________/  </w:t>
      </w:r>
    </w:p>
    <w:p w:rsidR="000E45A8" w:rsidRDefault="000E45A8">
      <w:pPr>
        <w:ind w:left="360"/>
        <w:jc w:val="both"/>
      </w:pPr>
    </w:p>
    <w:p w:rsidR="002132A3" w:rsidRDefault="000E45A8" w:rsidP="001446D3">
      <w:pPr>
        <w:ind w:left="360"/>
        <w:jc w:val="both"/>
      </w:pPr>
      <w:r>
        <w:t xml:space="preserve">                                                                                    </w:t>
      </w:r>
    </w:p>
    <w:p w:rsidR="000E45A8" w:rsidRDefault="002132A3" w:rsidP="001446D3">
      <w:pPr>
        <w:ind w:left="360"/>
        <w:jc w:val="both"/>
      </w:pPr>
      <w:r>
        <w:t xml:space="preserve">                                                                                    </w:t>
      </w:r>
      <w:r w:rsidR="00393925">
        <w:t xml:space="preserve">       «__» ___________ 20</w:t>
      </w:r>
      <w:r w:rsidR="00624D29">
        <w:t>1</w:t>
      </w:r>
      <w:r w:rsidR="00393925">
        <w:t>_</w:t>
      </w:r>
      <w:r w:rsidR="000E45A8">
        <w:t>_ г.</w:t>
      </w:r>
    </w:p>
    <w:p w:rsidR="00370C52" w:rsidRDefault="00370C52" w:rsidP="001446D3">
      <w:pPr>
        <w:ind w:left="360"/>
        <w:jc w:val="both"/>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Default="00624D29" w:rsidP="00624D29">
      <w:pPr>
        <w:rPr>
          <w:sz w:val="16"/>
          <w:szCs w:val="16"/>
        </w:rPr>
      </w:pPr>
    </w:p>
    <w:p w:rsidR="00624D29" w:rsidRPr="00DB1780" w:rsidRDefault="00DD3485" w:rsidP="00624D29">
      <w:pPr>
        <w:rPr>
          <w:sz w:val="16"/>
          <w:szCs w:val="16"/>
        </w:rPr>
      </w:pPr>
      <w:r>
        <w:rPr>
          <w:sz w:val="16"/>
          <w:szCs w:val="16"/>
        </w:rPr>
        <w:t xml:space="preserve">Бесплатные шаблоны этого и других документов вы можете найти на сайте </w:t>
      </w:r>
      <w:hyperlink r:id="rId7" w:history="1">
        <w:r w:rsidR="00C71DC1">
          <w:rPr>
            <w:rStyle w:val="a9"/>
            <w:sz w:val="16"/>
            <w:szCs w:val="16"/>
            <w:lang w:val="en-US"/>
          </w:rPr>
          <w:t>https</w:t>
        </w:r>
        <w:r w:rsidR="00C71DC1" w:rsidRPr="00F0200C">
          <w:rPr>
            <w:rStyle w:val="a9"/>
            <w:sz w:val="16"/>
            <w:szCs w:val="16"/>
          </w:rPr>
          <w:t>://</w:t>
        </w:r>
        <w:r w:rsidR="00C71DC1">
          <w:rPr>
            <w:rStyle w:val="a9"/>
            <w:sz w:val="16"/>
            <w:szCs w:val="16"/>
            <w:lang w:val="en-US"/>
          </w:rPr>
          <w:t>formadoc</w:t>
        </w:r>
        <w:r w:rsidR="00C71DC1" w:rsidRPr="00F0200C">
          <w:rPr>
            <w:rStyle w:val="a9"/>
            <w:sz w:val="16"/>
            <w:szCs w:val="16"/>
          </w:rPr>
          <w:t>.</w:t>
        </w:r>
        <w:r w:rsidR="00C71DC1">
          <w:rPr>
            <w:rStyle w:val="a9"/>
            <w:sz w:val="16"/>
            <w:szCs w:val="16"/>
            <w:lang w:val="en-US"/>
          </w:rPr>
          <w:t>ru</w:t>
        </w:r>
      </w:hyperlink>
    </w:p>
    <w:p w:rsidR="00624D29" w:rsidRPr="00DB1780" w:rsidRDefault="00624D29" w:rsidP="00624D29">
      <w:pPr>
        <w:rPr>
          <w:sz w:val="16"/>
          <w:szCs w:val="16"/>
        </w:rPr>
      </w:pPr>
    </w:p>
    <w:p w:rsidR="00624D29" w:rsidRDefault="00624D29" w:rsidP="00624D29"/>
    <w:p w:rsidR="00624D29" w:rsidRPr="00DB1780" w:rsidRDefault="00624D29" w:rsidP="00624D29"/>
    <w:p w:rsidR="00370C52" w:rsidRDefault="00370C52" w:rsidP="001446D3">
      <w:pPr>
        <w:ind w:left="360"/>
        <w:jc w:val="both"/>
      </w:pPr>
    </w:p>
    <w:sectPr w:rsidR="00370C52">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8C8" w:rsidRDefault="001938C8">
      <w:r>
        <w:separator/>
      </w:r>
    </w:p>
  </w:endnote>
  <w:endnote w:type="continuationSeparator" w:id="0">
    <w:p w:rsidR="001938C8" w:rsidRDefault="0019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69" w:rsidRPr="002477D0" w:rsidRDefault="00D10A69" w:rsidP="002477D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7D0" w:rsidRPr="00AC1073" w:rsidRDefault="002477D0" w:rsidP="002477D0">
    <w:pPr>
      <w:pStyle w:val="a3"/>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9"/>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69" w:rsidRPr="002477D0" w:rsidRDefault="00D10A69" w:rsidP="002477D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8C8" w:rsidRDefault="001938C8">
      <w:r>
        <w:separator/>
      </w:r>
    </w:p>
  </w:footnote>
  <w:footnote w:type="continuationSeparator" w:id="0">
    <w:p w:rsidR="001938C8" w:rsidRDefault="00193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969" w:rsidRPr="002477D0" w:rsidRDefault="001E3969" w:rsidP="002477D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969" w:rsidRPr="002477D0" w:rsidRDefault="001E3969" w:rsidP="002477D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69" w:rsidRPr="002477D0" w:rsidRDefault="00D10A69" w:rsidP="002477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42656D"/>
    <w:multiLevelType w:val="hybridMultilevel"/>
    <w:tmpl w:val="5610FAE6"/>
    <w:lvl w:ilvl="0" w:tplc="0BDA016E">
      <w:start w:val="1"/>
      <w:numFmt w:val="decimal"/>
      <w:lvlText w:val="%1."/>
      <w:lvlJc w:val="left"/>
      <w:pPr>
        <w:tabs>
          <w:tab w:val="num" w:pos="720"/>
        </w:tabs>
        <w:ind w:left="720" w:hanging="360"/>
      </w:pPr>
      <w:rPr>
        <w:rFonts w:hint="default"/>
      </w:rPr>
    </w:lvl>
    <w:lvl w:ilvl="1" w:tplc="192E3E52">
      <w:numFmt w:val="none"/>
      <w:lvlText w:val=""/>
      <w:lvlJc w:val="left"/>
      <w:pPr>
        <w:tabs>
          <w:tab w:val="num" w:pos="360"/>
        </w:tabs>
      </w:pPr>
    </w:lvl>
    <w:lvl w:ilvl="2" w:tplc="2C0EA18E">
      <w:numFmt w:val="none"/>
      <w:lvlText w:val=""/>
      <w:lvlJc w:val="left"/>
      <w:pPr>
        <w:tabs>
          <w:tab w:val="num" w:pos="360"/>
        </w:tabs>
      </w:pPr>
    </w:lvl>
    <w:lvl w:ilvl="3" w:tplc="76FC379E">
      <w:numFmt w:val="none"/>
      <w:lvlText w:val=""/>
      <w:lvlJc w:val="left"/>
      <w:pPr>
        <w:tabs>
          <w:tab w:val="num" w:pos="360"/>
        </w:tabs>
      </w:pPr>
    </w:lvl>
    <w:lvl w:ilvl="4" w:tplc="09241236">
      <w:numFmt w:val="none"/>
      <w:lvlText w:val=""/>
      <w:lvlJc w:val="left"/>
      <w:pPr>
        <w:tabs>
          <w:tab w:val="num" w:pos="360"/>
        </w:tabs>
      </w:pPr>
    </w:lvl>
    <w:lvl w:ilvl="5" w:tplc="EB444DE6">
      <w:numFmt w:val="none"/>
      <w:lvlText w:val=""/>
      <w:lvlJc w:val="left"/>
      <w:pPr>
        <w:tabs>
          <w:tab w:val="num" w:pos="360"/>
        </w:tabs>
      </w:pPr>
    </w:lvl>
    <w:lvl w:ilvl="6" w:tplc="FBE2B4F2">
      <w:numFmt w:val="none"/>
      <w:lvlText w:val=""/>
      <w:lvlJc w:val="left"/>
      <w:pPr>
        <w:tabs>
          <w:tab w:val="num" w:pos="360"/>
        </w:tabs>
      </w:pPr>
    </w:lvl>
    <w:lvl w:ilvl="7" w:tplc="5E3813F6">
      <w:numFmt w:val="none"/>
      <w:lvlText w:val=""/>
      <w:lvlJc w:val="left"/>
      <w:pPr>
        <w:tabs>
          <w:tab w:val="num" w:pos="360"/>
        </w:tabs>
      </w:pPr>
    </w:lvl>
    <w:lvl w:ilvl="8" w:tplc="060E83E2">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2AD9"/>
    <w:rsid w:val="00020CA8"/>
    <w:rsid w:val="00086FDA"/>
    <w:rsid w:val="000E45A8"/>
    <w:rsid w:val="00104C33"/>
    <w:rsid w:val="001446D3"/>
    <w:rsid w:val="00167E15"/>
    <w:rsid w:val="001938C8"/>
    <w:rsid w:val="001A66B8"/>
    <w:rsid w:val="001E3969"/>
    <w:rsid w:val="002065F3"/>
    <w:rsid w:val="002132A3"/>
    <w:rsid w:val="002477D0"/>
    <w:rsid w:val="00296FF8"/>
    <w:rsid w:val="002D2355"/>
    <w:rsid w:val="00370C52"/>
    <w:rsid w:val="00393925"/>
    <w:rsid w:val="004A0D56"/>
    <w:rsid w:val="00530AC7"/>
    <w:rsid w:val="00605716"/>
    <w:rsid w:val="00624D29"/>
    <w:rsid w:val="00627280"/>
    <w:rsid w:val="00642525"/>
    <w:rsid w:val="006746B2"/>
    <w:rsid w:val="006E552B"/>
    <w:rsid w:val="006F0DA4"/>
    <w:rsid w:val="007F2CD4"/>
    <w:rsid w:val="008E0AD7"/>
    <w:rsid w:val="009555AE"/>
    <w:rsid w:val="0096476F"/>
    <w:rsid w:val="00997A38"/>
    <w:rsid w:val="009B0A8B"/>
    <w:rsid w:val="009C2B4F"/>
    <w:rsid w:val="00A5109C"/>
    <w:rsid w:val="00A93F5F"/>
    <w:rsid w:val="00AA6A01"/>
    <w:rsid w:val="00AC0A33"/>
    <w:rsid w:val="00B21ECF"/>
    <w:rsid w:val="00C11B28"/>
    <w:rsid w:val="00C16582"/>
    <w:rsid w:val="00C32E13"/>
    <w:rsid w:val="00C71DC1"/>
    <w:rsid w:val="00C8070F"/>
    <w:rsid w:val="00C95F1B"/>
    <w:rsid w:val="00C96F50"/>
    <w:rsid w:val="00D004B1"/>
    <w:rsid w:val="00D10A69"/>
    <w:rsid w:val="00D63D27"/>
    <w:rsid w:val="00DD3485"/>
    <w:rsid w:val="00E23C13"/>
    <w:rsid w:val="00EE14F9"/>
    <w:rsid w:val="00EF1563"/>
    <w:rsid w:val="00F0200C"/>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C06DFBC-6B48-472F-9F46-0BAC433D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677"/>
        <w:tab w:val="right" w:pos="9355"/>
      </w:tabs>
    </w:pPr>
  </w:style>
  <w:style w:type="paragraph" w:styleId="a5">
    <w:name w:val="Body Text Indent"/>
    <w:basedOn w:val="a"/>
    <w:pPr>
      <w:ind w:firstLine="720"/>
      <w:jc w:val="both"/>
    </w:pPr>
  </w:style>
  <w:style w:type="paragraph" w:styleId="2">
    <w:name w:val="Body Text Indent 2"/>
    <w:basedOn w:val="a"/>
    <w:pPr>
      <w:ind w:left="360" w:firstLine="360"/>
      <w:jc w:val="both"/>
    </w:pPr>
  </w:style>
  <w:style w:type="paragraph" w:styleId="a6">
    <w:name w:val="header"/>
    <w:basedOn w:val="a"/>
    <w:pPr>
      <w:tabs>
        <w:tab w:val="center" w:pos="4677"/>
        <w:tab w:val="right" w:pos="9355"/>
      </w:tabs>
    </w:pPr>
  </w:style>
  <w:style w:type="character" w:styleId="a7">
    <w:name w:val="page number"/>
    <w:basedOn w:val="a0"/>
  </w:style>
  <w:style w:type="paragraph" w:styleId="3">
    <w:name w:val="Body Text Indent 3"/>
    <w:basedOn w:val="a"/>
    <w:pPr>
      <w:ind w:left="720"/>
      <w:jc w:val="both"/>
    </w:pPr>
  </w:style>
  <w:style w:type="paragraph" w:styleId="a8">
    <w:name w:val="Balloon Text"/>
    <w:basedOn w:val="a"/>
    <w:semiHidden/>
    <w:rsid w:val="00AC0A33"/>
    <w:rPr>
      <w:rFonts w:ascii="Tahoma" w:hAnsi="Tahoma" w:cs="Tahoma"/>
      <w:sz w:val="16"/>
      <w:szCs w:val="16"/>
    </w:rPr>
  </w:style>
  <w:style w:type="character" w:styleId="a9">
    <w:name w:val="Hyperlink"/>
    <w:uiPriority w:val="99"/>
    <w:rsid w:val="00624D29"/>
    <w:rPr>
      <w:color w:val="0000FF"/>
      <w:u w:val="single"/>
    </w:rPr>
  </w:style>
  <w:style w:type="character" w:customStyle="1" w:styleId="a4">
    <w:name w:val="Нижний колонтитул Знак"/>
    <w:link w:val="a3"/>
    <w:uiPriority w:val="99"/>
    <w:rsid w:val="002477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adoc.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11839</Characters>
  <Application>Microsoft Office Word</Application>
  <DocSecurity>0</DocSecurity>
  <Lines>285</Lines>
  <Paragraphs>99</Paragraphs>
  <ScaleCrop>false</ScaleCrop>
  <HeadingPairs>
    <vt:vector size="2" baseType="variant">
      <vt:variant>
        <vt:lpstr>Название</vt:lpstr>
      </vt:variant>
      <vt:variant>
        <vt:i4>1</vt:i4>
      </vt:variant>
    </vt:vector>
  </HeadingPairs>
  <TitlesOfParts>
    <vt:vector size="1" baseType="lpstr">
      <vt:lpstr>ТРУДОВОЙ ДОГОВОР</vt:lpstr>
    </vt:vector>
  </TitlesOfParts>
  <Manager>formadoc.ru</Manager>
  <Company>formadoc.ru</Company>
  <LinksUpToDate>false</LinksUpToDate>
  <CharactersWithSpaces>14089</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трудовой договор с генеральным директором оао</dc:title>
  <dc:subject>Правила составления варианта примера и формы трудового договора с генеральным директором оао, бесплатные консультации экспертов по трудовым нормам права.</dc:subject>
  <dc:creator>formadoc.ru</dc:creator>
  <cp:keywords>Договоры, Работа, Трудовые договора, Трудовой договор с генеральным директором оао</cp:keywords>
  <dc:description>Правила составления варианта примера и формы трудового договора с генеральным директором оао, бесплатные консультации экспертов по трудовым нормам права.</dc:description>
  <cp:lastModifiedBy>formadoc.ru</cp:lastModifiedBy>
  <cp:revision>3</cp:revision>
  <cp:lastPrinted>2020-11-16T14:51:00Z</cp:lastPrinted>
  <dcterms:created xsi:type="dcterms:W3CDTF">2020-11-16T14:51:00Z</dcterms:created>
  <dcterms:modified xsi:type="dcterms:W3CDTF">2020-11-16T14:51:00Z</dcterms:modified>
  <cp:category>Договоры/Работа/Трудовые договора/Трудовой договор с генеральным директором оао</cp:category>
  <dc:language>Rus</dc:language>
  <cp:version>1.0</cp:version>
</cp:coreProperties>
</file>