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DF" w:rsidRDefault="00423EDF">
      <w:pPr>
        <w:pStyle w:val="NoNumberNormal"/>
        <w:widowControl/>
        <w:ind w:firstLine="0"/>
        <w:jc w:val="center"/>
      </w:pPr>
      <w:bookmarkStart w:id="0" w:name="_GoBack"/>
      <w:bookmarkEnd w:id="0"/>
      <w:r>
        <w:t>Договор чартера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nformat"/>
        <w:widowControl/>
      </w:pPr>
      <w:r>
        <w:t>г. ________________________                           "___"_________ ___ г.</w:t>
      </w:r>
    </w:p>
    <w:p w:rsidR="00423EDF" w:rsidRDefault="00423EDF">
      <w:pPr>
        <w:pStyle w:val="NoNumberNonformat"/>
        <w:widowControl/>
      </w:pPr>
    </w:p>
    <w:p w:rsidR="00423EDF" w:rsidRDefault="00423EDF">
      <w:pPr>
        <w:pStyle w:val="NoNumberNonformat"/>
        <w:widowControl/>
      </w:pPr>
      <w:r>
        <w:t xml:space="preserve">    _______________________________________, в лице ______________________,</w:t>
      </w:r>
    </w:p>
    <w:p w:rsidR="00423EDF" w:rsidRDefault="00423EDF">
      <w:pPr>
        <w:pStyle w:val="NoNumberNonformat"/>
        <w:widowControl/>
      </w:pPr>
      <w:r>
        <w:t xml:space="preserve">    (полное наименование юридического лица)           (Ф.И.О., должность)</w:t>
      </w:r>
    </w:p>
    <w:p w:rsidR="00423EDF" w:rsidRDefault="00423EDF">
      <w:pPr>
        <w:pStyle w:val="NoNumberNonformat"/>
        <w:widowControl/>
      </w:pPr>
      <w:r>
        <w:t>действующ____ на основании ___________________________________, именуемое в</w:t>
      </w:r>
    </w:p>
    <w:p w:rsidR="00423EDF" w:rsidRDefault="00423EDF">
      <w:pPr>
        <w:pStyle w:val="NoNumberNonformat"/>
        <w:widowControl/>
      </w:pPr>
      <w:r>
        <w:t xml:space="preserve">                            (устава, положения, доверенности)</w:t>
      </w:r>
    </w:p>
    <w:p w:rsidR="00423EDF" w:rsidRDefault="00423EDF">
      <w:pPr>
        <w:pStyle w:val="NoNumberNonformat"/>
        <w:widowControl/>
      </w:pPr>
      <w:r>
        <w:t>дальнейшем "Судовладелец", с одной стороны, и _____________________________</w:t>
      </w:r>
    </w:p>
    <w:p w:rsidR="00423EDF" w:rsidRDefault="00423EDF">
      <w:pPr>
        <w:pStyle w:val="NoNumberNonformat"/>
        <w:widowControl/>
      </w:pPr>
      <w:r>
        <w:t xml:space="preserve">                                                   (полное наименование</w:t>
      </w:r>
    </w:p>
    <w:p w:rsidR="00423EDF" w:rsidRDefault="00423EDF">
      <w:pPr>
        <w:pStyle w:val="NoNumberNonformat"/>
        <w:widowControl/>
      </w:pPr>
      <w:r>
        <w:t>__________________, в лице ____________________, действующ____ на основании</w:t>
      </w:r>
    </w:p>
    <w:p w:rsidR="00423EDF" w:rsidRDefault="00423EDF">
      <w:pPr>
        <w:pStyle w:val="NoNumberNonformat"/>
        <w:widowControl/>
      </w:pPr>
      <w:r>
        <w:t>юридического лица)          (Ф.И.О., должность)</w:t>
      </w:r>
    </w:p>
    <w:p w:rsidR="00423EDF" w:rsidRDefault="00423EDF">
      <w:pPr>
        <w:pStyle w:val="NoNumberNonformat"/>
        <w:widowControl/>
      </w:pPr>
      <w:r>
        <w:t>_________________________________, именуемое в дальнейшем "Фрахтователь", с</w:t>
      </w:r>
    </w:p>
    <w:p w:rsidR="00423EDF" w:rsidRDefault="00423EDF">
      <w:pPr>
        <w:pStyle w:val="NoNumberNonformat"/>
        <w:widowControl/>
      </w:pPr>
      <w:r>
        <w:t>(устава, положения, доверенности)</w:t>
      </w:r>
    </w:p>
    <w:p w:rsidR="00423EDF" w:rsidRDefault="00423EDF">
      <w:pPr>
        <w:pStyle w:val="NoNumberNonformat"/>
        <w:widowControl/>
      </w:pPr>
      <w:r>
        <w:t>другой  стороны,  а  вместе  именуемые "Стороны"  или  "Сторона", заключили</w:t>
      </w:r>
    </w:p>
    <w:p w:rsidR="00423EDF" w:rsidRDefault="00423EDF">
      <w:pPr>
        <w:pStyle w:val="NoNumberNonformat"/>
        <w:widowControl/>
      </w:pPr>
      <w:r>
        <w:t>настоящий Договор о нижеследующем: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0"/>
        <w:jc w:val="center"/>
        <w:outlineLvl w:val="0"/>
      </w:pPr>
      <w:r>
        <w:t>1. Предмет Договора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540"/>
        <w:jc w:val="both"/>
      </w:pPr>
      <w:r>
        <w:t>1.1. Судовладелец обязуется предоставить на время в пользование Фрахтователю, а Фрахтователь принять и оплатить воздушное судно, услуги членов экипажа воздушного судна и услуги по технической эксплуатации воздушного судна.</w:t>
      </w:r>
    </w:p>
    <w:p w:rsidR="00423EDF" w:rsidRDefault="00423EDF">
      <w:pPr>
        <w:pStyle w:val="NoNumberNormal"/>
        <w:widowControl/>
        <w:ind w:firstLine="540"/>
        <w:jc w:val="both"/>
      </w:pPr>
      <w:r>
        <w:t>1.2. Технические и эксплуатационные данные воздушного судна: грузоподъемность _____ тонн, грузовместимость _____ куб. м/т, скорость _______ миль в час, иные данные _________________ (в дальнейшем - "Судно").</w:t>
      </w:r>
    </w:p>
    <w:p w:rsidR="00423EDF" w:rsidRDefault="00423EDF">
      <w:pPr>
        <w:pStyle w:val="NoNumberNormal"/>
        <w:widowControl/>
        <w:ind w:firstLine="540"/>
        <w:jc w:val="both"/>
      </w:pPr>
      <w:r>
        <w:t>1.3. Границы использования Судна - _______________________.</w:t>
      </w:r>
    </w:p>
    <w:p w:rsidR="00423EDF" w:rsidRDefault="00423EDF">
      <w:pPr>
        <w:pStyle w:val="NoNumberNonformat"/>
        <w:widowControl/>
      </w:pPr>
      <w:r>
        <w:t xml:space="preserve">    1.4. Цель тайм-чартера - _____________________________________________.</w:t>
      </w:r>
    </w:p>
    <w:p w:rsidR="00423EDF" w:rsidRDefault="00423EDF">
      <w:pPr>
        <w:pStyle w:val="NoNumberNonformat"/>
        <w:widowControl/>
      </w:pPr>
      <w:r>
        <w:t xml:space="preserve">                              (перевозка грузов, пассажиров или иные цели)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0"/>
        <w:jc w:val="center"/>
        <w:outlineLvl w:val="0"/>
      </w:pPr>
      <w:r>
        <w:t>2. Сроки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540"/>
        <w:jc w:val="both"/>
      </w:pPr>
      <w:r>
        <w:t>2.1. Тайм-чартер заключается на срок __________________________.</w:t>
      </w:r>
    </w:p>
    <w:p w:rsidR="00423EDF" w:rsidRDefault="00423EDF">
      <w:pPr>
        <w:pStyle w:val="NoNumberNormal"/>
        <w:widowControl/>
        <w:ind w:firstLine="540"/>
        <w:jc w:val="both"/>
      </w:pPr>
      <w:r>
        <w:t>2.2. Время и место (аэропорт) передачи Судна Фрахтователю _________.</w:t>
      </w:r>
    </w:p>
    <w:p w:rsidR="00423EDF" w:rsidRDefault="00423EDF">
      <w:pPr>
        <w:pStyle w:val="NoNumberNormal"/>
        <w:widowControl/>
        <w:ind w:firstLine="540"/>
        <w:jc w:val="both"/>
      </w:pPr>
      <w:r>
        <w:t>2.3. Время и место (аэропорт) возврата Судна Судовладельцу ___________.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0"/>
        <w:jc w:val="center"/>
        <w:outlineLvl w:val="0"/>
      </w:pPr>
      <w:r>
        <w:t>3. Фрахт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nformat"/>
        <w:widowControl/>
      </w:pPr>
      <w:r>
        <w:t xml:space="preserve">    3.1. Ставка чартера составляет __________ рублей за ___________________</w:t>
      </w:r>
    </w:p>
    <w:p w:rsidR="00423EDF" w:rsidRDefault="00423EDF">
      <w:pPr>
        <w:pStyle w:val="NoNumberNonformat"/>
        <w:widowControl/>
      </w:pPr>
      <w:r>
        <w:t xml:space="preserve">                                                          (указать период</w:t>
      </w:r>
    </w:p>
    <w:p w:rsidR="00423EDF" w:rsidRDefault="00423EDF">
      <w:pPr>
        <w:pStyle w:val="NoNumberNonformat"/>
        <w:widowControl/>
      </w:pPr>
      <w:r>
        <w:t>__________________________________.</w:t>
      </w:r>
    </w:p>
    <w:p w:rsidR="00423EDF" w:rsidRDefault="00423EDF">
      <w:pPr>
        <w:pStyle w:val="NoNumberNonformat"/>
        <w:widowControl/>
      </w:pPr>
      <w:r>
        <w:t>или количество перевозимого груза)</w:t>
      </w:r>
    </w:p>
    <w:p w:rsidR="00423EDF" w:rsidRDefault="00423EDF">
      <w:pPr>
        <w:pStyle w:val="NoNumberNormal"/>
        <w:widowControl/>
        <w:ind w:firstLine="540"/>
        <w:jc w:val="both"/>
      </w:pPr>
      <w:r>
        <w:t>3.2. Фрахтователь осуществляет предоплату в размере ___% от ставки чартера в начале каждого периода (рейса). Оставшаяся часть чартера выплачивается не позднее ___________________.</w:t>
      </w:r>
    </w:p>
    <w:p w:rsidR="00423EDF" w:rsidRDefault="00423EDF">
      <w:pPr>
        <w:pStyle w:val="NoNumberNormal"/>
        <w:widowControl/>
        <w:ind w:firstLine="540"/>
        <w:jc w:val="both"/>
      </w:pPr>
      <w:r>
        <w:t>3.3. Все расчеты осуществляются в безналичной форме путем перечисления денежных средств на расчетный счет Судовладельца.</w:t>
      </w:r>
    </w:p>
    <w:p w:rsidR="00423EDF" w:rsidRDefault="00423EDF">
      <w:pPr>
        <w:pStyle w:val="NoNumberNormal"/>
        <w:widowControl/>
        <w:ind w:firstLine="540"/>
        <w:jc w:val="both"/>
      </w:pPr>
      <w:r>
        <w:t>3.4. Фрахтователь освобождается от уплаты чартера и расходов на Судно за время, в течение которого Судно было непригодно для эксплуатации вследствие __________________________.</w:t>
      </w:r>
    </w:p>
    <w:p w:rsidR="00423EDF" w:rsidRDefault="00423EDF">
      <w:pPr>
        <w:pStyle w:val="NoNumberNormal"/>
        <w:widowControl/>
        <w:ind w:firstLine="540"/>
        <w:jc w:val="both"/>
      </w:pPr>
      <w:r>
        <w:t>3.5. В случае если Судно становится непригодным для эксплуатации по вине Фрахтователя, Судовладелец имеет право на чартер, предусмотренный настоящим Договором, независимо от возмещения Фрахтователем причиненных ему убытков.</w:t>
      </w:r>
    </w:p>
    <w:p w:rsidR="00423EDF" w:rsidRDefault="00423EDF">
      <w:pPr>
        <w:pStyle w:val="NoNumberNormal"/>
        <w:widowControl/>
        <w:ind w:firstLine="540"/>
        <w:jc w:val="both"/>
      </w:pPr>
      <w:r>
        <w:t>3.6. В случае гибели Судна чартер подлежит уплате с первого дня эксплуатации Судна Фрахтователем по день гибели Судна, а если этот день установить невозможно - по день получения последнего известия о Судне.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0"/>
        <w:jc w:val="center"/>
        <w:outlineLvl w:val="0"/>
      </w:pPr>
      <w:r>
        <w:t>4. Обязанности Сторон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540"/>
        <w:jc w:val="both"/>
      </w:pPr>
      <w:r>
        <w:t>4.1. Судовладелец обязан:</w:t>
      </w:r>
    </w:p>
    <w:p w:rsidR="00423EDF" w:rsidRDefault="00423EDF">
      <w:pPr>
        <w:pStyle w:val="NoNumberNormal"/>
        <w:widowControl/>
        <w:ind w:firstLine="540"/>
        <w:jc w:val="both"/>
      </w:pPr>
      <w:r>
        <w:t>4.1.1. Привести Судно в пригодное для перелетов состояние к моменту его передачи Фрахтователю.</w:t>
      </w:r>
    </w:p>
    <w:p w:rsidR="00423EDF" w:rsidRDefault="00423EDF">
      <w:pPr>
        <w:pStyle w:val="NoNumberNormal"/>
        <w:widowControl/>
        <w:ind w:firstLine="540"/>
        <w:jc w:val="both"/>
      </w:pPr>
      <w:r>
        <w:t>4.1.2. Принять меры по обеспечению годности Судна (его корпуса, двигателя и оборудования) для целей чартера, предусмотренных настоящим Договором.</w:t>
      </w:r>
    </w:p>
    <w:p w:rsidR="00423EDF" w:rsidRDefault="00423EDF">
      <w:pPr>
        <w:pStyle w:val="NoNumberNormal"/>
        <w:widowControl/>
        <w:ind w:firstLine="540"/>
        <w:jc w:val="both"/>
      </w:pPr>
      <w:r>
        <w:lastRenderedPageBreak/>
        <w:t>4.1.3. Укомплектовать Судно экипажем и надлежащим снаряжением.</w:t>
      </w:r>
    </w:p>
    <w:p w:rsidR="00423EDF" w:rsidRDefault="00423EDF">
      <w:pPr>
        <w:pStyle w:val="NoNumberNormal"/>
        <w:widowControl/>
        <w:ind w:firstLine="540"/>
        <w:jc w:val="both"/>
      </w:pPr>
      <w:r>
        <w:t>4.1.4. В течение срока действия тайм-чартера поддерживать Судно в соответствующем целям настоящего Договора состоянии, оплачивать расходы на страхование Судна и своей ответственности, а также на содержание членов экипажа Судна.</w:t>
      </w:r>
    </w:p>
    <w:p w:rsidR="00423EDF" w:rsidRDefault="00423EDF">
      <w:pPr>
        <w:pStyle w:val="NoNumberNormal"/>
        <w:widowControl/>
        <w:ind w:firstLine="540"/>
        <w:jc w:val="both"/>
      </w:pPr>
      <w:r>
        <w:t>4.2. Фрахтователь обязан:</w:t>
      </w:r>
    </w:p>
    <w:p w:rsidR="00423EDF" w:rsidRDefault="00423EDF">
      <w:pPr>
        <w:pStyle w:val="NoNumberNormal"/>
        <w:widowControl/>
        <w:ind w:firstLine="540"/>
        <w:jc w:val="both"/>
      </w:pPr>
      <w:r>
        <w:t>4.2.1. Пользоваться Судном и услугами членов его экипажа в соответствии с целями и условиями их предоставления, определенными настоящим Договором.</w:t>
      </w:r>
    </w:p>
    <w:p w:rsidR="00423EDF" w:rsidRDefault="00423EDF">
      <w:pPr>
        <w:pStyle w:val="NoNumberNormal"/>
        <w:widowControl/>
        <w:ind w:firstLine="540"/>
        <w:jc w:val="both"/>
      </w:pPr>
      <w:r>
        <w:t>4.2.2. Оплачивать стоимость ангара для Судна, топлива и других расходуемых в процессе эксплуатации материалов, а также связанные с коммерческой эксплуатацией Судна расходы и сборы.</w:t>
      </w:r>
    </w:p>
    <w:p w:rsidR="00423EDF" w:rsidRDefault="00423EDF">
      <w:pPr>
        <w:pStyle w:val="NoNumberNormal"/>
        <w:widowControl/>
        <w:ind w:firstLine="540"/>
        <w:jc w:val="both"/>
      </w:pPr>
      <w:r>
        <w:t>4.2.3. По окончании срока действия тайм-чартера возвратить Судно Судовладельцу в том состоянии, в каком оно было получено им, с учетом нормального износа Судна.</w:t>
      </w:r>
    </w:p>
    <w:p w:rsidR="00423EDF" w:rsidRDefault="00423EDF">
      <w:pPr>
        <w:pStyle w:val="NoNumberNormal"/>
        <w:widowControl/>
        <w:ind w:firstLine="540"/>
        <w:jc w:val="both"/>
      </w:pPr>
      <w:r>
        <w:t>4.2.4. Своевременно извещать Судовладельца об изменении местонахождения и/или почтового адреса. При невыполнении данного условия все уведомления Судовладельца будут считаться полученными при поступлении их по одному из указанных в настоящем Договоре адресов.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0"/>
        <w:jc w:val="center"/>
        <w:outlineLvl w:val="0"/>
      </w:pPr>
      <w:r>
        <w:t>5. Ответственность Сторон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540"/>
        <w:jc w:val="both"/>
      </w:pPr>
      <w:r>
        <w:t>5.1. За просрочку уплаты чартера Фрахтователь уплачивает Судовладельцу неустойку в размере ___% от ставки чартера за каждый день просрочки.</w:t>
      </w:r>
    </w:p>
    <w:p w:rsidR="00423EDF" w:rsidRDefault="00423EDF">
      <w:pPr>
        <w:pStyle w:val="NoNumberNormal"/>
        <w:widowControl/>
        <w:ind w:firstLine="540"/>
        <w:jc w:val="both"/>
      </w:pPr>
      <w:r>
        <w:t>5.2. В случае просрочки фрахтователем уплаты чартера свыше _____ календарных дней Судовладелец имеет право без предупреждения изъять у него Судно и взыскать причиненные такой просрочкой убытки.</w:t>
      </w:r>
    </w:p>
    <w:p w:rsidR="00423EDF" w:rsidRDefault="00423EDF">
      <w:pPr>
        <w:pStyle w:val="NoNumberNormal"/>
        <w:widowControl/>
        <w:ind w:firstLine="540"/>
        <w:jc w:val="both"/>
      </w:pPr>
      <w:r>
        <w:t>5.3. При несвоевременном возврате Судна Фрахтователь уплачивает за задержку Судна неустойку по ставке чартера, предусмотренной настоящим Договором, или по рыночной ставке чартера, если она превышает ставку чартера, предусмотренную настоящим Договором.</w:t>
      </w:r>
    </w:p>
    <w:p w:rsidR="00423EDF" w:rsidRDefault="00423EDF">
      <w:pPr>
        <w:pStyle w:val="NoNumberNormal"/>
        <w:widowControl/>
        <w:ind w:firstLine="540"/>
        <w:jc w:val="both"/>
      </w:pPr>
      <w:r>
        <w:t>5.4. Судовладелец не несет ответственности перед Фрахтователем за скрытые недостатки Судна.</w:t>
      </w:r>
    </w:p>
    <w:p w:rsidR="00423EDF" w:rsidRDefault="00423EDF">
      <w:pPr>
        <w:pStyle w:val="NoNumberNormal"/>
        <w:widowControl/>
        <w:ind w:firstLine="540"/>
        <w:jc w:val="both"/>
      </w:pPr>
      <w:r>
        <w:t>5.5. Фрахтователь не несет ответственности за убытки, причиненные спасанием, гибелью или повреждением зафрахтованного Судна, если не доказано, что убытки причинены по вине Фрахтователя.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0"/>
        <w:jc w:val="center"/>
        <w:outlineLvl w:val="0"/>
      </w:pPr>
      <w:r>
        <w:t>6. Применимое право и арбитражная оговорка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nformat"/>
        <w:widowControl/>
      </w:pPr>
      <w:r>
        <w:t xml:space="preserve">    6.1. К настоящему Договору применяется право _________________________.</w:t>
      </w:r>
    </w:p>
    <w:p w:rsidR="00423EDF" w:rsidRDefault="00423EDF">
      <w:pPr>
        <w:pStyle w:val="NoNumberNonformat"/>
        <w:widowControl/>
      </w:pPr>
      <w:r>
        <w:t xml:space="preserve">                                         (указать страну применимого права)</w:t>
      </w:r>
    </w:p>
    <w:p w:rsidR="00423EDF" w:rsidRDefault="00423EDF">
      <w:pPr>
        <w:pStyle w:val="NoNumberNormal"/>
        <w:widowControl/>
        <w:ind w:firstLine="540"/>
        <w:jc w:val="both"/>
      </w:pPr>
      <w:r>
        <w:t>6.2. Любые споры, возникающие из настоящего Договора или в связи с ним, подлежат окончательному урегулированию в _________________ суде.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0"/>
        <w:jc w:val="center"/>
        <w:outlineLvl w:val="0"/>
      </w:pPr>
      <w:r>
        <w:t>7. Заключительные положения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540"/>
        <w:jc w:val="both"/>
      </w:pPr>
      <w:r>
        <w:t>7.1. Настоящий Договор составлен в __ экземпляре(ах) на русском и ________ языках, при этом ________ экземпляра имеют равную юридическую силу.</w:t>
      </w:r>
    </w:p>
    <w:p w:rsidR="00423EDF" w:rsidRDefault="00423EDF">
      <w:pPr>
        <w:pStyle w:val="NoNumberNormal"/>
        <w:widowControl/>
        <w:ind w:firstLine="540"/>
        <w:jc w:val="both"/>
      </w:pPr>
      <w:r>
        <w:t>7.2. Настоящий Договор вступает в силу с момента его подписания и действует до "___"_________ ___ г.</w:t>
      </w:r>
    </w:p>
    <w:p w:rsidR="00423EDF" w:rsidRDefault="00423EDF">
      <w:pPr>
        <w:pStyle w:val="NoNumberNormal"/>
        <w:widowControl/>
        <w:ind w:firstLine="540"/>
        <w:jc w:val="both"/>
      </w:pPr>
      <w:r>
        <w:t>7.3. Настоящий Договор может быть изменен или расторгнут по соглашению Сторон, а также в иных предусмотренных действующим законодательством Российской Федерации случаях.</w:t>
      </w:r>
    </w:p>
    <w:p w:rsidR="00423EDF" w:rsidRDefault="00423EDF">
      <w:pPr>
        <w:pStyle w:val="NoNumberNormal"/>
        <w:widowControl/>
        <w:ind w:firstLine="540"/>
        <w:jc w:val="both"/>
      </w:pPr>
      <w:r>
        <w:t>7.4. Судовладелец также может в одностороннем порядке расторгнуть настоящий Договор в следующих случаях:</w:t>
      </w:r>
    </w:p>
    <w:p w:rsidR="00423EDF" w:rsidRDefault="00423EDF">
      <w:pPr>
        <w:pStyle w:val="NoNumberNormal"/>
        <w:widowControl/>
        <w:ind w:firstLine="540"/>
        <w:jc w:val="both"/>
      </w:pPr>
      <w:r>
        <w:t>7.4.1. Нарушение Фрахтователем паспортных, таможенных, санитарных и иных установленных законодательством РФ требований в части, касающейся воздушной перевозки, при международных воздушных перевозках также правилами, определенными соответствующими органами государства вылета, назначения или транзита.</w:t>
      </w:r>
    </w:p>
    <w:p w:rsidR="00423EDF" w:rsidRDefault="00423EDF">
      <w:pPr>
        <w:pStyle w:val="NoNumberNormal"/>
        <w:widowControl/>
        <w:ind w:firstLine="540"/>
        <w:jc w:val="both"/>
      </w:pPr>
      <w:r>
        <w:t>7.4.2. Отказ Фрахтователя выполнять требования, предъявляемые к нему Федеральными авиационными правилами.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0"/>
        <w:jc w:val="center"/>
        <w:outlineLvl w:val="0"/>
      </w:pPr>
      <w:r>
        <w:t>8. Реквизиты и подписи Сторон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nformat"/>
        <w:widowControl/>
      </w:pPr>
      <w:r>
        <w:t>Судовладелец                            Фрахтователь</w:t>
      </w:r>
    </w:p>
    <w:p w:rsidR="00423EDF" w:rsidRDefault="00423EDF">
      <w:pPr>
        <w:pStyle w:val="NoNumberNonformat"/>
        <w:widowControl/>
      </w:pPr>
      <w:r>
        <w:t>____________ "_________________"        ____________ "_________________"</w:t>
      </w:r>
    </w:p>
    <w:p w:rsidR="00423EDF" w:rsidRDefault="00423EDF">
      <w:pPr>
        <w:pStyle w:val="NoNumberNonformat"/>
        <w:widowControl/>
      </w:pPr>
      <w:r>
        <w:t>Юридический/почтовый адрес: _______     Юридический/почтовый адрес: _______</w:t>
      </w:r>
    </w:p>
    <w:p w:rsidR="00423EDF" w:rsidRDefault="00423EDF">
      <w:pPr>
        <w:pStyle w:val="NoNumberNonformat"/>
        <w:widowControl/>
      </w:pPr>
      <w:r>
        <w:t>___________________________________     ___________________________________</w:t>
      </w:r>
    </w:p>
    <w:p w:rsidR="00423EDF" w:rsidRDefault="00423EDF">
      <w:pPr>
        <w:pStyle w:val="NoNumberNonformat"/>
        <w:widowControl/>
      </w:pPr>
      <w:r>
        <w:lastRenderedPageBreak/>
        <w:t>ИНН/КПП ___________________________     ИНН/КПП ___________________________</w:t>
      </w:r>
    </w:p>
    <w:p w:rsidR="00423EDF" w:rsidRDefault="00423EDF">
      <w:pPr>
        <w:pStyle w:val="NoNumberNonformat"/>
        <w:widowControl/>
      </w:pPr>
      <w:r>
        <w:t>ОГРН ______________________________     ОГРН ______________________________</w:t>
      </w:r>
    </w:p>
    <w:p w:rsidR="00423EDF" w:rsidRDefault="00423EDF">
      <w:pPr>
        <w:pStyle w:val="NoNumberNonformat"/>
        <w:widowControl/>
      </w:pPr>
      <w:r>
        <w:t>Расчетный счет ____________________     Расчетный счет ____________________</w:t>
      </w:r>
    </w:p>
    <w:p w:rsidR="00423EDF" w:rsidRDefault="00423EDF">
      <w:pPr>
        <w:pStyle w:val="NoNumberNonformat"/>
        <w:widowControl/>
      </w:pPr>
      <w:r>
        <w:t>в _________________ банке               в _________________ банке</w:t>
      </w:r>
    </w:p>
    <w:p w:rsidR="00423EDF" w:rsidRDefault="00423EDF">
      <w:pPr>
        <w:pStyle w:val="NoNumberNonformat"/>
        <w:widowControl/>
      </w:pPr>
      <w:r>
        <w:t>К/с _______________________________     К/с _______________________________</w:t>
      </w:r>
    </w:p>
    <w:p w:rsidR="00423EDF" w:rsidRDefault="00423EDF">
      <w:pPr>
        <w:pStyle w:val="NoNumberNonformat"/>
        <w:widowControl/>
      </w:pPr>
      <w:r>
        <w:t>БИК _______________________________     БИК _______________________________</w:t>
      </w:r>
    </w:p>
    <w:p w:rsidR="00423EDF" w:rsidRDefault="00423EDF">
      <w:pPr>
        <w:pStyle w:val="NoNumberNonformat"/>
        <w:widowControl/>
      </w:pPr>
    </w:p>
    <w:p w:rsidR="00423EDF" w:rsidRDefault="00423EDF">
      <w:pPr>
        <w:pStyle w:val="NoNumberNonformat"/>
        <w:widowControl/>
      </w:pPr>
    </w:p>
    <w:p w:rsidR="00423EDF" w:rsidRDefault="00423EDF">
      <w:pPr>
        <w:pStyle w:val="NoNumberNonformat"/>
        <w:widowControl/>
      </w:pPr>
      <w:r>
        <w:t>Руководитель                            Руководитель</w:t>
      </w:r>
    </w:p>
    <w:p w:rsidR="00423EDF" w:rsidRDefault="00423EDF">
      <w:pPr>
        <w:pStyle w:val="NoNumberNonformat"/>
        <w:widowControl/>
      </w:pPr>
    </w:p>
    <w:p w:rsidR="00423EDF" w:rsidRDefault="00423EDF">
      <w:pPr>
        <w:pStyle w:val="NoNumberNonformat"/>
        <w:widowControl/>
      </w:pPr>
      <w:r>
        <w:t>_______________/______________          _______________/______________</w:t>
      </w:r>
    </w:p>
    <w:p w:rsidR="00423EDF" w:rsidRDefault="00423EDF">
      <w:pPr>
        <w:pStyle w:val="NoNumberNonformat"/>
        <w:widowControl/>
      </w:pPr>
      <w:r>
        <w:t>М.П.                                    М.П.</w:t>
      </w: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rmal"/>
        <w:widowControl/>
        <w:ind w:firstLine="540"/>
        <w:jc w:val="both"/>
      </w:pPr>
    </w:p>
    <w:p w:rsidR="00423EDF" w:rsidRDefault="00423EDF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423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FA" w:rsidRDefault="00B56FFA">
      <w:r>
        <w:separator/>
      </w:r>
    </w:p>
  </w:endnote>
  <w:endnote w:type="continuationSeparator" w:id="0">
    <w:p w:rsidR="00B56FFA" w:rsidRDefault="00B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7C" w:rsidRPr="00EC18FA" w:rsidRDefault="0042707C" w:rsidP="00EC18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FA" w:rsidRPr="00AC1073" w:rsidRDefault="00EC18FA" w:rsidP="00EC18F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7C" w:rsidRPr="00EC18FA" w:rsidRDefault="0042707C" w:rsidP="00EC18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FA" w:rsidRDefault="00B56FFA">
      <w:r>
        <w:separator/>
      </w:r>
    </w:p>
  </w:footnote>
  <w:footnote w:type="continuationSeparator" w:id="0">
    <w:p w:rsidR="00B56FFA" w:rsidRDefault="00B5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7C" w:rsidRPr="00EC18FA" w:rsidRDefault="0042707C" w:rsidP="00EC18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7C" w:rsidRPr="00EC18FA" w:rsidRDefault="0042707C" w:rsidP="00EC18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7C" w:rsidRPr="00EC18FA" w:rsidRDefault="0042707C" w:rsidP="00EC1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EDF"/>
    <w:rsid w:val="00423EDF"/>
    <w:rsid w:val="0042707C"/>
    <w:rsid w:val="006417C9"/>
    <w:rsid w:val="00B56FFA"/>
    <w:rsid w:val="00EC18FA"/>
    <w:rsid w:val="00F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5D32C2-8D81-4C9F-8892-E9D4BF4B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NumberNormal">
    <w:name w:val="NoNumber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NumberTitle">
    <w:name w:val="NoNumber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NumberCell">
    <w:name w:val="NoNumber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NumberDocList">
    <w:name w:val="NoNumber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2707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270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C18FA"/>
    <w:rPr>
      <w:sz w:val="24"/>
      <w:szCs w:val="24"/>
    </w:rPr>
  </w:style>
  <w:style w:type="character" w:styleId="a6">
    <w:name w:val="Hyperlink"/>
    <w:uiPriority w:val="99"/>
    <w:unhideWhenUsed/>
    <w:rsid w:val="00EC18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6125</Characters>
  <Application>Microsoft Office Word</Application>
  <DocSecurity>0</DocSecurity>
  <Lines>140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тайм-чартера воздушного судна</vt:lpstr>
    </vt:vector>
  </TitlesOfParts>
  <Manager>formadoc.ru</Manager>
  <Company>formadoc.ru</Company>
  <LinksUpToDate>false</LinksUpToDate>
  <CharactersWithSpaces>7266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чартера</dc:title>
  <dc:subject>Правовые особенности оформления договора чартера, пример и форма, а также бесплатные советы адвокатов</dc:subject>
  <dc:creator>formadoc.ru</dc:creator>
  <cp:keywords>Договоры, Бизнес, Гражданское право, Договор чартера</cp:keywords>
  <dc:description>Правовые особенности оформления договора чартера, пример и форма, а также бесплатные советы адвокатов</dc:description>
  <cp:lastModifiedBy>formadoc.ru</cp:lastModifiedBy>
  <cp:revision>3</cp:revision>
  <cp:lastPrinted>2020-11-16T11:00:00Z</cp:lastPrinted>
  <dcterms:created xsi:type="dcterms:W3CDTF">2020-11-16T11:00:00Z</dcterms:created>
  <dcterms:modified xsi:type="dcterms:W3CDTF">2020-11-16T11:00:00Z</dcterms:modified>
  <cp:category>Договоры/Бизнес/Гражданское право/Договор чартера</cp:category>
  <dc:language>Rus</dc:language>
  <cp:version>1.0</cp:version>
</cp:coreProperties>
</file>