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9" w:rsidRPr="0049244C" w:rsidRDefault="005A4C69" w:rsidP="005A4C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44C">
        <w:rPr>
          <w:rFonts w:ascii="Times New Roman" w:hAnsi="Times New Roman" w:cs="Times New Roman"/>
          <w:b/>
          <w:sz w:val="24"/>
          <w:szCs w:val="24"/>
        </w:rPr>
        <w:t>ДОГОВОР ХРАНЕНИЯ</w:t>
      </w:r>
    </w:p>
    <w:p w:rsidR="005A4C69" w:rsidRPr="0049244C" w:rsidRDefault="005A4C69" w:rsidP="005A4C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4C">
        <w:rPr>
          <w:rFonts w:ascii="Times New Roman" w:hAnsi="Times New Roman" w:cs="Times New Roman"/>
          <w:b/>
          <w:sz w:val="24"/>
          <w:szCs w:val="24"/>
        </w:rPr>
        <w:t>между гражданами</w:t>
      </w: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49244C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49244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9244C">
        <w:rPr>
          <w:rFonts w:ascii="Times New Roman" w:hAnsi="Times New Roman"/>
          <w:sz w:val="24"/>
          <w:szCs w:val="24"/>
        </w:rPr>
        <w:t xml:space="preserve">    </w:t>
      </w:r>
      <w:r w:rsidR="00206C04" w:rsidRPr="0049244C">
        <w:rPr>
          <w:rFonts w:ascii="Times New Roman" w:hAnsi="Times New Roman"/>
          <w:sz w:val="24"/>
          <w:szCs w:val="24"/>
        </w:rPr>
        <w:t xml:space="preserve">        «___» __________</w:t>
      </w:r>
      <w:r w:rsidRPr="0049244C">
        <w:rPr>
          <w:rFonts w:ascii="Times New Roman" w:hAnsi="Times New Roman"/>
          <w:sz w:val="24"/>
          <w:szCs w:val="24"/>
        </w:rPr>
        <w:t xml:space="preserve"> 20</w:t>
      </w:r>
      <w:r w:rsidR="00206C04" w:rsidRPr="0049244C">
        <w:rPr>
          <w:rFonts w:ascii="Times New Roman" w:hAnsi="Times New Roman"/>
          <w:sz w:val="24"/>
          <w:szCs w:val="24"/>
        </w:rPr>
        <w:t>1_</w:t>
      </w:r>
      <w:r w:rsidRPr="0049244C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49244C" w:rsidRDefault="0049244C" w:rsidP="00B20EC4">
      <w:p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78EC" w:rsidRPr="0049244C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49244C">
        <w:rPr>
          <w:rFonts w:ascii="Times New Roman" w:hAnsi="Times New Roman"/>
          <w:sz w:val="24"/>
          <w:szCs w:val="24"/>
        </w:rPr>
        <w:t>______________________________</w:t>
      </w:r>
      <w:r w:rsidR="00950143" w:rsidRPr="0049244C">
        <w:rPr>
          <w:rFonts w:ascii="Times New Roman" w:hAnsi="Times New Roman"/>
          <w:sz w:val="24"/>
          <w:szCs w:val="24"/>
        </w:rPr>
        <w:t xml:space="preserve">, </w:t>
      </w:r>
      <w:r w:rsidR="0022517A" w:rsidRPr="0049244C">
        <w:rPr>
          <w:rFonts w:ascii="Times New Roman" w:hAnsi="Times New Roman"/>
          <w:sz w:val="24"/>
          <w:szCs w:val="24"/>
        </w:rPr>
        <w:t>именуем</w:t>
      </w:r>
      <w:r w:rsidR="00EC18A6" w:rsidRPr="0049244C">
        <w:rPr>
          <w:rFonts w:ascii="Times New Roman" w:hAnsi="Times New Roman"/>
          <w:sz w:val="24"/>
          <w:szCs w:val="24"/>
        </w:rPr>
        <w:t>ый</w:t>
      </w:r>
      <w:r w:rsidR="006862A0" w:rsidRPr="0049244C">
        <w:rPr>
          <w:rFonts w:ascii="Times New Roman" w:hAnsi="Times New Roman"/>
          <w:sz w:val="24"/>
          <w:szCs w:val="24"/>
        </w:rPr>
        <w:t xml:space="preserve"> в дальнейшем «</w:t>
      </w:r>
      <w:r w:rsidRPr="0049244C">
        <w:rPr>
          <w:rFonts w:ascii="Times New Roman" w:hAnsi="Times New Roman"/>
          <w:sz w:val="24"/>
          <w:szCs w:val="24"/>
        </w:rPr>
        <w:t>Хранитель</w:t>
      </w:r>
      <w:r w:rsidR="006862A0" w:rsidRPr="0049244C">
        <w:rPr>
          <w:rFonts w:ascii="Times New Roman" w:hAnsi="Times New Roman"/>
          <w:sz w:val="24"/>
          <w:szCs w:val="24"/>
        </w:rPr>
        <w:t>»</w:t>
      </w:r>
      <w:r w:rsidR="0022517A" w:rsidRPr="0049244C">
        <w:rPr>
          <w:rFonts w:ascii="Times New Roman" w:hAnsi="Times New Roman"/>
          <w:sz w:val="24"/>
          <w:szCs w:val="24"/>
        </w:rPr>
        <w:t xml:space="preserve">,  </w:t>
      </w:r>
      <w:r w:rsidR="00EC18A6" w:rsidRPr="0049244C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49244C">
        <w:rPr>
          <w:rFonts w:ascii="Times New Roman" w:hAnsi="Times New Roman"/>
          <w:sz w:val="24"/>
          <w:szCs w:val="24"/>
        </w:rPr>
        <w:t>__________  ____________</w:t>
      </w:r>
      <w:r w:rsidR="00EC18A6" w:rsidRPr="0049244C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49244C">
        <w:rPr>
          <w:rFonts w:ascii="Times New Roman" w:hAnsi="Times New Roman"/>
          <w:sz w:val="24"/>
          <w:szCs w:val="24"/>
        </w:rPr>
        <w:t>__ _________</w:t>
      </w:r>
      <w:r w:rsidR="00EC18A6" w:rsidRPr="0049244C">
        <w:rPr>
          <w:rFonts w:ascii="Times New Roman" w:hAnsi="Times New Roman"/>
          <w:sz w:val="24"/>
          <w:szCs w:val="24"/>
        </w:rPr>
        <w:t xml:space="preserve"> 200</w:t>
      </w:r>
      <w:r w:rsidR="00206C04" w:rsidRPr="0049244C">
        <w:rPr>
          <w:rFonts w:ascii="Times New Roman" w:hAnsi="Times New Roman"/>
          <w:sz w:val="24"/>
          <w:szCs w:val="24"/>
        </w:rPr>
        <w:t>_</w:t>
      </w:r>
      <w:r w:rsidR="00EC18A6" w:rsidRPr="0049244C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49244C">
        <w:rPr>
          <w:rFonts w:ascii="Times New Roman" w:hAnsi="Times New Roman"/>
          <w:sz w:val="24"/>
          <w:szCs w:val="24"/>
        </w:rPr>
        <w:t>_</w:t>
      </w:r>
      <w:r w:rsidR="00EC18A6" w:rsidRPr="0049244C">
        <w:rPr>
          <w:rFonts w:ascii="Times New Roman" w:hAnsi="Times New Roman"/>
          <w:sz w:val="24"/>
          <w:szCs w:val="24"/>
        </w:rPr>
        <w:t xml:space="preserve"> ОВД </w:t>
      </w:r>
      <w:r w:rsidR="00206C04" w:rsidRPr="0049244C">
        <w:rPr>
          <w:rFonts w:ascii="Times New Roman" w:hAnsi="Times New Roman"/>
          <w:sz w:val="24"/>
          <w:szCs w:val="24"/>
        </w:rPr>
        <w:t>_______________</w:t>
      </w:r>
      <w:r w:rsidR="00EC18A6" w:rsidRPr="0049244C">
        <w:rPr>
          <w:rFonts w:ascii="Times New Roman" w:hAnsi="Times New Roman"/>
          <w:sz w:val="24"/>
          <w:szCs w:val="24"/>
        </w:rPr>
        <w:t xml:space="preserve"> УВД </w:t>
      </w:r>
      <w:r w:rsidR="00206C04" w:rsidRPr="0049244C">
        <w:rPr>
          <w:rFonts w:ascii="Times New Roman" w:hAnsi="Times New Roman"/>
          <w:sz w:val="24"/>
          <w:szCs w:val="24"/>
        </w:rPr>
        <w:t>В</w:t>
      </w:r>
      <w:r w:rsidR="00EC18A6" w:rsidRPr="0049244C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49244C">
        <w:rPr>
          <w:rFonts w:ascii="Times New Roman" w:hAnsi="Times New Roman"/>
          <w:sz w:val="24"/>
          <w:szCs w:val="24"/>
        </w:rPr>
        <w:t>_______</w:t>
      </w:r>
      <w:r w:rsidR="00EC18A6" w:rsidRPr="0049244C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49244C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49244C">
        <w:rPr>
          <w:rFonts w:ascii="Times New Roman" w:hAnsi="Times New Roman"/>
          <w:sz w:val="24"/>
          <w:szCs w:val="24"/>
        </w:rPr>
        <w:t>_________</w:t>
      </w:r>
      <w:r w:rsidR="00324774" w:rsidRPr="0049244C">
        <w:rPr>
          <w:rFonts w:ascii="Times New Roman" w:hAnsi="Times New Roman"/>
          <w:sz w:val="24"/>
          <w:szCs w:val="24"/>
        </w:rPr>
        <w:t xml:space="preserve"> дом </w:t>
      </w:r>
      <w:r w:rsidR="00206C04" w:rsidRPr="0049244C">
        <w:rPr>
          <w:rFonts w:ascii="Times New Roman" w:hAnsi="Times New Roman"/>
          <w:sz w:val="24"/>
          <w:szCs w:val="24"/>
        </w:rPr>
        <w:t>_</w:t>
      </w:r>
      <w:r w:rsidR="00324774" w:rsidRPr="0049244C">
        <w:rPr>
          <w:rFonts w:ascii="Times New Roman" w:hAnsi="Times New Roman"/>
          <w:sz w:val="24"/>
          <w:szCs w:val="24"/>
        </w:rPr>
        <w:t xml:space="preserve"> кв. </w:t>
      </w:r>
      <w:r w:rsidR="00206C04" w:rsidRPr="0049244C">
        <w:rPr>
          <w:rFonts w:ascii="Times New Roman" w:hAnsi="Times New Roman"/>
          <w:sz w:val="24"/>
          <w:szCs w:val="24"/>
        </w:rPr>
        <w:t>___</w:t>
      </w:r>
      <w:r w:rsidR="0022517A" w:rsidRPr="0049244C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49244C">
        <w:rPr>
          <w:rFonts w:ascii="Times New Roman" w:hAnsi="Times New Roman"/>
          <w:sz w:val="24"/>
          <w:szCs w:val="24"/>
        </w:rPr>
        <w:t>______________________________</w:t>
      </w:r>
      <w:r w:rsidR="0022517A" w:rsidRPr="0049244C">
        <w:rPr>
          <w:rFonts w:ascii="Times New Roman" w:hAnsi="Times New Roman"/>
          <w:sz w:val="24"/>
          <w:szCs w:val="24"/>
        </w:rPr>
        <w:t>,</w:t>
      </w:r>
      <w:r w:rsidR="00160555" w:rsidRPr="0049244C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49244C">
        <w:rPr>
          <w:rFonts w:ascii="Times New Roman" w:hAnsi="Times New Roman"/>
          <w:sz w:val="24"/>
          <w:szCs w:val="24"/>
        </w:rPr>
        <w:t xml:space="preserve"> в дальнейшем «</w:t>
      </w:r>
      <w:proofErr w:type="spellStart"/>
      <w:r w:rsidRPr="0049244C">
        <w:rPr>
          <w:rFonts w:ascii="Times New Roman" w:hAnsi="Times New Roman"/>
          <w:sz w:val="24"/>
          <w:szCs w:val="24"/>
        </w:rPr>
        <w:t>Поклажедатель</w:t>
      </w:r>
      <w:proofErr w:type="spellEnd"/>
      <w:r w:rsidR="006862A0" w:rsidRPr="0049244C">
        <w:rPr>
          <w:rFonts w:ascii="Times New Roman" w:hAnsi="Times New Roman"/>
          <w:sz w:val="24"/>
          <w:szCs w:val="24"/>
        </w:rPr>
        <w:t>»</w:t>
      </w:r>
      <w:r w:rsidR="0022517A" w:rsidRPr="0049244C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49244C">
        <w:rPr>
          <w:rFonts w:ascii="Times New Roman" w:hAnsi="Times New Roman"/>
          <w:sz w:val="24"/>
          <w:szCs w:val="24"/>
        </w:rPr>
        <w:t>_______ ____________</w:t>
      </w:r>
      <w:r w:rsidR="0022517A" w:rsidRPr="0049244C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49244C">
        <w:rPr>
          <w:rFonts w:ascii="Times New Roman" w:hAnsi="Times New Roman"/>
          <w:sz w:val="24"/>
          <w:szCs w:val="24"/>
        </w:rPr>
        <w:t>__ ___________</w:t>
      </w:r>
      <w:r w:rsidR="00160555" w:rsidRPr="0049244C">
        <w:rPr>
          <w:rFonts w:ascii="Times New Roman" w:hAnsi="Times New Roman"/>
          <w:sz w:val="24"/>
          <w:szCs w:val="24"/>
        </w:rPr>
        <w:t xml:space="preserve"> 200</w:t>
      </w:r>
      <w:r w:rsidR="00206C04" w:rsidRPr="0049244C">
        <w:rPr>
          <w:rFonts w:ascii="Times New Roman" w:hAnsi="Times New Roman"/>
          <w:sz w:val="24"/>
          <w:szCs w:val="24"/>
        </w:rPr>
        <w:t>_</w:t>
      </w:r>
      <w:r w:rsidR="00160555" w:rsidRPr="0049244C">
        <w:rPr>
          <w:rFonts w:ascii="Times New Roman" w:hAnsi="Times New Roman"/>
          <w:sz w:val="24"/>
          <w:szCs w:val="24"/>
        </w:rPr>
        <w:t xml:space="preserve"> года</w:t>
      </w:r>
      <w:r w:rsidR="00EC18A6" w:rsidRPr="0049244C">
        <w:rPr>
          <w:rFonts w:ascii="Times New Roman" w:hAnsi="Times New Roman"/>
          <w:sz w:val="24"/>
          <w:szCs w:val="24"/>
        </w:rPr>
        <w:t xml:space="preserve"> ОВД г. </w:t>
      </w:r>
      <w:r w:rsidR="00206C04" w:rsidRPr="0049244C">
        <w:rPr>
          <w:rFonts w:ascii="Times New Roman" w:hAnsi="Times New Roman"/>
          <w:sz w:val="24"/>
          <w:szCs w:val="24"/>
        </w:rPr>
        <w:t>_____________</w:t>
      </w:r>
      <w:r w:rsidR="00160555" w:rsidRPr="0049244C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49244C">
        <w:rPr>
          <w:rFonts w:ascii="Times New Roman" w:hAnsi="Times New Roman"/>
          <w:sz w:val="24"/>
          <w:szCs w:val="24"/>
        </w:rPr>
        <w:t>__________</w:t>
      </w:r>
      <w:r w:rsidR="0022517A" w:rsidRPr="0049244C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49244C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49244C">
        <w:rPr>
          <w:rFonts w:ascii="Times New Roman" w:hAnsi="Times New Roman"/>
          <w:sz w:val="24"/>
          <w:szCs w:val="24"/>
        </w:rPr>
        <w:t>_____________</w:t>
      </w:r>
      <w:r w:rsidR="00160555" w:rsidRPr="0049244C">
        <w:rPr>
          <w:rFonts w:ascii="Times New Roman" w:hAnsi="Times New Roman"/>
          <w:sz w:val="24"/>
          <w:szCs w:val="24"/>
        </w:rPr>
        <w:t xml:space="preserve">, ул. </w:t>
      </w:r>
      <w:r w:rsidR="00FB739C" w:rsidRPr="0049244C">
        <w:rPr>
          <w:rFonts w:ascii="Times New Roman" w:hAnsi="Times New Roman"/>
          <w:sz w:val="24"/>
          <w:szCs w:val="24"/>
        </w:rPr>
        <w:t>________________</w:t>
      </w:r>
      <w:r w:rsidR="00160555" w:rsidRPr="0049244C">
        <w:rPr>
          <w:rFonts w:ascii="Times New Roman" w:hAnsi="Times New Roman"/>
          <w:sz w:val="24"/>
          <w:szCs w:val="24"/>
        </w:rPr>
        <w:t xml:space="preserve"> дом </w:t>
      </w:r>
      <w:r w:rsidR="00206C04" w:rsidRPr="0049244C">
        <w:rPr>
          <w:rFonts w:ascii="Times New Roman" w:hAnsi="Times New Roman"/>
          <w:sz w:val="24"/>
          <w:szCs w:val="24"/>
        </w:rPr>
        <w:t>__</w:t>
      </w:r>
      <w:r w:rsidR="00160555" w:rsidRPr="0049244C">
        <w:rPr>
          <w:rFonts w:ascii="Times New Roman" w:hAnsi="Times New Roman"/>
          <w:sz w:val="24"/>
          <w:szCs w:val="24"/>
        </w:rPr>
        <w:t xml:space="preserve"> кв. </w:t>
      </w:r>
      <w:r w:rsidR="00206C04" w:rsidRPr="0049244C">
        <w:rPr>
          <w:rFonts w:ascii="Times New Roman" w:hAnsi="Times New Roman"/>
          <w:sz w:val="24"/>
          <w:szCs w:val="24"/>
        </w:rPr>
        <w:t xml:space="preserve">__ </w:t>
      </w:r>
      <w:r w:rsidR="00160555" w:rsidRPr="0049244C">
        <w:rPr>
          <w:rFonts w:ascii="Times New Roman" w:hAnsi="Times New Roman"/>
          <w:sz w:val="24"/>
          <w:szCs w:val="24"/>
        </w:rPr>
        <w:t>,</w:t>
      </w:r>
      <w:r w:rsidR="0022517A" w:rsidRPr="0049244C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6862A0" w:rsidRPr="0049244C">
        <w:rPr>
          <w:rFonts w:ascii="Times New Roman" w:hAnsi="Times New Roman"/>
          <w:sz w:val="24"/>
          <w:szCs w:val="24"/>
        </w:rPr>
        <w:t>, далее «</w:t>
      </w:r>
      <w:r w:rsidR="0022517A" w:rsidRPr="0049244C">
        <w:rPr>
          <w:rFonts w:ascii="Times New Roman" w:hAnsi="Times New Roman"/>
          <w:sz w:val="24"/>
          <w:szCs w:val="24"/>
        </w:rPr>
        <w:t>Договор</w:t>
      </w:r>
      <w:r w:rsidR="006862A0" w:rsidRPr="0049244C">
        <w:rPr>
          <w:rFonts w:ascii="Times New Roman" w:hAnsi="Times New Roman"/>
          <w:sz w:val="24"/>
          <w:szCs w:val="24"/>
        </w:rPr>
        <w:t>»</w:t>
      </w:r>
      <w:r w:rsidR="0022517A" w:rsidRPr="0049244C">
        <w:rPr>
          <w:rFonts w:ascii="Times New Roman" w:hAnsi="Times New Roman"/>
          <w:sz w:val="24"/>
          <w:szCs w:val="24"/>
        </w:rPr>
        <w:t>,  на следующих условиях:</w:t>
      </w:r>
    </w:p>
    <w:p w:rsidR="005A4C69" w:rsidRPr="009E352E" w:rsidRDefault="005A4C69" w:rsidP="005A4C6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A4C69" w:rsidRPr="009E352E" w:rsidRDefault="005A4C69" w:rsidP="00492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1. ПРЕДМЕТ ДОГОВОРА. ОБЩИЕ ПОЛОЖЕНИЯ</w:t>
      </w:r>
    </w:p>
    <w:p w:rsidR="005A4C69" w:rsidRPr="0049244C" w:rsidRDefault="005A4C69" w:rsidP="004924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1.1.  По настоящему договору Хранитель обязуется хранить вещь,</w:t>
      </w:r>
      <w:r w:rsidR="0049244C" w:rsidRPr="0049244C">
        <w:rPr>
          <w:rFonts w:ascii="Times New Roman" w:hAnsi="Times New Roman" w:cs="Times New Roman"/>
          <w:sz w:val="24"/>
          <w:szCs w:val="24"/>
        </w:rPr>
        <w:t xml:space="preserve"> </w:t>
      </w:r>
      <w:r w:rsidRPr="0049244C">
        <w:rPr>
          <w:rFonts w:ascii="Times New Roman" w:hAnsi="Times New Roman" w:cs="Times New Roman"/>
          <w:sz w:val="24"/>
          <w:szCs w:val="24"/>
        </w:rPr>
        <w:t xml:space="preserve">переданную   ему  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,   и   возвратить   эту  вещь  в</w:t>
      </w:r>
      <w:r w:rsidR="0049244C" w:rsidRPr="0049244C">
        <w:rPr>
          <w:rFonts w:ascii="Times New Roman" w:hAnsi="Times New Roman" w:cs="Times New Roman"/>
          <w:sz w:val="24"/>
          <w:szCs w:val="24"/>
        </w:rPr>
        <w:t xml:space="preserve"> </w:t>
      </w:r>
      <w:r w:rsidRPr="0049244C">
        <w:rPr>
          <w:rFonts w:ascii="Times New Roman" w:hAnsi="Times New Roman" w:cs="Times New Roman"/>
          <w:sz w:val="24"/>
          <w:szCs w:val="24"/>
        </w:rPr>
        <w:t>сохранности.</w:t>
      </w:r>
    </w:p>
    <w:p w:rsidR="005A4C69" w:rsidRPr="0049244C" w:rsidRDefault="005A4C69" w:rsidP="004924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передает на хранение по настоящему договору</w:t>
      </w:r>
      <w:r w:rsidR="0049244C" w:rsidRPr="0049244C">
        <w:rPr>
          <w:rFonts w:ascii="Times New Roman" w:hAnsi="Times New Roman" w:cs="Times New Roman"/>
          <w:sz w:val="24"/>
          <w:szCs w:val="24"/>
        </w:rPr>
        <w:t xml:space="preserve"> </w:t>
      </w:r>
      <w:r w:rsidRPr="0049244C">
        <w:rPr>
          <w:rFonts w:ascii="Times New Roman" w:hAnsi="Times New Roman" w:cs="Times New Roman"/>
          <w:sz w:val="24"/>
          <w:szCs w:val="24"/>
        </w:rPr>
        <w:t>следующую вещь (далее - "Вещь"): _____________________</w:t>
      </w:r>
      <w:r w:rsidR="0049244C">
        <w:rPr>
          <w:rFonts w:ascii="Times New Roman" w:hAnsi="Times New Roman" w:cs="Times New Roman"/>
          <w:sz w:val="24"/>
          <w:szCs w:val="24"/>
        </w:rPr>
        <w:t>_______</w:t>
      </w:r>
      <w:r w:rsidRPr="0049244C">
        <w:rPr>
          <w:rFonts w:ascii="Times New Roman" w:hAnsi="Times New Roman" w:cs="Times New Roman"/>
          <w:sz w:val="24"/>
          <w:szCs w:val="24"/>
        </w:rPr>
        <w:t>___</w:t>
      </w:r>
      <w:r w:rsidR="0049244C" w:rsidRPr="0049244C">
        <w:rPr>
          <w:rFonts w:ascii="Times New Roman" w:hAnsi="Times New Roman" w:cs="Times New Roman"/>
          <w:sz w:val="24"/>
          <w:szCs w:val="24"/>
        </w:rPr>
        <w:t>_______________________</w:t>
      </w:r>
      <w:r w:rsidRPr="0049244C">
        <w:rPr>
          <w:rFonts w:ascii="Times New Roman" w:hAnsi="Times New Roman" w:cs="Times New Roman"/>
          <w:sz w:val="24"/>
          <w:szCs w:val="24"/>
        </w:rPr>
        <w:t>_________</w:t>
      </w:r>
    </w:p>
    <w:p w:rsidR="005A4C69" w:rsidRPr="0049244C" w:rsidRDefault="005A4C69" w:rsidP="004924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9244C" w:rsidRPr="0049244C">
        <w:rPr>
          <w:rFonts w:ascii="Times New Roman" w:hAnsi="Times New Roman" w:cs="Times New Roman"/>
          <w:sz w:val="24"/>
          <w:szCs w:val="24"/>
        </w:rPr>
        <w:t>_____________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5A4C69" w:rsidRPr="0049244C" w:rsidRDefault="005A4C69" w:rsidP="0049244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9244C">
        <w:rPr>
          <w:rFonts w:ascii="Times New Roman" w:hAnsi="Times New Roman" w:cs="Times New Roman"/>
          <w:i/>
          <w:sz w:val="16"/>
          <w:szCs w:val="16"/>
        </w:rPr>
        <w:t>(наименование Вещи, ее индивидуализирующие признаки, прочее)</w:t>
      </w:r>
    </w:p>
    <w:p w:rsidR="005A4C69" w:rsidRPr="0049244C" w:rsidRDefault="005A4C69" w:rsidP="0049244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1.3.   Передача  Вещи 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 на  хранение  Хранителю</w:t>
      </w:r>
      <w:r w:rsidR="0049244C" w:rsidRPr="0049244C">
        <w:rPr>
          <w:rFonts w:ascii="Times New Roman" w:hAnsi="Times New Roman" w:cs="Times New Roman"/>
          <w:sz w:val="24"/>
          <w:szCs w:val="24"/>
        </w:rPr>
        <w:t xml:space="preserve">  </w:t>
      </w:r>
      <w:r w:rsidRPr="0049244C">
        <w:rPr>
          <w:rFonts w:ascii="Times New Roman" w:hAnsi="Times New Roman" w:cs="Times New Roman"/>
          <w:sz w:val="24"/>
          <w:szCs w:val="24"/>
        </w:rPr>
        <w:t xml:space="preserve">удостоверяется   выдачей  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  следующего   документа:</w:t>
      </w:r>
      <w:r w:rsidR="0049244C">
        <w:rPr>
          <w:rFonts w:ascii="Times New Roman" w:hAnsi="Times New Roman" w:cs="Times New Roman"/>
          <w:sz w:val="24"/>
          <w:szCs w:val="24"/>
        </w:rPr>
        <w:t xml:space="preserve"> 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________________________________, который возвращается</w:t>
      </w:r>
      <w:r w:rsidR="0049244C" w:rsidRPr="0049244C">
        <w:rPr>
          <w:rFonts w:ascii="Times New Roman" w:hAnsi="Times New Roman" w:cs="Times New Roman"/>
          <w:sz w:val="24"/>
          <w:szCs w:val="24"/>
        </w:rPr>
        <w:t xml:space="preserve"> </w:t>
      </w:r>
      <w:r w:rsidRPr="0049244C">
        <w:rPr>
          <w:rFonts w:ascii="Times New Roman" w:hAnsi="Times New Roman" w:cs="Times New Roman"/>
          <w:sz w:val="24"/>
          <w:szCs w:val="24"/>
        </w:rPr>
        <w:t>Хранителю по окончании срока хранения.</w:t>
      </w:r>
    </w:p>
    <w:p w:rsidR="005A4C69" w:rsidRPr="0049244C" w:rsidRDefault="005A4C69" w:rsidP="004924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2.1. Хранитель обязуется: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а) хранить Вещь в течение срока действия настоящего договора;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б)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в)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г) принять для сохранности Вещи дополнительно следующие меры: _________________</w:t>
      </w:r>
      <w:r w:rsidR="0049244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9244C">
        <w:rPr>
          <w:rFonts w:ascii="Times New Roman" w:hAnsi="Times New Roman" w:cs="Times New Roman"/>
          <w:sz w:val="24"/>
          <w:szCs w:val="24"/>
        </w:rPr>
        <w:t>_____;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д) без согласия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не использовать переданную на хранение Вещь, а равно не предоставлять возможности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е) незамедлительно уведомить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 необходимости изменений условий хранения Вещи, предусмотренных настоящим договором, и дождаться его ответа.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а) сообщать Хранителю необходимые сведения об особенностях хранения Вещи;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б) своевременно производить оплату за хранение Вещи;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в) по истечении срока хранения забрать переданный на хранение Вещи;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г) выполнять иные обязанности в соответствии с действующим законодательством и настоящим договором.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lastRenderedPageBreak/>
        <w:t xml:space="preserve">2.3.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2.4. Если во время хранения возникла реальная угроза порчи Вещи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2.5. Если во время хранения Вещь, несмотря на соблюдение Хранителем правил хранения, стала опасной для окружающих либо для имущества Хранителя или третьих лиц, Хранитель обязан незамедлительно уведомить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об опасности Вещи.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обязан по получении уведомления незамедлительно забрать Вещь.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2.6. Если обстоятельства не позволяют Хранителю уведомить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или, несмотря на уведомление,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не выполняет обязанность незамедлительно забрать Вещь, ставшую по причинам, не зависящим от Хранителя, опасной, Хранитель вправе обезвредить или уничтожить Вещь без возмещения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убытков.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не несет в таком случае ответственности перед Хранителем и третьими лицами за убытки, причиненные в связи с хранением такой Вещи.</w:t>
      </w:r>
    </w:p>
    <w:p w:rsidR="005A4C69" w:rsidRPr="009E352E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3. ПЕРЕДАЧА ВЕЩИ НА ХРАНЕНИЕ ТРЕТЬЕМУ ЛИЦУ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3.1. Хранитель не вправе без согласия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и лишен возможности получить его согласие.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3.2. О передаче Вещи на хранение третьему лицу Хранитель обязан незамедлительно уведомить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3.3. При передаче Вещи на хранение третьему лицу условия настоящего договора сохраняют силу и Хранитель отвечает за действия третьего лица, которому он передал Вещь на хранение, как за свои собственные.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4. ВОЗНАГРАЖДЕНИЕ ЗА ХРАНЕНИЕ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4.1. Вознаграждение за хранение по настоящему договору составляет _________</w:t>
      </w:r>
      <w:r w:rsidR="0049244C" w:rsidRPr="0049244C">
        <w:rPr>
          <w:rFonts w:ascii="Times New Roman" w:hAnsi="Times New Roman" w:cs="Times New Roman"/>
          <w:sz w:val="24"/>
          <w:szCs w:val="24"/>
        </w:rPr>
        <w:t xml:space="preserve"> (___________________________) рублей __ копеек</w:t>
      </w:r>
      <w:r w:rsidRPr="0049244C">
        <w:rPr>
          <w:rFonts w:ascii="Times New Roman" w:hAnsi="Times New Roman" w:cs="Times New Roman"/>
          <w:sz w:val="24"/>
          <w:szCs w:val="24"/>
        </w:rPr>
        <w:t>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4.2. Вознаграждение за хранение выплачивается Хранителю равными частями со следующей периодичностью: __________</w:t>
      </w:r>
      <w:r w:rsidR="0049244C" w:rsidRPr="0049244C">
        <w:rPr>
          <w:rFonts w:ascii="Times New Roman" w:hAnsi="Times New Roman" w:cs="Times New Roman"/>
          <w:sz w:val="24"/>
          <w:szCs w:val="24"/>
        </w:rPr>
        <w:t>__________________________</w:t>
      </w:r>
      <w:r w:rsidRPr="0049244C">
        <w:rPr>
          <w:rFonts w:ascii="Times New Roman" w:hAnsi="Times New Roman" w:cs="Times New Roman"/>
          <w:sz w:val="24"/>
          <w:szCs w:val="24"/>
        </w:rPr>
        <w:t>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4.3.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немедленно забрать сданную на хранение Вещь.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4.4.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4.5. Если по истечении срока хранения находящаяся на хранении Вещь не взята обратно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, он обязуется уплатить Хранителю соразмерное вознаграждение за дальнейшее хранение Вещи. Это правило применяется и в тех случаях, когда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обязан забрать Вещь до истечения срока хранения.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4.6. Расходы Хранителя на хранение Вещи включаются в вознаграждение за хранение.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4.7. Расходы на хранение Вещи, которые превышают обычные расходы такого рода и которые Стороны не могли предвидеть при заключении договора хранения (чрезвычайные расходы), возмещаются Хранителю, если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lastRenderedPageBreak/>
        <w:t xml:space="preserve">4.8. При необходимости произвести чрезвычайные расходы Хранитель обязан запросить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 согласии на эти расходы. Если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, хотя по обстоятельствам дела это было возможно, и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4.9. Чрезвычайные расходы возмещаются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сверх вознаграждения за хранение.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5. ОБЯЗАННОСТЬ ПОКЛАЖЕДАТЕЛЯ ВЗЯТЬ ВЕЩЬ ОБРАТНО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5.1. По истечении срока хранения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обязуется немедленно забрать переданную на хранение Вещь.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5.2. При неисполнении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Поклажедателем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самостоятельно продать Вещь по цене, сложившейся в месте хранения, а если стоимость Вещи по оценке превышает сто установленных законом минимальных размеров оплаты труда, - продать ее с аукциона в порядке, предусмотренном статьями 447 - 449 ГК РФ.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5.3. Сумма, вырученная от продажи Вещи, передается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, за вычетом сумм, причитающихся Хранителю, в том числе его расходов на продажу Вещи.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6. ОБЯЗАННОСТЬ ХРАНИТЕЛЯ ВОЗВРАТИТЬ ВЕЩЬ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6.1. Хранитель обязан возвратить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ту самую Вещь, которая была передана на хранение.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6.2.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7. ОТВЕТСТВЕННОСТЬ СТОРОН ПО ДОГОВОРУ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7.1.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7.2. За утрату, недостачу или повреждение принятой на хранение Вещи, после того как наступила обязанность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7.3. Убытки, причиненные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утратой, недостачей или повреждением Вещи, возмещаются Хранителем в соответствии со статьей 393 ГК РФ, если законом не предусмотрено иное.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7.4. В случае,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2E" w:rsidRDefault="009E352E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352E" w:rsidRDefault="009E352E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352E" w:rsidRDefault="009E352E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8.1.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8.3. Если Сторона не направит или несвоевременно направит извещение, предусмотренное в п. 8.2 настоящего договора, то она обязана возместить второй Стороне понесенные ею убытки.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8.4. Если наступившие обстоятельства, перечисленные в п. 8.1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9. ПРЕКРАЩЕНИЕ ХРАНЕНИЯ ПО ТРЕБОВАНИЮ ПОКЛАЖЕДАТЕЛЯ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9.1. Хранитель обязан по первому требованию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возвратить принятую на хранение Вещь, даже если предусмотренный настоящим договором срок ее хранения еще не окончился.</w:t>
      </w:r>
    </w:p>
    <w:p w:rsidR="00DF6B67" w:rsidRPr="009E352E" w:rsidRDefault="00DF6B67" w:rsidP="0049244C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</w:p>
    <w:p w:rsidR="0049244C" w:rsidRPr="009E352E" w:rsidRDefault="0049244C" w:rsidP="0049244C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9E352E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49244C" w:rsidRPr="0049244C" w:rsidRDefault="0049244C" w:rsidP="0049244C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49244C" w:rsidRPr="0049244C" w:rsidRDefault="0049244C" w:rsidP="0049244C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9244C" w:rsidRPr="0049244C" w:rsidRDefault="0049244C" w:rsidP="0049244C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49244C" w:rsidRPr="0049244C" w:rsidRDefault="0049244C" w:rsidP="0049244C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 xml:space="preserve">.7.1. Для </w:t>
      </w:r>
      <w:proofErr w:type="spellStart"/>
      <w:r w:rsidRPr="0049244C">
        <w:rPr>
          <w:rFonts w:ascii="Times New Roman" w:hAnsi="Times New Roman"/>
          <w:sz w:val="24"/>
          <w:szCs w:val="24"/>
        </w:rPr>
        <w:t>Поклажедателя</w:t>
      </w:r>
      <w:proofErr w:type="spellEnd"/>
      <w:r w:rsidRPr="0049244C">
        <w:rPr>
          <w:rFonts w:ascii="Times New Roman" w:hAnsi="Times New Roman"/>
          <w:sz w:val="24"/>
          <w:szCs w:val="24"/>
        </w:rPr>
        <w:t xml:space="preserve">: __________________________________________________.  </w:t>
      </w:r>
    </w:p>
    <w:p w:rsidR="0049244C" w:rsidRPr="0049244C" w:rsidRDefault="0049244C" w:rsidP="0049244C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49244C">
        <w:rPr>
          <w:rFonts w:ascii="Times New Roman" w:hAnsi="Times New Roman"/>
          <w:sz w:val="24"/>
          <w:szCs w:val="24"/>
        </w:rPr>
        <w:t>.7.2. Для Хранителя: _____________________________________________________.</w:t>
      </w:r>
    </w:p>
    <w:p w:rsidR="0049244C" w:rsidRPr="0049244C" w:rsidRDefault="0049244C" w:rsidP="0049244C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49244C" w:rsidRPr="0049244C" w:rsidRDefault="0049244C" w:rsidP="0049244C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9244C">
        <w:rPr>
          <w:rFonts w:ascii="Times New Roman" w:hAnsi="Times New Roman"/>
          <w:sz w:val="24"/>
          <w:szCs w:val="24"/>
        </w:rPr>
        <w:t>.11. Условия Договора обязательны для правопреемников Сторон.</w:t>
      </w:r>
    </w:p>
    <w:p w:rsidR="0049244C" w:rsidRPr="0049244C" w:rsidRDefault="0049244C" w:rsidP="0049244C">
      <w:pPr>
        <w:ind w:firstLine="414"/>
        <w:rPr>
          <w:rFonts w:ascii="Times New Roman" w:hAnsi="Times New Roman"/>
          <w:sz w:val="24"/>
          <w:szCs w:val="24"/>
        </w:rPr>
      </w:pPr>
    </w:p>
    <w:p w:rsidR="005A4C69" w:rsidRPr="009E352E" w:rsidRDefault="005A4C69" w:rsidP="005A4C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>11. АДРЕСА И РЕКВИЗИТЫ СТОРОН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>: ______________</w:t>
      </w:r>
      <w:r w:rsidR="00DF6B67">
        <w:rPr>
          <w:rFonts w:ascii="Times New Roman" w:hAnsi="Times New Roman" w:cs="Times New Roman"/>
          <w:sz w:val="24"/>
          <w:szCs w:val="24"/>
        </w:rPr>
        <w:t>_________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____________________________</w:t>
      </w:r>
      <w:r w:rsidR="00DF6B67">
        <w:rPr>
          <w:rFonts w:ascii="Times New Roman" w:hAnsi="Times New Roman" w:cs="Times New Roman"/>
          <w:sz w:val="24"/>
          <w:szCs w:val="24"/>
        </w:rPr>
        <w:t>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F6B67">
        <w:rPr>
          <w:rFonts w:ascii="Times New Roman" w:hAnsi="Times New Roman" w:cs="Times New Roman"/>
          <w:sz w:val="24"/>
          <w:szCs w:val="24"/>
        </w:rPr>
        <w:t>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Хранитель: ___________________</w:t>
      </w:r>
      <w:r w:rsidR="00DF6B67">
        <w:rPr>
          <w:rFonts w:ascii="Times New Roman" w:hAnsi="Times New Roman" w:cs="Times New Roman"/>
          <w:sz w:val="24"/>
          <w:szCs w:val="24"/>
        </w:rPr>
        <w:t>_________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____________________________</w:t>
      </w:r>
      <w:r w:rsidR="00DF6B67">
        <w:rPr>
          <w:rFonts w:ascii="Times New Roman" w:hAnsi="Times New Roman" w:cs="Times New Roman"/>
          <w:sz w:val="24"/>
          <w:szCs w:val="24"/>
        </w:rPr>
        <w:t>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4C69" w:rsidRPr="0049244C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>____________________________</w:t>
      </w:r>
      <w:r w:rsidR="00DF6B67">
        <w:rPr>
          <w:rFonts w:ascii="Times New Roman" w:hAnsi="Times New Roman" w:cs="Times New Roman"/>
          <w:sz w:val="24"/>
          <w:szCs w:val="24"/>
        </w:rPr>
        <w:t>________</w:t>
      </w:r>
      <w:r w:rsidRPr="0049244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A4C69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69" w:rsidRPr="0049244C" w:rsidRDefault="0049244C" w:rsidP="004924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52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5A4C69" w:rsidRPr="009E352E">
        <w:rPr>
          <w:rFonts w:ascii="Times New Roman" w:hAnsi="Times New Roman" w:cs="Times New Roman"/>
          <w:b/>
          <w:sz w:val="24"/>
          <w:szCs w:val="24"/>
        </w:rPr>
        <w:t xml:space="preserve"> ПОДПИСИ СТОРОН</w:t>
      </w:r>
      <w:r w:rsidR="005A4C69" w:rsidRPr="0049244C">
        <w:rPr>
          <w:rFonts w:ascii="Times New Roman" w:hAnsi="Times New Roman" w:cs="Times New Roman"/>
          <w:sz w:val="24"/>
          <w:szCs w:val="24"/>
        </w:rPr>
        <w:t>:</w:t>
      </w:r>
    </w:p>
    <w:p w:rsidR="005A4C69" w:rsidRPr="0049244C" w:rsidRDefault="005A4C69" w:rsidP="005A4C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C69" w:rsidRDefault="005A4C69" w:rsidP="005A4C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4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9244C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4924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244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244C">
        <w:rPr>
          <w:rFonts w:ascii="Times New Roman" w:hAnsi="Times New Roman" w:cs="Times New Roman"/>
          <w:sz w:val="24"/>
          <w:szCs w:val="24"/>
        </w:rPr>
        <w:t xml:space="preserve">       Хранитель</w:t>
      </w:r>
    </w:p>
    <w:p w:rsidR="0049244C" w:rsidRDefault="0049244C" w:rsidP="005A4C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244C" w:rsidRPr="0049244C" w:rsidRDefault="0049244C" w:rsidP="005A4C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C69" w:rsidRDefault="005A4C69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49244C">
        <w:rPr>
          <w:rFonts w:ascii="Times New Roman" w:hAnsi="Times New Roman"/>
          <w:sz w:val="24"/>
          <w:szCs w:val="24"/>
        </w:rPr>
        <w:t xml:space="preserve">__________________                   </w:t>
      </w:r>
      <w:r w:rsidR="0049244C" w:rsidRPr="004924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9244C">
        <w:rPr>
          <w:rFonts w:ascii="Times New Roman" w:hAnsi="Times New Roman"/>
          <w:sz w:val="24"/>
          <w:szCs w:val="24"/>
        </w:rPr>
        <w:t xml:space="preserve">    _____________________</w:t>
      </w: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Default="009E352E" w:rsidP="005A4C69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9E352E" w:rsidRPr="00DB1780" w:rsidRDefault="00EF6D27" w:rsidP="009E352E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D5047A">
          <w:rPr>
            <w:rStyle w:val="aff7"/>
            <w:sz w:val="16"/>
            <w:szCs w:val="16"/>
            <w:lang w:val="en-US"/>
          </w:rPr>
          <w:t>https</w:t>
        </w:r>
        <w:r w:rsidR="00D5047A" w:rsidRPr="00AF33D7">
          <w:rPr>
            <w:rStyle w:val="aff7"/>
            <w:sz w:val="16"/>
            <w:szCs w:val="16"/>
          </w:rPr>
          <w:t>://</w:t>
        </w:r>
        <w:r w:rsidR="00D5047A">
          <w:rPr>
            <w:rStyle w:val="aff7"/>
            <w:sz w:val="16"/>
            <w:szCs w:val="16"/>
            <w:lang w:val="en-US"/>
          </w:rPr>
          <w:t>formadoc</w:t>
        </w:r>
        <w:r w:rsidR="00D5047A" w:rsidRPr="00AF33D7">
          <w:rPr>
            <w:rStyle w:val="aff7"/>
            <w:sz w:val="16"/>
            <w:szCs w:val="16"/>
          </w:rPr>
          <w:t>.</w:t>
        </w:r>
        <w:r w:rsidR="00D5047A">
          <w:rPr>
            <w:rStyle w:val="aff7"/>
            <w:sz w:val="16"/>
            <w:szCs w:val="16"/>
            <w:lang w:val="en-US"/>
          </w:rPr>
          <w:t>ru</w:t>
        </w:r>
      </w:hyperlink>
    </w:p>
    <w:p w:rsidR="009E352E" w:rsidRPr="009E352E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sectPr w:rsidR="009E352E" w:rsidRPr="009E352E" w:rsidSect="009E3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851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40" w:rsidRDefault="006F6540">
      <w:r>
        <w:separator/>
      </w:r>
    </w:p>
  </w:endnote>
  <w:endnote w:type="continuationSeparator" w:id="0">
    <w:p w:rsidR="006F6540" w:rsidRDefault="006F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67" w:rsidRPr="00936C6B" w:rsidRDefault="00DF6B67" w:rsidP="00936C6B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6B" w:rsidRPr="00AC1073" w:rsidRDefault="00936C6B" w:rsidP="00936C6B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7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E0" w:rsidRPr="00936C6B" w:rsidRDefault="005279E0" w:rsidP="00936C6B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40" w:rsidRDefault="006F6540">
      <w:r>
        <w:separator/>
      </w:r>
    </w:p>
  </w:footnote>
  <w:footnote w:type="continuationSeparator" w:id="0">
    <w:p w:rsidR="006F6540" w:rsidRDefault="006F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E0" w:rsidRPr="00936C6B" w:rsidRDefault="005279E0" w:rsidP="00936C6B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E0" w:rsidRPr="00936C6B" w:rsidRDefault="005279E0" w:rsidP="00936C6B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E0" w:rsidRPr="00936C6B" w:rsidRDefault="005279E0" w:rsidP="00936C6B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160555"/>
    <w:rsid w:val="00202D8A"/>
    <w:rsid w:val="00206C04"/>
    <w:rsid w:val="0022517A"/>
    <w:rsid w:val="00262ECC"/>
    <w:rsid w:val="00305A2D"/>
    <w:rsid w:val="00324774"/>
    <w:rsid w:val="00394396"/>
    <w:rsid w:val="0049244C"/>
    <w:rsid w:val="004A7D72"/>
    <w:rsid w:val="00524105"/>
    <w:rsid w:val="005279E0"/>
    <w:rsid w:val="005A4C69"/>
    <w:rsid w:val="006862A0"/>
    <w:rsid w:val="006F6540"/>
    <w:rsid w:val="0071337C"/>
    <w:rsid w:val="00762DDA"/>
    <w:rsid w:val="007D4C2F"/>
    <w:rsid w:val="007F092A"/>
    <w:rsid w:val="00815836"/>
    <w:rsid w:val="00936C6B"/>
    <w:rsid w:val="00950143"/>
    <w:rsid w:val="00955AFE"/>
    <w:rsid w:val="009E352E"/>
    <w:rsid w:val="009F3084"/>
    <w:rsid w:val="00AF33D7"/>
    <w:rsid w:val="00B178EC"/>
    <w:rsid w:val="00B20EC4"/>
    <w:rsid w:val="00C12325"/>
    <w:rsid w:val="00CF4E94"/>
    <w:rsid w:val="00CF6AF3"/>
    <w:rsid w:val="00D5047A"/>
    <w:rsid w:val="00DF6B67"/>
    <w:rsid w:val="00E541ED"/>
    <w:rsid w:val="00EC18A6"/>
    <w:rsid w:val="00EF6D27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91AC0B-837B-4118-8723-A818610A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uiPriority w:val="99"/>
    <w:rsid w:val="009E3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1811</Words>
  <Characters>12804</Characters>
  <Application>Microsoft Office Word</Application>
  <DocSecurity>0</DocSecurity>
  <Lines>259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14808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хранению между физическими лицами</dc:title>
  <dc:subject>Бесплатная юридическая помощь экспертов в составлении формы договора оказания услуг по хранению между физическими лицами, пример и правила заполнения.</dc:subject>
  <dc:creator>formadoc.ru</dc:creator>
  <cp:keywords>Договоры, Личные, Оказание услуг, Договор оказания услуг по хранению между физическими лицами</cp:keywords>
  <dc:description>Бесплатная юридическая помощь экспертов в составлении формы договора оказания услуг по хранению между физическими лицами, пример и правила заполнения.</dc:description>
  <cp:lastModifiedBy>formadoc.ru</cp:lastModifiedBy>
  <cp:revision>3</cp:revision>
  <cp:lastPrinted>2020-11-16T11:09:00Z</cp:lastPrinted>
  <dcterms:created xsi:type="dcterms:W3CDTF">2020-11-16T11:09:00Z</dcterms:created>
  <dcterms:modified xsi:type="dcterms:W3CDTF">2020-11-16T11:09:00Z</dcterms:modified>
  <cp:category>Договоры/Личные/Оказание услуг/Договор оказания услуг по хранению между физическими лицами</cp:category>
  <dc:language>Rus</dc:language>
  <cp:version>1.0</cp:version>
</cp:coreProperties>
</file>