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Договор аренды</w:t>
      </w:r>
      <w:r w:rsidR="00D243CD">
        <w:rPr>
          <w:rFonts w:ascii="Times New Roman" w:hAnsi="Times New Roman"/>
          <w:b/>
          <w:sz w:val="24"/>
          <w:szCs w:val="24"/>
        </w:rPr>
        <w:t xml:space="preserve"> </w:t>
      </w:r>
      <w:r w:rsidR="00156C5E">
        <w:rPr>
          <w:rFonts w:ascii="Times New Roman" w:hAnsi="Times New Roman"/>
          <w:b/>
          <w:sz w:val="24"/>
          <w:szCs w:val="24"/>
        </w:rPr>
        <w:t>здания</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sidRPr="00D243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w:t>
      </w:r>
      <w:r w:rsidR="00156C5E">
        <w:rPr>
          <w:rFonts w:ascii="Times New Roman" w:hAnsi="Times New Roman" w:cs="Times New Roman"/>
          <w:sz w:val="24"/>
          <w:szCs w:val="24"/>
        </w:rPr>
        <w:t>_</w:t>
      </w:r>
      <w:r w:rsidRPr="00A56C9F">
        <w:rPr>
          <w:rFonts w:ascii="Times New Roman" w:hAnsi="Times New Roman" w:cs="Times New Roman"/>
          <w:sz w:val="24"/>
          <w:szCs w:val="24"/>
        </w:rPr>
        <w:t>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w:t>
      </w:r>
      <w:r w:rsidR="00D243CD">
        <w:rPr>
          <w:rFonts w:ascii="Times New Roman" w:hAnsi="Times New Roman" w:cs="Times New Roman"/>
          <w:sz w:val="24"/>
          <w:szCs w:val="24"/>
        </w:rPr>
        <w:t xml:space="preserve"> аренды </w:t>
      </w:r>
      <w:r w:rsidR="00156C5E">
        <w:rPr>
          <w:rFonts w:ascii="Times New Roman" w:hAnsi="Times New Roman" w:cs="Times New Roman"/>
          <w:sz w:val="24"/>
          <w:szCs w:val="24"/>
        </w:rPr>
        <w:t>здания</w:t>
      </w:r>
      <w:r w:rsidRPr="00A56C9F">
        <w:rPr>
          <w:rFonts w:ascii="Times New Roman" w:hAnsi="Times New Roman" w:cs="Times New Roman"/>
          <w:sz w:val="24"/>
          <w:szCs w:val="24"/>
        </w:rPr>
        <w:t xml:space="preserve">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1.1. Арендодатель предоставляет, а Арендатор принимает во временное владение и пользование </w:t>
      </w:r>
      <w:r w:rsidR="00156C5E">
        <w:rPr>
          <w:rFonts w:ascii="Times New Roman" w:hAnsi="Times New Roman"/>
          <w:sz w:val="24"/>
          <w:szCs w:val="24"/>
        </w:rPr>
        <w:t>здание</w:t>
      </w:r>
      <w:r w:rsidRPr="008A4319">
        <w:rPr>
          <w:rFonts w:ascii="Times New Roman" w:hAnsi="Times New Roman"/>
          <w:sz w:val="24"/>
          <w:szCs w:val="24"/>
        </w:rPr>
        <w:t>, расположенное по адресу: _________________, общей площадью ______ квадратных метров</w:t>
      </w:r>
      <w:r w:rsidR="00D243CD">
        <w:rPr>
          <w:rFonts w:ascii="Times New Roman" w:hAnsi="Times New Roman"/>
          <w:sz w:val="24"/>
          <w:szCs w:val="24"/>
        </w:rPr>
        <w:t>, а также торговое оборудование __________________________________________________________________________________</w:t>
      </w:r>
      <w:r w:rsidRPr="008A4319">
        <w:rPr>
          <w:rFonts w:ascii="Times New Roman" w:hAnsi="Times New Roman"/>
          <w:sz w:val="24"/>
          <w:szCs w:val="24"/>
        </w:rPr>
        <w:t xml:space="preserve">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45" w:rsidRDefault="00720145">
      <w:r>
        <w:separator/>
      </w:r>
    </w:p>
  </w:endnote>
  <w:endnote w:type="continuationSeparator" w:id="0">
    <w:p w:rsidR="00720145" w:rsidRDefault="0072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28" w:rsidRPr="00BD7FF4" w:rsidRDefault="00A66428" w:rsidP="00BD7F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F4" w:rsidRPr="0081135B" w:rsidRDefault="00BD7FF4" w:rsidP="00BD7FF4">
    <w:pPr>
      <w:pStyle w:val="a6"/>
      <w:tabs>
        <w:tab w:val="left" w:pos="1552"/>
      </w:tabs>
      <w:jc w:val="center"/>
      <w:rPr>
        <w:b/>
        <w:noProof/>
        <w:sz w:val="16"/>
        <w:szCs w:val="16"/>
      </w:rPr>
    </w:pPr>
    <w:r w:rsidRPr="0081135B">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81135B">
        <w:rPr>
          <w:rStyle w:val="a4"/>
          <w:b/>
          <w:noProof/>
          <w:sz w:val="16"/>
          <w:szCs w:val="16"/>
        </w:rPr>
        <w:t>://</w:t>
      </w:r>
      <w:r w:rsidRPr="00AC1073">
        <w:rPr>
          <w:rStyle w:val="a4"/>
          <w:b/>
          <w:noProof/>
          <w:sz w:val="16"/>
          <w:szCs w:val="16"/>
          <w:lang w:val="en-US"/>
        </w:rPr>
        <w:t>formadoc</w:t>
      </w:r>
      <w:r w:rsidRPr="0081135B">
        <w:rPr>
          <w:rStyle w:val="a4"/>
          <w:b/>
          <w:noProof/>
          <w:sz w:val="16"/>
          <w:szCs w:val="16"/>
        </w:rPr>
        <w:t>.</w:t>
      </w:r>
      <w:r w:rsidRPr="00AC1073">
        <w:rPr>
          <w:rStyle w:val="a4"/>
          <w:b/>
          <w:noProof/>
          <w:sz w:val="16"/>
          <w:szCs w:val="16"/>
          <w:lang w:val="en-US"/>
        </w:rPr>
        <w:t>ru</w:t>
      </w:r>
      <w:r w:rsidRPr="0081135B">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BD7FF4" w:rsidRDefault="004C3195" w:rsidP="00BD7F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45" w:rsidRDefault="00720145">
      <w:r>
        <w:separator/>
      </w:r>
    </w:p>
  </w:footnote>
  <w:footnote w:type="continuationSeparator" w:id="0">
    <w:p w:rsidR="00720145" w:rsidRDefault="0072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BD7FF4" w:rsidRDefault="00FB56E2" w:rsidP="00BD7F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BD7FF4" w:rsidRDefault="00FB56E2" w:rsidP="00BD7FF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28" w:rsidRPr="00BD7FF4" w:rsidRDefault="00A66428" w:rsidP="00BD7F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0A6C6D"/>
    <w:rsid w:val="00156C5E"/>
    <w:rsid w:val="004942BA"/>
    <w:rsid w:val="004C3195"/>
    <w:rsid w:val="00720145"/>
    <w:rsid w:val="007723E4"/>
    <w:rsid w:val="007E0A91"/>
    <w:rsid w:val="007F4C68"/>
    <w:rsid w:val="0081135B"/>
    <w:rsid w:val="008A4319"/>
    <w:rsid w:val="009C5D07"/>
    <w:rsid w:val="00A46B03"/>
    <w:rsid w:val="00A66428"/>
    <w:rsid w:val="00AF3C8C"/>
    <w:rsid w:val="00BD7FF4"/>
    <w:rsid w:val="00D243CD"/>
    <w:rsid w:val="00E6208B"/>
    <w:rsid w:val="00FB56E2"/>
    <w:rsid w:val="00FE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0CA82DE-2F4B-4B8E-9724-ABF70703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BD7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11274</Characters>
  <Application>Microsoft Office Word</Application>
  <DocSecurity>0</DocSecurity>
  <Lines>248</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13424</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здания</dc:title>
  <dc:subject>Правовые особенности оформления договора аренды здания пример и форма, а также бесплатные советы адвокатов</dc:subject>
  <dc:creator>formadoc.ru</dc:creator>
  <cp:keywords>Договоры, Бизнес, Аренда, Договор аренды здания</cp:keywords>
  <dc:description>Правовые особенности оформления договора аренды здания пример и форма, а также бесплатные советы адвокатов</dc:description>
  <cp:lastModifiedBy>formadoc.ru</cp:lastModifiedBy>
  <cp:revision>3</cp:revision>
  <cp:lastPrinted>2020-11-16T17:29:00Z</cp:lastPrinted>
  <dcterms:created xsi:type="dcterms:W3CDTF">2020-11-16T17:29:00Z</dcterms:created>
  <dcterms:modified xsi:type="dcterms:W3CDTF">2020-11-16T17:29:00Z</dcterms:modified>
  <cp:category>Договоры/Бизнес/Аренда/Договор аренды здания</cp:category>
  <dc:language>Rus</dc:language>
  <cp:version>1.0</cp:version>
</cp:coreProperties>
</file>