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F6" w:rsidRDefault="00232FF6" w:rsidP="0019779F">
      <w:pPr>
        <w:pStyle w:val="a6"/>
        <w:rPr>
          <w:b/>
          <w:sz w:val="22"/>
          <w:szCs w:val="22"/>
        </w:rPr>
      </w:pPr>
      <w:bookmarkStart w:id="0" w:name="_GoBack"/>
      <w:bookmarkEnd w:id="0"/>
    </w:p>
    <w:p w:rsidR="004B3B95" w:rsidRPr="004B3B95" w:rsidRDefault="004B3B95" w:rsidP="0019779F">
      <w:pPr>
        <w:pStyle w:val="a6"/>
        <w:rPr>
          <w:b/>
          <w:sz w:val="22"/>
          <w:szCs w:val="22"/>
        </w:rPr>
      </w:pPr>
    </w:p>
    <w:p w:rsidR="0019779F" w:rsidRPr="00186026" w:rsidRDefault="0019779F" w:rsidP="0019779F">
      <w:pPr>
        <w:pStyle w:val="a6"/>
        <w:rPr>
          <w:sz w:val="22"/>
          <w:szCs w:val="22"/>
        </w:rPr>
      </w:pPr>
      <w:r w:rsidRPr="00186026">
        <w:rPr>
          <w:b/>
          <w:sz w:val="22"/>
          <w:szCs w:val="22"/>
        </w:rPr>
        <w:t xml:space="preserve">Д О Г О В О Р  № </w:t>
      </w:r>
      <w:r w:rsidR="00036AB1">
        <w:rPr>
          <w:b/>
          <w:sz w:val="22"/>
          <w:szCs w:val="22"/>
        </w:rPr>
        <w:t>___________</w:t>
      </w:r>
    </w:p>
    <w:p w:rsidR="0019779F" w:rsidRPr="00186026" w:rsidRDefault="0019779F" w:rsidP="0019779F">
      <w:pPr>
        <w:jc w:val="center"/>
        <w:rPr>
          <w:b/>
          <w:sz w:val="22"/>
          <w:szCs w:val="22"/>
        </w:rPr>
      </w:pPr>
      <w:r w:rsidRPr="00186026">
        <w:rPr>
          <w:b/>
          <w:sz w:val="22"/>
          <w:szCs w:val="22"/>
        </w:rPr>
        <w:t>на    консультационное обслуживание</w:t>
      </w:r>
    </w:p>
    <w:p w:rsidR="0019779F" w:rsidRPr="00186026" w:rsidRDefault="0019779F" w:rsidP="0019779F">
      <w:pPr>
        <w:jc w:val="center"/>
        <w:rPr>
          <w:sz w:val="22"/>
          <w:szCs w:val="22"/>
        </w:rPr>
      </w:pPr>
    </w:p>
    <w:p w:rsidR="0019779F" w:rsidRPr="00186026" w:rsidRDefault="0019779F" w:rsidP="0019779F">
      <w:pPr>
        <w:jc w:val="both"/>
        <w:rPr>
          <w:sz w:val="22"/>
          <w:szCs w:val="22"/>
        </w:rPr>
      </w:pPr>
      <w:r w:rsidRPr="00186026">
        <w:rPr>
          <w:sz w:val="22"/>
          <w:szCs w:val="22"/>
        </w:rPr>
        <w:t xml:space="preserve">г. Москва                                                                                            </w:t>
      </w:r>
      <w:r w:rsidR="007A433C">
        <w:rPr>
          <w:sz w:val="22"/>
          <w:szCs w:val="22"/>
        </w:rPr>
        <w:t xml:space="preserve">    </w:t>
      </w:r>
      <w:r w:rsidRPr="00186026">
        <w:rPr>
          <w:sz w:val="22"/>
          <w:szCs w:val="22"/>
        </w:rPr>
        <w:t>«</w:t>
      </w:r>
      <w:r w:rsidR="007A433C">
        <w:rPr>
          <w:sz w:val="22"/>
          <w:szCs w:val="22"/>
        </w:rPr>
        <w:t>____</w:t>
      </w:r>
      <w:r w:rsidRPr="00186026">
        <w:rPr>
          <w:sz w:val="22"/>
          <w:szCs w:val="22"/>
        </w:rPr>
        <w:t>»</w:t>
      </w:r>
      <w:r w:rsidR="007A433C">
        <w:rPr>
          <w:sz w:val="22"/>
          <w:szCs w:val="22"/>
        </w:rPr>
        <w:t>_______</w:t>
      </w:r>
      <w:r w:rsidR="00036AB1">
        <w:rPr>
          <w:sz w:val="22"/>
          <w:szCs w:val="22"/>
        </w:rPr>
        <w:t>_</w:t>
      </w:r>
      <w:r w:rsidR="007A433C">
        <w:rPr>
          <w:sz w:val="22"/>
          <w:szCs w:val="22"/>
        </w:rPr>
        <w:t>__</w:t>
      </w:r>
      <w:r w:rsidR="00D14986">
        <w:rPr>
          <w:sz w:val="22"/>
          <w:szCs w:val="22"/>
        </w:rPr>
        <w:t>20</w:t>
      </w:r>
      <w:r w:rsidR="007A433C">
        <w:rPr>
          <w:sz w:val="22"/>
          <w:szCs w:val="22"/>
        </w:rPr>
        <w:t>1</w:t>
      </w:r>
      <w:r w:rsidR="00036AB1">
        <w:rPr>
          <w:sz w:val="22"/>
          <w:szCs w:val="22"/>
        </w:rPr>
        <w:t>_</w:t>
      </w:r>
      <w:r w:rsidRPr="00186026">
        <w:rPr>
          <w:sz w:val="22"/>
          <w:szCs w:val="22"/>
        </w:rPr>
        <w:t xml:space="preserve">  г.</w:t>
      </w:r>
      <w:r w:rsidRPr="00186026">
        <w:rPr>
          <w:sz w:val="22"/>
          <w:szCs w:val="22"/>
        </w:rPr>
        <w:tab/>
      </w:r>
    </w:p>
    <w:p w:rsidR="00ED203C" w:rsidRPr="00912955" w:rsidRDefault="00ED203C" w:rsidP="00FD400D">
      <w:pPr>
        <w:ind w:firstLine="720"/>
        <w:jc w:val="both"/>
        <w:rPr>
          <w:sz w:val="22"/>
          <w:szCs w:val="22"/>
        </w:rPr>
      </w:pPr>
      <w:r w:rsidRPr="00186026">
        <w:rPr>
          <w:b/>
          <w:sz w:val="22"/>
          <w:szCs w:val="22"/>
        </w:rPr>
        <w:t>О</w:t>
      </w:r>
      <w:r w:rsidR="00433F9F" w:rsidRPr="00186026">
        <w:rPr>
          <w:b/>
          <w:sz w:val="22"/>
          <w:szCs w:val="22"/>
        </w:rPr>
        <w:t xml:space="preserve">ОО </w:t>
      </w:r>
      <w:r w:rsidRPr="00186026">
        <w:rPr>
          <w:b/>
          <w:sz w:val="22"/>
          <w:szCs w:val="22"/>
        </w:rPr>
        <w:t>«</w:t>
      </w:r>
      <w:r w:rsidR="00036AB1">
        <w:rPr>
          <w:b/>
          <w:sz w:val="22"/>
          <w:szCs w:val="22"/>
        </w:rPr>
        <w:t>__________________</w:t>
      </w:r>
      <w:r w:rsidRPr="00186026">
        <w:rPr>
          <w:b/>
          <w:sz w:val="22"/>
          <w:szCs w:val="22"/>
        </w:rPr>
        <w:t>»</w:t>
      </w:r>
      <w:r w:rsidR="006A298A" w:rsidRPr="00186026">
        <w:rPr>
          <w:sz w:val="22"/>
          <w:szCs w:val="22"/>
        </w:rPr>
        <w:t>, именуемое в дальнейшем «</w:t>
      </w:r>
      <w:r w:rsidR="006A298A" w:rsidRPr="00186026">
        <w:rPr>
          <w:b/>
          <w:sz w:val="22"/>
          <w:szCs w:val="22"/>
        </w:rPr>
        <w:t>Исполнитель</w:t>
      </w:r>
      <w:r w:rsidR="006A298A" w:rsidRPr="00186026">
        <w:rPr>
          <w:sz w:val="22"/>
          <w:szCs w:val="22"/>
        </w:rPr>
        <w:t>»</w:t>
      </w:r>
      <w:r w:rsidRPr="00186026">
        <w:rPr>
          <w:sz w:val="22"/>
          <w:szCs w:val="22"/>
        </w:rPr>
        <w:t xml:space="preserve">, в лице Генерального </w:t>
      </w:r>
      <w:r w:rsidRPr="00912955">
        <w:rPr>
          <w:sz w:val="22"/>
          <w:szCs w:val="22"/>
        </w:rPr>
        <w:t xml:space="preserve">директора </w:t>
      </w:r>
      <w:r w:rsidR="00036AB1">
        <w:rPr>
          <w:sz w:val="22"/>
          <w:szCs w:val="22"/>
        </w:rPr>
        <w:t>______________</w:t>
      </w:r>
      <w:r w:rsidR="006A298A" w:rsidRPr="00912955">
        <w:rPr>
          <w:sz w:val="22"/>
          <w:szCs w:val="22"/>
        </w:rPr>
        <w:t>, действующе</w:t>
      </w:r>
      <w:r w:rsidR="00433F9F" w:rsidRPr="00912955">
        <w:rPr>
          <w:sz w:val="22"/>
          <w:szCs w:val="22"/>
        </w:rPr>
        <w:t>й</w:t>
      </w:r>
      <w:r w:rsidR="006A298A" w:rsidRPr="00912955">
        <w:rPr>
          <w:sz w:val="22"/>
          <w:szCs w:val="22"/>
        </w:rPr>
        <w:t xml:space="preserve"> на основании Устава, с одной стороны, и  </w:t>
      </w:r>
    </w:p>
    <w:p w:rsidR="006A298A" w:rsidRPr="00912955" w:rsidRDefault="00207107" w:rsidP="00FD400D">
      <w:pPr>
        <w:ind w:firstLine="720"/>
        <w:jc w:val="both"/>
        <w:rPr>
          <w:sz w:val="22"/>
          <w:szCs w:val="22"/>
        </w:rPr>
      </w:pPr>
      <w:r>
        <w:rPr>
          <w:b/>
          <w:sz w:val="22"/>
          <w:szCs w:val="22"/>
        </w:rPr>
        <w:t>О</w:t>
      </w:r>
      <w:r w:rsidR="0046494F">
        <w:rPr>
          <w:b/>
          <w:sz w:val="22"/>
          <w:szCs w:val="22"/>
        </w:rPr>
        <w:t>А</w:t>
      </w:r>
      <w:r w:rsidR="00744B05" w:rsidRPr="00116CC6">
        <w:rPr>
          <w:b/>
          <w:sz w:val="22"/>
          <w:szCs w:val="22"/>
        </w:rPr>
        <w:t>О "</w:t>
      </w:r>
      <w:r w:rsidR="00036AB1">
        <w:rPr>
          <w:b/>
          <w:sz w:val="22"/>
          <w:szCs w:val="22"/>
        </w:rPr>
        <w:t>_________________________________________</w:t>
      </w:r>
      <w:r w:rsidR="00744B05" w:rsidRPr="00116CC6">
        <w:rPr>
          <w:b/>
          <w:sz w:val="22"/>
          <w:szCs w:val="22"/>
        </w:rPr>
        <w:t>"</w:t>
      </w:r>
      <w:r w:rsidR="00744B05" w:rsidRPr="00116CC6">
        <w:rPr>
          <w:sz w:val="22"/>
          <w:szCs w:val="22"/>
        </w:rPr>
        <w:t xml:space="preserve">, именуемое в дальнейшем </w:t>
      </w:r>
      <w:r w:rsidR="00744B05" w:rsidRPr="00116CC6">
        <w:rPr>
          <w:b/>
          <w:sz w:val="22"/>
          <w:szCs w:val="22"/>
        </w:rPr>
        <w:t>«Заказчик»,</w:t>
      </w:r>
      <w:r w:rsidR="00744B05" w:rsidRPr="00116CC6">
        <w:rPr>
          <w:sz w:val="22"/>
          <w:szCs w:val="22"/>
        </w:rPr>
        <w:t xml:space="preserve"> </w:t>
      </w:r>
      <w:r w:rsidR="00744B05" w:rsidRPr="00036AB1">
        <w:rPr>
          <w:sz w:val="22"/>
          <w:szCs w:val="22"/>
        </w:rPr>
        <w:t xml:space="preserve">в </w:t>
      </w:r>
      <w:r w:rsidR="00D42BF5" w:rsidRPr="00036AB1">
        <w:rPr>
          <w:sz w:val="22"/>
          <w:szCs w:val="22"/>
        </w:rPr>
        <w:t xml:space="preserve">лице </w:t>
      </w:r>
      <w:r w:rsidR="0046494F" w:rsidRPr="00D42BF5">
        <w:rPr>
          <w:sz w:val="22"/>
          <w:szCs w:val="22"/>
        </w:rPr>
        <w:t>Генерального</w:t>
      </w:r>
      <w:r w:rsidR="0046494F">
        <w:rPr>
          <w:sz w:val="22"/>
          <w:szCs w:val="22"/>
        </w:rPr>
        <w:t xml:space="preserve"> директора</w:t>
      </w:r>
      <w:r w:rsidR="007A433C">
        <w:rPr>
          <w:sz w:val="22"/>
          <w:szCs w:val="22"/>
        </w:rPr>
        <w:t xml:space="preserve"> </w:t>
      </w:r>
      <w:r w:rsidR="00036AB1">
        <w:rPr>
          <w:sz w:val="22"/>
          <w:szCs w:val="22"/>
        </w:rPr>
        <w:t>_______________</w:t>
      </w:r>
      <w:r w:rsidR="0046494F">
        <w:rPr>
          <w:sz w:val="22"/>
          <w:szCs w:val="22"/>
        </w:rPr>
        <w:t xml:space="preserve"> </w:t>
      </w:r>
      <w:r w:rsidR="00744B05" w:rsidRPr="00116CC6">
        <w:rPr>
          <w:sz w:val="22"/>
          <w:szCs w:val="22"/>
        </w:rPr>
        <w:t>, действующего на основании  Устава</w:t>
      </w:r>
      <w:r w:rsidR="00433F9F" w:rsidRPr="00912955">
        <w:rPr>
          <w:sz w:val="22"/>
          <w:szCs w:val="22"/>
        </w:rPr>
        <w:t>, с другой стороны</w:t>
      </w:r>
      <w:r w:rsidR="006A298A" w:rsidRPr="00912955">
        <w:rPr>
          <w:sz w:val="22"/>
          <w:szCs w:val="22"/>
        </w:rPr>
        <w:t>,  заключили  настоящий  Договор  о  нижеследующем:</w:t>
      </w:r>
    </w:p>
    <w:p w:rsidR="009738F4" w:rsidRPr="00912955" w:rsidRDefault="009738F4" w:rsidP="006A298A">
      <w:pPr>
        <w:jc w:val="both"/>
        <w:rPr>
          <w:sz w:val="22"/>
          <w:szCs w:val="22"/>
        </w:rPr>
      </w:pPr>
    </w:p>
    <w:p w:rsidR="006A298A" w:rsidRPr="00186026" w:rsidRDefault="00ED203C" w:rsidP="00D42BF5">
      <w:pPr>
        <w:jc w:val="center"/>
        <w:rPr>
          <w:b/>
          <w:sz w:val="22"/>
          <w:szCs w:val="22"/>
        </w:rPr>
      </w:pPr>
      <w:r w:rsidRPr="00186026">
        <w:rPr>
          <w:b/>
          <w:sz w:val="22"/>
          <w:szCs w:val="22"/>
        </w:rPr>
        <w:t>1.  ПРЕДМЕТ  ДОГОВОРА</w:t>
      </w:r>
    </w:p>
    <w:p w:rsidR="00FD0CB7" w:rsidRPr="00186026" w:rsidRDefault="00FD0CB7" w:rsidP="006A298A">
      <w:pPr>
        <w:jc w:val="both"/>
        <w:rPr>
          <w:b/>
          <w:sz w:val="22"/>
          <w:szCs w:val="22"/>
        </w:rPr>
      </w:pPr>
    </w:p>
    <w:p w:rsidR="007E0765" w:rsidRDefault="007E0765" w:rsidP="00ED203C">
      <w:pPr>
        <w:jc w:val="both"/>
        <w:rPr>
          <w:sz w:val="22"/>
          <w:szCs w:val="22"/>
        </w:rPr>
      </w:pPr>
      <w:r>
        <w:rPr>
          <w:sz w:val="22"/>
          <w:szCs w:val="22"/>
        </w:rPr>
        <w:t xml:space="preserve">1.1. </w:t>
      </w:r>
      <w:r w:rsidR="006A298A" w:rsidRPr="00186026">
        <w:rPr>
          <w:b/>
          <w:sz w:val="22"/>
          <w:szCs w:val="22"/>
        </w:rPr>
        <w:t xml:space="preserve">Заказчик  </w:t>
      </w:r>
      <w:r w:rsidR="006A298A" w:rsidRPr="00186026">
        <w:rPr>
          <w:sz w:val="22"/>
          <w:szCs w:val="22"/>
        </w:rPr>
        <w:t xml:space="preserve">поручает, а  </w:t>
      </w:r>
      <w:r w:rsidR="006A298A" w:rsidRPr="00186026">
        <w:rPr>
          <w:b/>
          <w:sz w:val="22"/>
          <w:szCs w:val="22"/>
        </w:rPr>
        <w:t xml:space="preserve">Исполнитель  </w:t>
      </w:r>
      <w:r w:rsidR="006A298A" w:rsidRPr="00186026">
        <w:rPr>
          <w:sz w:val="22"/>
          <w:szCs w:val="22"/>
        </w:rPr>
        <w:t xml:space="preserve">принимает  на  себя  обязательства  по  </w:t>
      </w:r>
      <w:r w:rsidR="00ED203C" w:rsidRPr="00186026">
        <w:rPr>
          <w:sz w:val="22"/>
          <w:szCs w:val="22"/>
        </w:rPr>
        <w:t xml:space="preserve">абонентному консультационному обслуживанию </w:t>
      </w:r>
      <w:r w:rsidR="00912955" w:rsidRPr="00912955">
        <w:rPr>
          <w:b/>
          <w:bCs/>
          <w:sz w:val="22"/>
          <w:szCs w:val="22"/>
        </w:rPr>
        <w:t>З</w:t>
      </w:r>
      <w:r w:rsidR="00932F34">
        <w:rPr>
          <w:b/>
          <w:bCs/>
          <w:sz w:val="22"/>
          <w:szCs w:val="22"/>
        </w:rPr>
        <w:t>аказчик</w:t>
      </w:r>
      <w:r>
        <w:rPr>
          <w:b/>
          <w:bCs/>
          <w:sz w:val="22"/>
          <w:szCs w:val="22"/>
        </w:rPr>
        <w:t>а</w:t>
      </w:r>
      <w:r w:rsidR="00932F34">
        <w:rPr>
          <w:b/>
          <w:bCs/>
          <w:sz w:val="22"/>
          <w:szCs w:val="22"/>
        </w:rPr>
        <w:t xml:space="preserve"> </w:t>
      </w:r>
      <w:r w:rsidR="00186026" w:rsidRPr="00186026">
        <w:rPr>
          <w:sz w:val="22"/>
          <w:szCs w:val="22"/>
        </w:rPr>
        <w:t xml:space="preserve">по </w:t>
      </w:r>
      <w:r w:rsidR="00D14986">
        <w:rPr>
          <w:sz w:val="22"/>
          <w:szCs w:val="22"/>
        </w:rPr>
        <w:t xml:space="preserve">правовым </w:t>
      </w:r>
      <w:r w:rsidR="00932F34">
        <w:rPr>
          <w:sz w:val="22"/>
          <w:szCs w:val="22"/>
        </w:rPr>
        <w:t>вопросам</w:t>
      </w:r>
      <w:r>
        <w:rPr>
          <w:sz w:val="22"/>
          <w:szCs w:val="22"/>
        </w:rPr>
        <w:t>.</w:t>
      </w:r>
    </w:p>
    <w:p w:rsidR="006A298A" w:rsidRPr="00186026" w:rsidRDefault="007E0765" w:rsidP="00ED203C">
      <w:pPr>
        <w:jc w:val="both"/>
        <w:rPr>
          <w:sz w:val="22"/>
          <w:szCs w:val="22"/>
        </w:rPr>
      </w:pPr>
      <w:r>
        <w:rPr>
          <w:sz w:val="22"/>
          <w:szCs w:val="22"/>
        </w:rPr>
        <w:t>1.2. Срок оказания услуг:</w:t>
      </w:r>
      <w:r w:rsidR="00D14986">
        <w:rPr>
          <w:sz w:val="22"/>
          <w:szCs w:val="22"/>
        </w:rPr>
        <w:t xml:space="preserve"> </w:t>
      </w:r>
      <w:r w:rsidR="00ED203C" w:rsidRPr="00186026">
        <w:rPr>
          <w:sz w:val="22"/>
          <w:szCs w:val="22"/>
        </w:rPr>
        <w:t xml:space="preserve">с </w:t>
      </w:r>
      <w:r w:rsidR="00036AB1" w:rsidRPr="00186026">
        <w:rPr>
          <w:sz w:val="22"/>
          <w:szCs w:val="22"/>
        </w:rPr>
        <w:t>«</w:t>
      </w:r>
      <w:r w:rsidR="00036AB1">
        <w:rPr>
          <w:sz w:val="22"/>
          <w:szCs w:val="22"/>
        </w:rPr>
        <w:t>____</w:t>
      </w:r>
      <w:r w:rsidR="00036AB1" w:rsidRPr="00186026">
        <w:rPr>
          <w:sz w:val="22"/>
          <w:szCs w:val="22"/>
        </w:rPr>
        <w:t>»</w:t>
      </w:r>
      <w:r w:rsidR="00036AB1">
        <w:rPr>
          <w:sz w:val="22"/>
          <w:szCs w:val="22"/>
        </w:rPr>
        <w:t>__________201_</w:t>
      </w:r>
      <w:r w:rsidR="00036AB1" w:rsidRPr="00186026">
        <w:rPr>
          <w:sz w:val="22"/>
          <w:szCs w:val="22"/>
        </w:rPr>
        <w:t xml:space="preserve">  г. </w:t>
      </w:r>
      <w:r w:rsidR="00ED203C" w:rsidRPr="00186026">
        <w:rPr>
          <w:sz w:val="22"/>
          <w:szCs w:val="22"/>
        </w:rPr>
        <w:t xml:space="preserve"> по </w:t>
      </w:r>
      <w:r w:rsidR="00036AB1" w:rsidRPr="00186026">
        <w:rPr>
          <w:sz w:val="22"/>
          <w:szCs w:val="22"/>
        </w:rPr>
        <w:t>«</w:t>
      </w:r>
      <w:r w:rsidR="00036AB1">
        <w:rPr>
          <w:sz w:val="22"/>
          <w:szCs w:val="22"/>
        </w:rPr>
        <w:t>____</w:t>
      </w:r>
      <w:r w:rsidR="00036AB1" w:rsidRPr="00186026">
        <w:rPr>
          <w:sz w:val="22"/>
          <w:szCs w:val="22"/>
        </w:rPr>
        <w:t>»</w:t>
      </w:r>
      <w:r w:rsidR="00036AB1">
        <w:rPr>
          <w:sz w:val="22"/>
          <w:szCs w:val="22"/>
        </w:rPr>
        <w:t>__________201_</w:t>
      </w:r>
      <w:r w:rsidR="00036AB1" w:rsidRPr="00186026">
        <w:rPr>
          <w:sz w:val="22"/>
          <w:szCs w:val="22"/>
        </w:rPr>
        <w:t xml:space="preserve">  г. </w:t>
      </w:r>
      <w:r w:rsidR="00ED203C" w:rsidRPr="00186026">
        <w:rPr>
          <w:sz w:val="22"/>
          <w:szCs w:val="22"/>
        </w:rPr>
        <w:t xml:space="preserve"> </w:t>
      </w:r>
    </w:p>
    <w:p w:rsidR="009738F4" w:rsidRPr="00186026" w:rsidRDefault="009738F4" w:rsidP="006A298A">
      <w:pPr>
        <w:rPr>
          <w:sz w:val="22"/>
          <w:szCs w:val="22"/>
        </w:rPr>
      </w:pPr>
    </w:p>
    <w:p w:rsidR="006A298A" w:rsidRPr="00186026" w:rsidRDefault="006A298A" w:rsidP="00D42BF5">
      <w:pPr>
        <w:jc w:val="center"/>
        <w:rPr>
          <w:b/>
          <w:sz w:val="22"/>
          <w:szCs w:val="22"/>
        </w:rPr>
      </w:pPr>
      <w:r w:rsidRPr="00186026">
        <w:rPr>
          <w:b/>
          <w:sz w:val="22"/>
          <w:szCs w:val="22"/>
        </w:rPr>
        <w:t xml:space="preserve">2.   ОБЯЗАННОСТИ   </w:t>
      </w:r>
      <w:r w:rsidR="00ED203C" w:rsidRPr="00186026">
        <w:rPr>
          <w:b/>
          <w:sz w:val="22"/>
          <w:szCs w:val="22"/>
        </w:rPr>
        <w:t>ЗАКАЗЧИКА</w:t>
      </w:r>
    </w:p>
    <w:p w:rsidR="00FD0CB7" w:rsidRPr="00186026" w:rsidRDefault="00FD0CB7" w:rsidP="006A298A">
      <w:pPr>
        <w:rPr>
          <w:b/>
          <w:sz w:val="22"/>
          <w:szCs w:val="22"/>
        </w:rPr>
      </w:pPr>
    </w:p>
    <w:p w:rsidR="00ED203C" w:rsidRPr="00186026" w:rsidRDefault="00ED203C" w:rsidP="00ED203C">
      <w:pPr>
        <w:jc w:val="both"/>
        <w:rPr>
          <w:sz w:val="22"/>
          <w:szCs w:val="22"/>
        </w:rPr>
      </w:pPr>
      <w:r w:rsidRPr="00186026">
        <w:rPr>
          <w:sz w:val="22"/>
          <w:szCs w:val="22"/>
        </w:rPr>
        <w:t xml:space="preserve">2.1. Обеспечить конфиденциальность результатов работы в части информации, составляющей коммерческую  тайну  </w:t>
      </w:r>
      <w:r w:rsidRPr="00186026">
        <w:rPr>
          <w:b/>
          <w:sz w:val="22"/>
          <w:szCs w:val="22"/>
        </w:rPr>
        <w:t>Исполнителя</w:t>
      </w:r>
      <w:r w:rsidR="00F6426C" w:rsidRPr="00186026">
        <w:rPr>
          <w:b/>
          <w:sz w:val="22"/>
          <w:szCs w:val="22"/>
        </w:rPr>
        <w:t>.</w:t>
      </w:r>
    </w:p>
    <w:p w:rsidR="00ED203C" w:rsidRPr="00186026" w:rsidRDefault="00ED203C" w:rsidP="00ED203C">
      <w:pPr>
        <w:jc w:val="both"/>
        <w:rPr>
          <w:sz w:val="22"/>
          <w:szCs w:val="22"/>
        </w:rPr>
      </w:pPr>
      <w:r w:rsidRPr="00186026">
        <w:rPr>
          <w:sz w:val="22"/>
          <w:szCs w:val="22"/>
        </w:rPr>
        <w:t xml:space="preserve">2.2. Организовать предоставление </w:t>
      </w:r>
      <w:r w:rsidRPr="00186026">
        <w:rPr>
          <w:b/>
          <w:sz w:val="22"/>
          <w:szCs w:val="22"/>
        </w:rPr>
        <w:t>Исполнителю</w:t>
      </w:r>
      <w:r w:rsidRPr="00186026">
        <w:rPr>
          <w:sz w:val="22"/>
          <w:szCs w:val="22"/>
        </w:rPr>
        <w:t xml:space="preserve"> люб</w:t>
      </w:r>
      <w:r w:rsidR="00F603CA">
        <w:rPr>
          <w:sz w:val="22"/>
          <w:szCs w:val="22"/>
        </w:rPr>
        <w:t>ых</w:t>
      </w:r>
      <w:r w:rsidRPr="00186026">
        <w:rPr>
          <w:sz w:val="22"/>
          <w:szCs w:val="22"/>
        </w:rPr>
        <w:t xml:space="preserve"> запрошенн</w:t>
      </w:r>
      <w:r w:rsidR="00F603CA">
        <w:rPr>
          <w:sz w:val="22"/>
          <w:szCs w:val="22"/>
        </w:rPr>
        <w:t>ых</w:t>
      </w:r>
      <w:r w:rsidRPr="00186026">
        <w:rPr>
          <w:sz w:val="22"/>
          <w:szCs w:val="22"/>
        </w:rPr>
        <w:t xml:space="preserve"> им информации</w:t>
      </w:r>
      <w:r w:rsidR="007E0765">
        <w:rPr>
          <w:sz w:val="22"/>
          <w:szCs w:val="22"/>
        </w:rPr>
        <w:t xml:space="preserve"> и документов</w:t>
      </w:r>
      <w:r w:rsidRPr="00186026">
        <w:rPr>
          <w:sz w:val="22"/>
          <w:szCs w:val="22"/>
        </w:rPr>
        <w:t>, относящ</w:t>
      </w:r>
      <w:r w:rsidR="007E0765">
        <w:rPr>
          <w:sz w:val="22"/>
          <w:szCs w:val="22"/>
        </w:rPr>
        <w:t>ихся к</w:t>
      </w:r>
      <w:r w:rsidRPr="00186026">
        <w:rPr>
          <w:sz w:val="22"/>
          <w:szCs w:val="22"/>
        </w:rPr>
        <w:t xml:space="preserve"> деятельности </w:t>
      </w:r>
      <w:r w:rsidR="00912955" w:rsidRPr="00912955">
        <w:rPr>
          <w:b/>
          <w:bCs/>
          <w:sz w:val="22"/>
          <w:szCs w:val="22"/>
        </w:rPr>
        <w:t>З</w:t>
      </w:r>
      <w:r w:rsidR="00D14986">
        <w:rPr>
          <w:b/>
          <w:bCs/>
          <w:sz w:val="22"/>
          <w:szCs w:val="22"/>
        </w:rPr>
        <w:t>аказчика</w:t>
      </w:r>
      <w:r w:rsidR="006218BA">
        <w:rPr>
          <w:sz w:val="22"/>
          <w:szCs w:val="22"/>
        </w:rPr>
        <w:t>, и необходимых</w:t>
      </w:r>
      <w:r w:rsidRPr="00186026">
        <w:rPr>
          <w:sz w:val="22"/>
          <w:szCs w:val="22"/>
        </w:rPr>
        <w:t xml:space="preserve"> для оказания услуг по предмету  настоящего  Договора.</w:t>
      </w:r>
    </w:p>
    <w:p w:rsidR="00ED203C" w:rsidRPr="00186026" w:rsidRDefault="00ED203C" w:rsidP="00ED203C">
      <w:pPr>
        <w:pStyle w:val="a7"/>
        <w:ind w:left="0"/>
        <w:jc w:val="both"/>
        <w:rPr>
          <w:sz w:val="22"/>
          <w:szCs w:val="22"/>
        </w:rPr>
      </w:pPr>
      <w:r w:rsidRPr="00186026">
        <w:rPr>
          <w:sz w:val="22"/>
          <w:szCs w:val="22"/>
        </w:rPr>
        <w:t>2.</w:t>
      </w:r>
      <w:r w:rsidR="002F684A" w:rsidRPr="00186026">
        <w:rPr>
          <w:sz w:val="22"/>
          <w:szCs w:val="22"/>
        </w:rPr>
        <w:t>3</w:t>
      </w:r>
      <w:r w:rsidRPr="00186026">
        <w:rPr>
          <w:sz w:val="22"/>
          <w:szCs w:val="22"/>
        </w:rPr>
        <w:t xml:space="preserve">. Оплатить  услуги  </w:t>
      </w:r>
      <w:r w:rsidRPr="00186026">
        <w:rPr>
          <w:b/>
          <w:sz w:val="22"/>
          <w:szCs w:val="22"/>
        </w:rPr>
        <w:t>Исполнителя</w:t>
      </w:r>
      <w:r w:rsidRPr="00186026">
        <w:rPr>
          <w:sz w:val="22"/>
          <w:szCs w:val="22"/>
        </w:rPr>
        <w:t xml:space="preserve">  в  размере  и  сроки,  указанные  в  настоящем   Договоре.</w:t>
      </w:r>
    </w:p>
    <w:p w:rsidR="009738F4" w:rsidRPr="00186026" w:rsidRDefault="009738F4" w:rsidP="006A298A">
      <w:pPr>
        <w:tabs>
          <w:tab w:val="left" w:pos="567"/>
        </w:tabs>
        <w:jc w:val="both"/>
        <w:rPr>
          <w:sz w:val="22"/>
          <w:szCs w:val="22"/>
        </w:rPr>
      </w:pPr>
    </w:p>
    <w:p w:rsidR="006A298A" w:rsidRPr="00186026" w:rsidRDefault="006A298A" w:rsidP="00D42BF5">
      <w:pPr>
        <w:tabs>
          <w:tab w:val="left" w:pos="567"/>
        </w:tabs>
        <w:jc w:val="center"/>
        <w:rPr>
          <w:b/>
          <w:sz w:val="22"/>
          <w:szCs w:val="22"/>
        </w:rPr>
      </w:pPr>
      <w:r w:rsidRPr="00186026">
        <w:rPr>
          <w:b/>
          <w:sz w:val="22"/>
          <w:szCs w:val="22"/>
        </w:rPr>
        <w:t xml:space="preserve">3.  ОБЯЗАННОСТИ   </w:t>
      </w:r>
      <w:r w:rsidR="00A05791" w:rsidRPr="00186026">
        <w:rPr>
          <w:b/>
          <w:sz w:val="22"/>
          <w:szCs w:val="22"/>
        </w:rPr>
        <w:t>ИСПОЛНИТЕЛЯ</w:t>
      </w:r>
    </w:p>
    <w:p w:rsidR="00FD0CB7" w:rsidRPr="00186026" w:rsidRDefault="00FD0CB7" w:rsidP="006A298A">
      <w:pPr>
        <w:tabs>
          <w:tab w:val="left" w:pos="567"/>
        </w:tabs>
        <w:jc w:val="both"/>
        <w:rPr>
          <w:b/>
          <w:sz w:val="22"/>
          <w:szCs w:val="22"/>
        </w:rPr>
      </w:pPr>
    </w:p>
    <w:p w:rsidR="00A05791" w:rsidRPr="00186026" w:rsidRDefault="00A05791" w:rsidP="00A05791">
      <w:pPr>
        <w:pStyle w:val="a7"/>
        <w:ind w:left="0"/>
        <w:jc w:val="both"/>
        <w:rPr>
          <w:sz w:val="22"/>
          <w:szCs w:val="22"/>
        </w:rPr>
      </w:pPr>
      <w:r w:rsidRPr="00186026">
        <w:rPr>
          <w:sz w:val="22"/>
          <w:szCs w:val="22"/>
        </w:rPr>
        <w:t>3</w:t>
      </w:r>
      <w:r w:rsidR="00ED203C" w:rsidRPr="00186026">
        <w:rPr>
          <w:sz w:val="22"/>
          <w:szCs w:val="22"/>
        </w:rPr>
        <w:t xml:space="preserve">.1. </w:t>
      </w:r>
      <w:r w:rsidRPr="00186026">
        <w:rPr>
          <w:sz w:val="22"/>
          <w:szCs w:val="22"/>
        </w:rPr>
        <w:t>Предоставлять консультации по п</w:t>
      </w:r>
      <w:r w:rsidR="003226E8" w:rsidRPr="00186026">
        <w:rPr>
          <w:sz w:val="22"/>
          <w:szCs w:val="22"/>
        </w:rPr>
        <w:t>оставленным</w:t>
      </w:r>
      <w:r w:rsidRPr="00186026">
        <w:rPr>
          <w:sz w:val="22"/>
          <w:szCs w:val="22"/>
        </w:rPr>
        <w:t xml:space="preserve"> </w:t>
      </w:r>
      <w:r w:rsidRPr="00186026">
        <w:rPr>
          <w:b/>
          <w:sz w:val="22"/>
          <w:szCs w:val="22"/>
        </w:rPr>
        <w:t xml:space="preserve">Заказчиком </w:t>
      </w:r>
      <w:r w:rsidRPr="00186026">
        <w:rPr>
          <w:sz w:val="22"/>
          <w:szCs w:val="22"/>
        </w:rPr>
        <w:t>вопросам.</w:t>
      </w:r>
      <w:r w:rsidR="00186026" w:rsidRPr="00186026">
        <w:rPr>
          <w:sz w:val="22"/>
          <w:szCs w:val="22"/>
        </w:rPr>
        <w:t xml:space="preserve"> По желанию Заказчика консультации предоставляются в письменной форме.</w:t>
      </w:r>
    </w:p>
    <w:p w:rsidR="00ED203C" w:rsidRPr="00186026" w:rsidRDefault="00A05791" w:rsidP="00A05791">
      <w:pPr>
        <w:pStyle w:val="a7"/>
        <w:ind w:left="0"/>
        <w:jc w:val="both"/>
        <w:rPr>
          <w:sz w:val="22"/>
          <w:szCs w:val="22"/>
        </w:rPr>
      </w:pPr>
      <w:r w:rsidRPr="00186026">
        <w:rPr>
          <w:sz w:val="22"/>
          <w:szCs w:val="22"/>
        </w:rPr>
        <w:t xml:space="preserve">3.2. </w:t>
      </w:r>
      <w:r w:rsidR="00ED203C" w:rsidRPr="00186026">
        <w:rPr>
          <w:b/>
          <w:sz w:val="22"/>
          <w:szCs w:val="22"/>
        </w:rPr>
        <w:t>Исполнитель</w:t>
      </w:r>
      <w:r w:rsidR="00ED203C" w:rsidRPr="00186026">
        <w:rPr>
          <w:sz w:val="22"/>
          <w:szCs w:val="22"/>
        </w:rPr>
        <w:t xml:space="preserve">  обязуется  сохранять  конфиденциальность  информации,  прямо  или  косвенно  вытекающей  из  исполнения  настоящего  Договора.</w:t>
      </w:r>
    </w:p>
    <w:p w:rsidR="00FD0CB7" w:rsidRPr="00186026" w:rsidRDefault="00FD0CB7" w:rsidP="006A298A">
      <w:pPr>
        <w:jc w:val="both"/>
        <w:rPr>
          <w:sz w:val="22"/>
          <w:szCs w:val="22"/>
        </w:rPr>
      </w:pPr>
    </w:p>
    <w:p w:rsidR="00A05791" w:rsidRPr="00186026" w:rsidRDefault="00A05791" w:rsidP="00FD0CB7">
      <w:pPr>
        <w:pStyle w:val="a7"/>
        <w:numPr>
          <w:ilvl w:val="0"/>
          <w:numId w:val="12"/>
        </w:numPr>
        <w:jc w:val="center"/>
        <w:rPr>
          <w:b/>
          <w:caps/>
          <w:sz w:val="22"/>
          <w:szCs w:val="22"/>
        </w:rPr>
      </w:pPr>
      <w:r w:rsidRPr="00186026">
        <w:rPr>
          <w:b/>
          <w:caps/>
          <w:sz w:val="22"/>
          <w:szCs w:val="22"/>
        </w:rPr>
        <w:t>Ответственность  сторон</w:t>
      </w:r>
    </w:p>
    <w:p w:rsidR="00FD0CB7" w:rsidRPr="00186026" w:rsidRDefault="00FD0CB7" w:rsidP="00FD0CB7">
      <w:pPr>
        <w:pStyle w:val="a7"/>
        <w:ind w:left="0"/>
        <w:rPr>
          <w:b/>
          <w:caps/>
          <w:sz w:val="22"/>
          <w:szCs w:val="22"/>
        </w:rPr>
      </w:pPr>
    </w:p>
    <w:p w:rsidR="00A05791" w:rsidRPr="00186026" w:rsidRDefault="00A05791" w:rsidP="00D21CE2">
      <w:pPr>
        <w:pStyle w:val="a7"/>
        <w:numPr>
          <w:ilvl w:val="1"/>
          <w:numId w:val="12"/>
        </w:numPr>
        <w:tabs>
          <w:tab w:val="clear" w:pos="480"/>
          <w:tab w:val="num" w:pos="0"/>
        </w:tabs>
        <w:ind w:left="0" w:firstLine="0"/>
        <w:jc w:val="both"/>
        <w:rPr>
          <w:sz w:val="22"/>
          <w:szCs w:val="22"/>
        </w:rPr>
      </w:pPr>
      <w:r w:rsidRPr="00186026">
        <w:rPr>
          <w:sz w:val="22"/>
          <w:szCs w:val="22"/>
        </w:rPr>
        <w:t>Стороны несут ответственность в соответствии с действующим законодательством РФ.</w:t>
      </w:r>
    </w:p>
    <w:p w:rsidR="0082698C" w:rsidRPr="00186026" w:rsidRDefault="00A05791" w:rsidP="00574C45">
      <w:pPr>
        <w:pStyle w:val="a7"/>
        <w:ind w:left="0"/>
        <w:jc w:val="both"/>
        <w:rPr>
          <w:sz w:val="22"/>
          <w:szCs w:val="22"/>
        </w:rPr>
      </w:pPr>
      <w:r w:rsidRPr="00186026">
        <w:rPr>
          <w:sz w:val="22"/>
          <w:szCs w:val="22"/>
        </w:rPr>
        <w:t xml:space="preserve">4.2. Исполнитель не несет ответственности за достоверность предоставленных ему Заказчиком документов  </w:t>
      </w:r>
      <w:r w:rsidR="0082698C" w:rsidRPr="00186026">
        <w:rPr>
          <w:sz w:val="22"/>
          <w:szCs w:val="22"/>
        </w:rPr>
        <w:t>и</w:t>
      </w:r>
      <w:r w:rsidRPr="00186026">
        <w:rPr>
          <w:sz w:val="22"/>
          <w:szCs w:val="22"/>
        </w:rPr>
        <w:t xml:space="preserve">  другой  информации,  на основе которых предоставляются консультации.</w:t>
      </w:r>
      <w:r w:rsidR="0082698C" w:rsidRPr="00186026">
        <w:rPr>
          <w:sz w:val="22"/>
          <w:szCs w:val="22"/>
        </w:rPr>
        <w:t xml:space="preserve"> Исполнитель не несет ответственность за ненадлежащее исполнение своих обязанностей по договору, возникшее вследствие несвоевременного и (или) неполного предоставления Заказчиком информации и документов.</w:t>
      </w:r>
    </w:p>
    <w:p w:rsidR="00A05791" w:rsidRPr="00186026" w:rsidRDefault="00A05791" w:rsidP="00574C45">
      <w:pPr>
        <w:pStyle w:val="a7"/>
        <w:ind w:left="0"/>
        <w:jc w:val="both"/>
        <w:rPr>
          <w:sz w:val="22"/>
          <w:szCs w:val="22"/>
        </w:rPr>
      </w:pPr>
      <w:r w:rsidRPr="00186026">
        <w:rPr>
          <w:sz w:val="22"/>
          <w:szCs w:val="22"/>
        </w:rPr>
        <w:t>4.3. Стороны освобождаются от ответственности за частичное или полное неисполнение обязанностей по настоящему Договору, если такое явилось следствием непреодолимой силы, т.е. ни одна из сторон не несет ответственности за полное или частичное неисполнение любой из сторон обязательств по настоящему Договору, если неисполнение будет являться следствием таких обстоятельств, как пожар, стихийное бедствие, акты или действия государственных органов или любых других обстоятельств, находящихся вне контроля сторон, возникших после подписания  настоящего Договора.</w:t>
      </w:r>
    </w:p>
    <w:p w:rsidR="00A05791" w:rsidRDefault="00036AB1" w:rsidP="00036AB1">
      <w:pPr>
        <w:pStyle w:val="a7"/>
        <w:ind w:left="0"/>
        <w:jc w:val="both"/>
        <w:rPr>
          <w:sz w:val="22"/>
          <w:szCs w:val="22"/>
        </w:rPr>
      </w:pPr>
      <w:r>
        <w:rPr>
          <w:sz w:val="22"/>
          <w:szCs w:val="22"/>
        </w:rPr>
        <w:t xml:space="preserve">4.4. </w:t>
      </w:r>
      <w:r w:rsidR="00A05791" w:rsidRPr="00186026">
        <w:rPr>
          <w:sz w:val="22"/>
          <w:szCs w:val="22"/>
        </w:rPr>
        <w:t xml:space="preserve">Срок исполнения обязательств по настоящему Договору соответственно отодвигается на время  действия  таких   обстоятельств  и  их  последствий.   </w:t>
      </w:r>
    </w:p>
    <w:p w:rsidR="00D42BF5" w:rsidRPr="00186026" w:rsidRDefault="00D42BF5" w:rsidP="00A90662">
      <w:pPr>
        <w:pStyle w:val="a7"/>
        <w:ind w:left="0" w:firstLine="720"/>
        <w:jc w:val="both"/>
        <w:rPr>
          <w:sz w:val="22"/>
          <w:szCs w:val="22"/>
        </w:rPr>
      </w:pPr>
    </w:p>
    <w:p w:rsidR="00A05791" w:rsidRPr="00186026" w:rsidRDefault="00A05791" w:rsidP="00A05791">
      <w:pPr>
        <w:numPr>
          <w:ilvl w:val="0"/>
          <w:numId w:val="12"/>
        </w:numPr>
        <w:jc w:val="center"/>
        <w:rPr>
          <w:b/>
          <w:caps/>
          <w:sz w:val="22"/>
          <w:szCs w:val="22"/>
        </w:rPr>
      </w:pPr>
      <w:r w:rsidRPr="00186026">
        <w:rPr>
          <w:b/>
          <w:caps/>
          <w:sz w:val="22"/>
          <w:szCs w:val="22"/>
        </w:rPr>
        <w:t>Расчеты   и   порядок   оплаты</w:t>
      </w:r>
    </w:p>
    <w:p w:rsidR="00FC31F1" w:rsidRPr="00186026" w:rsidRDefault="00FC31F1" w:rsidP="00FD0CB7">
      <w:pPr>
        <w:rPr>
          <w:b/>
          <w:caps/>
          <w:sz w:val="22"/>
          <w:szCs w:val="22"/>
        </w:rPr>
      </w:pPr>
    </w:p>
    <w:p w:rsidR="00A05791" w:rsidRPr="00186026" w:rsidRDefault="00A05791" w:rsidP="00186026">
      <w:pPr>
        <w:pStyle w:val="5"/>
        <w:ind w:right="0"/>
        <w:rPr>
          <w:b w:val="0"/>
          <w:szCs w:val="22"/>
        </w:rPr>
      </w:pPr>
      <w:r w:rsidRPr="00186026">
        <w:rPr>
          <w:b w:val="0"/>
          <w:szCs w:val="22"/>
        </w:rPr>
        <w:t xml:space="preserve">5.1. </w:t>
      </w:r>
      <w:r w:rsidR="00186026" w:rsidRPr="00186026">
        <w:rPr>
          <w:b w:val="0"/>
          <w:szCs w:val="22"/>
        </w:rPr>
        <w:t xml:space="preserve">За  оказание услуг по  настоящему  Договору  </w:t>
      </w:r>
      <w:r w:rsidR="00186026" w:rsidRPr="006218BA">
        <w:rPr>
          <w:szCs w:val="22"/>
        </w:rPr>
        <w:t xml:space="preserve">Заказчик </w:t>
      </w:r>
      <w:r w:rsidR="00186026" w:rsidRPr="00186026">
        <w:rPr>
          <w:b w:val="0"/>
          <w:szCs w:val="22"/>
        </w:rPr>
        <w:t xml:space="preserve"> выплачивает   </w:t>
      </w:r>
      <w:r w:rsidR="00186026" w:rsidRPr="006218BA">
        <w:rPr>
          <w:szCs w:val="22"/>
        </w:rPr>
        <w:t>Исполнителю</w:t>
      </w:r>
      <w:r w:rsidR="00186026" w:rsidRPr="00186026">
        <w:rPr>
          <w:b w:val="0"/>
          <w:szCs w:val="22"/>
        </w:rPr>
        <w:t xml:space="preserve"> </w:t>
      </w:r>
      <w:r w:rsidR="00036AB1">
        <w:rPr>
          <w:b w:val="0"/>
          <w:szCs w:val="22"/>
        </w:rPr>
        <w:t xml:space="preserve">____________ </w:t>
      </w:r>
      <w:r w:rsidR="00186026" w:rsidRPr="00186026">
        <w:rPr>
          <w:b w:val="0"/>
          <w:szCs w:val="22"/>
        </w:rPr>
        <w:t xml:space="preserve"> (</w:t>
      </w:r>
      <w:r w:rsidR="00036AB1">
        <w:rPr>
          <w:b w:val="0"/>
          <w:szCs w:val="22"/>
        </w:rPr>
        <w:t>__________</w:t>
      </w:r>
      <w:r w:rsidR="00186026" w:rsidRPr="00186026">
        <w:rPr>
          <w:b w:val="0"/>
          <w:szCs w:val="22"/>
        </w:rPr>
        <w:t xml:space="preserve"> тысяч) рублей. Стоимость  </w:t>
      </w:r>
      <w:r w:rsidR="006218BA">
        <w:rPr>
          <w:b w:val="0"/>
          <w:szCs w:val="22"/>
        </w:rPr>
        <w:t>услуг</w:t>
      </w:r>
      <w:r w:rsidR="00186026" w:rsidRPr="00186026">
        <w:rPr>
          <w:b w:val="0"/>
          <w:szCs w:val="22"/>
        </w:rPr>
        <w:t xml:space="preserve"> не  облагается  НДС,  так  как  </w:t>
      </w:r>
      <w:r w:rsidR="00186026" w:rsidRPr="006218BA">
        <w:rPr>
          <w:szCs w:val="22"/>
        </w:rPr>
        <w:lastRenderedPageBreak/>
        <w:t>Исполнитель</w:t>
      </w:r>
      <w:r w:rsidR="00186026" w:rsidRPr="00186026">
        <w:rPr>
          <w:b w:val="0"/>
          <w:szCs w:val="22"/>
        </w:rPr>
        <w:t xml:space="preserve">  работает  по  упрощенной  системе     налогообложения,    установленной    главой  26.2.    Налогового Кодекса  РФ</w:t>
      </w:r>
      <w:r w:rsidR="008D2BEB">
        <w:rPr>
          <w:b w:val="0"/>
          <w:szCs w:val="22"/>
        </w:rPr>
        <w:t>.</w:t>
      </w:r>
    </w:p>
    <w:p w:rsidR="00A05791" w:rsidRPr="00186026" w:rsidRDefault="00A05791" w:rsidP="00A05791">
      <w:pPr>
        <w:jc w:val="both"/>
        <w:rPr>
          <w:sz w:val="22"/>
          <w:szCs w:val="22"/>
        </w:rPr>
      </w:pPr>
      <w:r w:rsidRPr="00186026">
        <w:rPr>
          <w:sz w:val="22"/>
          <w:szCs w:val="22"/>
        </w:rPr>
        <w:t>5.2.</w:t>
      </w:r>
      <w:r w:rsidR="00186026" w:rsidRPr="00186026">
        <w:rPr>
          <w:sz w:val="22"/>
          <w:szCs w:val="22"/>
        </w:rPr>
        <w:t xml:space="preserve"> Оплата  осуществляется </w:t>
      </w:r>
      <w:r w:rsidR="009B214C" w:rsidRPr="00186026">
        <w:rPr>
          <w:sz w:val="22"/>
          <w:szCs w:val="22"/>
        </w:rPr>
        <w:t xml:space="preserve">путем перечисления </w:t>
      </w:r>
      <w:r w:rsidR="00F603CA" w:rsidRPr="00F603CA">
        <w:rPr>
          <w:b/>
          <w:sz w:val="22"/>
          <w:szCs w:val="22"/>
        </w:rPr>
        <w:t>Заказчиком</w:t>
      </w:r>
      <w:r w:rsidR="00F603CA">
        <w:rPr>
          <w:sz w:val="22"/>
          <w:szCs w:val="22"/>
        </w:rPr>
        <w:t xml:space="preserve"> </w:t>
      </w:r>
      <w:r w:rsidR="009B214C" w:rsidRPr="00186026">
        <w:rPr>
          <w:sz w:val="22"/>
          <w:szCs w:val="22"/>
        </w:rPr>
        <w:t xml:space="preserve">денежных средств на расчетный счет </w:t>
      </w:r>
      <w:r w:rsidR="009B214C" w:rsidRPr="00186026">
        <w:rPr>
          <w:b/>
          <w:sz w:val="22"/>
          <w:szCs w:val="22"/>
        </w:rPr>
        <w:t>Исполнителя</w:t>
      </w:r>
      <w:r w:rsidR="009B214C">
        <w:rPr>
          <w:sz w:val="22"/>
          <w:szCs w:val="22"/>
        </w:rPr>
        <w:t>.</w:t>
      </w:r>
    </w:p>
    <w:p w:rsidR="00F603CA" w:rsidRPr="009016C9" w:rsidRDefault="00F603CA" w:rsidP="00F603CA">
      <w:pPr>
        <w:jc w:val="both"/>
        <w:rPr>
          <w:b/>
          <w:caps/>
          <w:sz w:val="22"/>
          <w:szCs w:val="22"/>
        </w:rPr>
      </w:pPr>
      <w:r w:rsidRPr="009016C9">
        <w:rPr>
          <w:sz w:val="22"/>
          <w:szCs w:val="22"/>
        </w:rPr>
        <w:t xml:space="preserve">5.3. В случае не перечисления </w:t>
      </w:r>
      <w:r w:rsidRPr="009016C9">
        <w:rPr>
          <w:b/>
          <w:sz w:val="22"/>
          <w:szCs w:val="22"/>
        </w:rPr>
        <w:t>Заказчиком</w:t>
      </w:r>
      <w:r w:rsidRPr="009016C9">
        <w:rPr>
          <w:sz w:val="22"/>
          <w:szCs w:val="22"/>
        </w:rPr>
        <w:t xml:space="preserve"> денежных средств на расчетный счет </w:t>
      </w:r>
      <w:r w:rsidRPr="009016C9">
        <w:rPr>
          <w:b/>
          <w:sz w:val="22"/>
          <w:szCs w:val="22"/>
        </w:rPr>
        <w:t>Исполнителя</w:t>
      </w:r>
      <w:r w:rsidRPr="009016C9">
        <w:rPr>
          <w:sz w:val="22"/>
          <w:szCs w:val="22"/>
        </w:rPr>
        <w:t xml:space="preserve">, </w:t>
      </w:r>
      <w:r w:rsidRPr="009016C9">
        <w:rPr>
          <w:b/>
          <w:sz w:val="22"/>
          <w:szCs w:val="22"/>
        </w:rPr>
        <w:t xml:space="preserve">Исполнитель </w:t>
      </w:r>
      <w:r w:rsidR="00750688" w:rsidRPr="00750688">
        <w:rPr>
          <w:sz w:val="22"/>
          <w:szCs w:val="22"/>
        </w:rPr>
        <w:t>вправе</w:t>
      </w:r>
      <w:r w:rsidR="00750688">
        <w:rPr>
          <w:b/>
          <w:sz w:val="22"/>
          <w:szCs w:val="22"/>
        </w:rPr>
        <w:t xml:space="preserve"> </w:t>
      </w:r>
      <w:r w:rsidR="00750688" w:rsidRPr="009016C9">
        <w:rPr>
          <w:sz w:val="22"/>
          <w:szCs w:val="22"/>
        </w:rPr>
        <w:t>приостанов</w:t>
      </w:r>
      <w:r w:rsidR="00750688">
        <w:rPr>
          <w:sz w:val="22"/>
          <w:szCs w:val="22"/>
        </w:rPr>
        <w:t>ить</w:t>
      </w:r>
      <w:r w:rsidRPr="009016C9">
        <w:rPr>
          <w:sz w:val="22"/>
          <w:szCs w:val="22"/>
        </w:rPr>
        <w:t xml:space="preserve"> оказание услуг до момента оплаты.</w:t>
      </w:r>
    </w:p>
    <w:p w:rsidR="009738F4" w:rsidRPr="00186026" w:rsidRDefault="009738F4" w:rsidP="00D21CE2">
      <w:pPr>
        <w:jc w:val="center"/>
        <w:rPr>
          <w:b/>
          <w:caps/>
          <w:sz w:val="22"/>
          <w:szCs w:val="22"/>
        </w:rPr>
      </w:pPr>
    </w:p>
    <w:p w:rsidR="00A05791" w:rsidRPr="00186026" w:rsidRDefault="00A05791" w:rsidP="00D21CE2">
      <w:pPr>
        <w:jc w:val="center"/>
        <w:rPr>
          <w:b/>
          <w:caps/>
          <w:sz w:val="22"/>
          <w:szCs w:val="22"/>
        </w:rPr>
      </w:pPr>
      <w:r w:rsidRPr="00186026">
        <w:rPr>
          <w:b/>
          <w:caps/>
          <w:sz w:val="22"/>
          <w:szCs w:val="22"/>
        </w:rPr>
        <w:t>6.</w:t>
      </w:r>
      <w:r w:rsidRPr="00186026">
        <w:rPr>
          <w:caps/>
          <w:sz w:val="22"/>
          <w:szCs w:val="22"/>
        </w:rPr>
        <w:t xml:space="preserve">  </w:t>
      </w:r>
      <w:r w:rsidRPr="00186026">
        <w:rPr>
          <w:b/>
          <w:caps/>
          <w:sz w:val="22"/>
          <w:szCs w:val="22"/>
        </w:rPr>
        <w:t>Споры  и  разногласия</w:t>
      </w:r>
    </w:p>
    <w:p w:rsidR="00FD0CB7" w:rsidRPr="00186026" w:rsidRDefault="00FD0CB7" w:rsidP="00D21CE2">
      <w:pPr>
        <w:jc w:val="center"/>
        <w:rPr>
          <w:b/>
          <w:caps/>
          <w:sz w:val="22"/>
          <w:szCs w:val="22"/>
        </w:rPr>
      </w:pPr>
    </w:p>
    <w:p w:rsidR="00A05791" w:rsidRPr="00186026" w:rsidRDefault="00A05791" w:rsidP="00574C45">
      <w:pPr>
        <w:pStyle w:val="a7"/>
        <w:ind w:left="0"/>
        <w:jc w:val="both"/>
        <w:rPr>
          <w:sz w:val="22"/>
          <w:szCs w:val="22"/>
        </w:rPr>
      </w:pPr>
      <w:r w:rsidRPr="00186026">
        <w:rPr>
          <w:sz w:val="22"/>
          <w:szCs w:val="22"/>
        </w:rPr>
        <w:t>6.1</w:t>
      </w:r>
      <w:r w:rsidR="00BD6B7F" w:rsidRPr="00186026">
        <w:rPr>
          <w:sz w:val="22"/>
          <w:szCs w:val="22"/>
        </w:rPr>
        <w:t>.</w:t>
      </w:r>
      <w:r w:rsidR="003226E8" w:rsidRPr="00186026">
        <w:rPr>
          <w:sz w:val="22"/>
          <w:szCs w:val="22"/>
        </w:rPr>
        <w:t xml:space="preserve"> В</w:t>
      </w:r>
      <w:r w:rsidRPr="00186026">
        <w:rPr>
          <w:sz w:val="22"/>
          <w:szCs w:val="22"/>
        </w:rPr>
        <w:t xml:space="preserve"> случае возникновения споров или разногласий между </w:t>
      </w:r>
      <w:r w:rsidRPr="00186026">
        <w:rPr>
          <w:b/>
          <w:sz w:val="22"/>
          <w:szCs w:val="22"/>
        </w:rPr>
        <w:t>Заказчиком</w:t>
      </w:r>
      <w:r w:rsidRPr="00186026">
        <w:rPr>
          <w:sz w:val="22"/>
          <w:szCs w:val="22"/>
        </w:rPr>
        <w:t xml:space="preserve"> и </w:t>
      </w:r>
      <w:r w:rsidRPr="00186026">
        <w:rPr>
          <w:b/>
          <w:sz w:val="22"/>
          <w:szCs w:val="22"/>
        </w:rPr>
        <w:t xml:space="preserve">Исполнителем </w:t>
      </w:r>
      <w:r w:rsidRPr="00186026">
        <w:rPr>
          <w:sz w:val="22"/>
          <w:szCs w:val="22"/>
        </w:rPr>
        <w:t>по вопросам  исполнения  настоящего Договора стороны примут все меры по разрешению их путем  переговоров  между  собой.</w:t>
      </w:r>
    </w:p>
    <w:p w:rsidR="00A05791" w:rsidRPr="00186026" w:rsidRDefault="00A05791" w:rsidP="00A05791">
      <w:pPr>
        <w:jc w:val="both"/>
        <w:rPr>
          <w:sz w:val="22"/>
          <w:szCs w:val="22"/>
        </w:rPr>
      </w:pPr>
      <w:r w:rsidRPr="00186026">
        <w:rPr>
          <w:sz w:val="22"/>
          <w:szCs w:val="22"/>
        </w:rPr>
        <w:t xml:space="preserve">6.2. Споры или </w:t>
      </w:r>
      <w:r w:rsidR="00BD6B7F" w:rsidRPr="00186026">
        <w:rPr>
          <w:sz w:val="22"/>
          <w:szCs w:val="22"/>
        </w:rPr>
        <w:t>разногласия,</w:t>
      </w:r>
      <w:r w:rsidRPr="00186026">
        <w:rPr>
          <w:sz w:val="22"/>
          <w:szCs w:val="22"/>
        </w:rPr>
        <w:t xml:space="preserve"> по которым стороны не достигли договоренности, подлежат разрешению  в  соответствии  с  действующим  законодательством  РФ  в  Арбитражном  суде г. Москвы.</w:t>
      </w:r>
    </w:p>
    <w:p w:rsidR="00F6426C" w:rsidRPr="00186026" w:rsidRDefault="00F6426C" w:rsidP="00A05791">
      <w:pPr>
        <w:jc w:val="both"/>
        <w:rPr>
          <w:sz w:val="22"/>
          <w:szCs w:val="22"/>
        </w:rPr>
      </w:pPr>
    </w:p>
    <w:p w:rsidR="00A05791" w:rsidRPr="00186026" w:rsidRDefault="002B2B3C" w:rsidP="00A05791">
      <w:pPr>
        <w:jc w:val="center"/>
        <w:rPr>
          <w:b/>
          <w:caps/>
          <w:sz w:val="22"/>
          <w:szCs w:val="22"/>
        </w:rPr>
      </w:pPr>
      <w:r>
        <w:rPr>
          <w:b/>
          <w:caps/>
          <w:sz w:val="22"/>
          <w:szCs w:val="22"/>
        </w:rPr>
        <w:t>7</w:t>
      </w:r>
      <w:r w:rsidR="00A05791" w:rsidRPr="00186026">
        <w:rPr>
          <w:b/>
          <w:caps/>
          <w:sz w:val="22"/>
          <w:szCs w:val="22"/>
        </w:rPr>
        <w:t>.  Заключительные  положения</w:t>
      </w:r>
    </w:p>
    <w:p w:rsidR="00FD0CB7" w:rsidRPr="00D14986" w:rsidRDefault="00FD0CB7" w:rsidP="00A05791">
      <w:pPr>
        <w:jc w:val="center"/>
        <w:rPr>
          <w:b/>
          <w:caps/>
          <w:sz w:val="22"/>
          <w:szCs w:val="22"/>
        </w:rPr>
      </w:pPr>
    </w:p>
    <w:p w:rsidR="00A05791" w:rsidRPr="00D14986" w:rsidRDefault="002B2B3C" w:rsidP="00574C45">
      <w:pPr>
        <w:pStyle w:val="a7"/>
        <w:ind w:left="0"/>
        <w:jc w:val="both"/>
        <w:rPr>
          <w:sz w:val="22"/>
          <w:szCs w:val="22"/>
        </w:rPr>
      </w:pPr>
      <w:r w:rsidRPr="00D14986">
        <w:rPr>
          <w:sz w:val="22"/>
          <w:szCs w:val="22"/>
        </w:rPr>
        <w:t>7</w:t>
      </w:r>
      <w:r w:rsidR="00A05791" w:rsidRPr="00D14986">
        <w:rPr>
          <w:sz w:val="22"/>
          <w:szCs w:val="22"/>
        </w:rPr>
        <w:t>.1. Настоящий  Договор составлен в двух подлинных экземплярах по одному для каждой из сторон.</w:t>
      </w:r>
    </w:p>
    <w:p w:rsidR="00574C45" w:rsidRPr="00D14986" w:rsidRDefault="002B2B3C" w:rsidP="00574C45">
      <w:pPr>
        <w:jc w:val="both"/>
        <w:rPr>
          <w:sz w:val="22"/>
          <w:szCs w:val="22"/>
        </w:rPr>
      </w:pPr>
      <w:r w:rsidRPr="00D14986">
        <w:rPr>
          <w:sz w:val="22"/>
          <w:szCs w:val="22"/>
        </w:rPr>
        <w:t>7</w:t>
      </w:r>
      <w:r w:rsidR="00574C45" w:rsidRPr="00D14986">
        <w:rPr>
          <w:sz w:val="22"/>
          <w:szCs w:val="22"/>
        </w:rPr>
        <w:t>.2. Все изменения и дополнения  к настоящему  Договору действительны лишь в случае, если они  совершены  в  письменной  форме  и  подписаны  уполномоченными  на  то  лицами.</w:t>
      </w:r>
    </w:p>
    <w:p w:rsidR="00D14986" w:rsidRPr="00D14986" w:rsidRDefault="00D14986" w:rsidP="00D14986">
      <w:pPr>
        <w:jc w:val="both"/>
        <w:rPr>
          <w:sz w:val="22"/>
          <w:szCs w:val="22"/>
        </w:rPr>
      </w:pPr>
      <w:r w:rsidRPr="00D14986">
        <w:rPr>
          <w:sz w:val="22"/>
          <w:szCs w:val="22"/>
        </w:rPr>
        <w:t>7.3. Настоящий  Договор  может  быть  расторгнут  в  одностороннем  порядке,  при  этом Сторона, принявшая  такое  решение  обязана  уведомить  противоположную  Сторону  не менее  чем  за  1 месяц.</w:t>
      </w:r>
    </w:p>
    <w:p w:rsidR="00D14986" w:rsidRPr="00D14986" w:rsidRDefault="00D14986" w:rsidP="00D14986">
      <w:pPr>
        <w:pStyle w:val="a7"/>
        <w:ind w:left="0"/>
        <w:jc w:val="both"/>
        <w:rPr>
          <w:sz w:val="22"/>
          <w:szCs w:val="22"/>
        </w:rPr>
      </w:pPr>
      <w:r w:rsidRPr="00D14986">
        <w:rPr>
          <w:sz w:val="22"/>
          <w:szCs w:val="22"/>
        </w:rPr>
        <w:t>7.4. Во всем остальном, не предусмотренном настоящим Договором, но прямо или косвенно вытекающим из отношений сторон по нему, стороны будут руководствоваться применимым действующим   законодательством  РФ.</w:t>
      </w:r>
    </w:p>
    <w:p w:rsidR="00D14986" w:rsidRPr="0023110F" w:rsidRDefault="00D14986" w:rsidP="00D14986">
      <w:pPr>
        <w:jc w:val="both"/>
        <w:rPr>
          <w:sz w:val="24"/>
          <w:szCs w:val="24"/>
        </w:rPr>
      </w:pPr>
    </w:p>
    <w:p w:rsidR="00A05791" w:rsidRPr="00186026" w:rsidRDefault="00574C45" w:rsidP="002B2B3C">
      <w:pPr>
        <w:numPr>
          <w:ilvl w:val="0"/>
          <w:numId w:val="14"/>
        </w:numPr>
        <w:jc w:val="center"/>
        <w:rPr>
          <w:b/>
          <w:caps/>
          <w:sz w:val="22"/>
          <w:szCs w:val="22"/>
        </w:rPr>
      </w:pPr>
      <w:r w:rsidRPr="00186026">
        <w:rPr>
          <w:b/>
          <w:caps/>
          <w:sz w:val="22"/>
          <w:szCs w:val="22"/>
        </w:rPr>
        <w:t>А</w:t>
      </w:r>
      <w:r w:rsidR="00A05791" w:rsidRPr="00186026">
        <w:rPr>
          <w:b/>
          <w:caps/>
          <w:sz w:val="22"/>
          <w:szCs w:val="22"/>
        </w:rPr>
        <w:t>дреса  и</w:t>
      </w:r>
      <w:r w:rsidRPr="00186026">
        <w:rPr>
          <w:b/>
          <w:caps/>
          <w:sz w:val="22"/>
          <w:szCs w:val="22"/>
        </w:rPr>
        <w:t xml:space="preserve"> </w:t>
      </w:r>
      <w:r w:rsidR="00A05791" w:rsidRPr="00186026">
        <w:rPr>
          <w:b/>
          <w:caps/>
          <w:sz w:val="22"/>
          <w:szCs w:val="22"/>
        </w:rPr>
        <w:t>реквизиты  сторон</w:t>
      </w:r>
    </w:p>
    <w:p w:rsidR="009738F4" w:rsidRPr="00186026" w:rsidRDefault="009738F4" w:rsidP="009738F4">
      <w:pPr>
        <w:rPr>
          <w:b/>
          <w:caps/>
          <w:sz w:val="22"/>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6F3F44" w:rsidRPr="00D14986">
        <w:tblPrEx>
          <w:tblCellMar>
            <w:top w:w="0" w:type="dxa"/>
            <w:bottom w:w="0" w:type="dxa"/>
          </w:tblCellMar>
        </w:tblPrEx>
        <w:tc>
          <w:tcPr>
            <w:tcW w:w="4606" w:type="dxa"/>
          </w:tcPr>
          <w:p w:rsidR="006F3F44" w:rsidRPr="00D14986" w:rsidRDefault="00433F9F" w:rsidP="006A298A">
            <w:pPr>
              <w:jc w:val="both"/>
              <w:rPr>
                <w:b/>
                <w:sz w:val="22"/>
                <w:szCs w:val="22"/>
              </w:rPr>
            </w:pPr>
            <w:r w:rsidRPr="00D14986">
              <w:rPr>
                <w:sz w:val="22"/>
                <w:szCs w:val="22"/>
              </w:rPr>
              <w:t xml:space="preserve"> </w:t>
            </w:r>
            <w:r w:rsidR="006F3F44" w:rsidRPr="00D14986">
              <w:rPr>
                <w:b/>
                <w:sz w:val="22"/>
                <w:szCs w:val="22"/>
              </w:rPr>
              <w:t>ЗАКАЗЧИК</w:t>
            </w:r>
          </w:p>
        </w:tc>
        <w:tc>
          <w:tcPr>
            <w:tcW w:w="4678" w:type="dxa"/>
          </w:tcPr>
          <w:p w:rsidR="006F3F44" w:rsidRPr="00D14986" w:rsidRDefault="007A433C" w:rsidP="006A298A">
            <w:pPr>
              <w:jc w:val="both"/>
              <w:rPr>
                <w:b/>
                <w:sz w:val="22"/>
                <w:szCs w:val="22"/>
              </w:rPr>
            </w:pPr>
            <w:r>
              <w:rPr>
                <w:b/>
                <w:sz w:val="22"/>
                <w:szCs w:val="22"/>
              </w:rPr>
              <w:t xml:space="preserve">     </w:t>
            </w:r>
            <w:r w:rsidR="006F3F44" w:rsidRPr="00D14986">
              <w:rPr>
                <w:b/>
                <w:sz w:val="22"/>
                <w:szCs w:val="22"/>
              </w:rPr>
              <w:t>ИСПОЛНИТЕЛЬ</w:t>
            </w:r>
          </w:p>
        </w:tc>
      </w:tr>
      <w:tr w:rsidR="006F3F44" w:rsidRPr="00D14986">
        <w:tblPrEx>
          <w:tblCellMar>
            <w:top w:w="0" w:type="dxa"/>
            <w:bottom w:w="0" w:type="dxa"/>
          </w:tblCellMar>
        </w:tblPrEx>
        <w:trPr>
          <w:trHeight w:val="703"/>
        </w:trPr>
        <w:tc>
          <w:tcPr>
            <w:tcW w:w="4606" w:type="dxa"/>
          </w:tcPr>
          <w:p w:rsidR="00036AB1" w:rsidRPr="0023649F" w:rsidRDefault="00744B05" w:rsidP="00036AB1">
            <w:pPr>
              <w:ind w:right="-766"/>
              <w:jc w:val="both"/>
              <w:rPr>
                <w:b/>
                <w:sz w:val="22"/>
                <w:szCs w:val="22"/>
              </w:rPr>
            </w:pPr>
            <w:r w:rsidRPr="0023649F">
              <w:rPr>
                <w:b/>
                <w:sz w:val="22"/>
                <w:szCs w:val="22"/>
              </w:rPr>
              <w:t>О</w:t>
            </w:r>
            <w:r w:rsidR="007A433C">
              <w:rPr>
                <w:b/>
                <w:sz w:val="22"/>
                <w:szCs w:val="22"/>
              </w:rPr>
              <w:t>А</w:t>
            </w:r>
            <w:r w:rsidR="00036AB1">
              <w:rPr>
                <w:b/>
                <w:sz w:val="22"/>
                <w:szCs w:val="22"/>
              </w:rPr>
              <w:t>О «_________________»</w:t>
            </w:r>
          </w:p>
          <w:p w:rsidR="006F3F44" w:rsidRPr="00D14986" w:rsidRDefault="00FC31F1" w:rsidP="00036AB1">
            <w:pPr>
              <w:ind w:right="-766"/>
              <w:jc w:val="both"/>
              <w:rPr>
                <w:sz w:val="22"/>
                <w:szCs w:val="22"/>
              </w:rPr>
            </w:pPr>
            <w:r w:rsidRPr="00D14986">
              <w:rPr>
                <w:sz w:val="22"/>
                <w:szCs w:val="22"/>
              </w:rPr>
              <w:t xml:space="preserve">                                          </w:t>
            </w:r>
          </w:p>
        </w:tc>
        <w:tc>
          <w:tcPr>
            <w:tcW w:w="4678" w:type="dxa"/>
          </w:tcPr>
          <w:p w:rsidR="006F3F44" w:rsidRPr="00D14986" w:rsidRDefault="007A433C" w:rsidP="00036AB1">
            <w:pPr>
              <w:jc w:val="both"/>
              <w:rPr>
                <w:b/>
                <w:sz w:val="22"/>
                <w:szCs w:val="22"/>
              </w:rPr>
            </w:pPr>
            <w:r>
              <w:rPr>
                <w:b/>
                <w:sz w:val="22"/>
                <w:szCs w:val="22"/>
              </w:rPr>
              <w:t xml:space="preserve">     </w:t>
            </w:r>
            <w:r w:rsidR="006F3F44" w:rsidRPr="00D14986">
              <w:rPr>
                <w:b/>
                <w:sz w:val="22"/>
                <w:szCs w:val="22"/>
              </w:rPr>
              <w:t>ООО «</w:t>
            </w:r>
            <w:r w:rsidR="00036AB1">
              <w:rPr>
                <w:b/>
                <w:sz w:val="22"/>
                <w:szCs w:val="22"/>
              </w:rPr>
              <w:t>______________________</w:t>
            </w:r>
            <w:r w:rsidR="006F3F44" w:rsidRPr="00D14986">
              <w:rPr>
                <w:b/>
                <w:sz w:val="22"/>
                <w:szCs w:val="22"/>
              </w:rPr>
              <w:t>»</w:t>
            </w:r>
          </w:p>
        </w:tc>
      </w:tr>
      <w:tr w:rsidR="00FC31F1" w:rsidRPr="00D14986">
        <w:tblPrEx>
          <w:tblCellMar>
            <w:top w:w="0" w:type="dxa"/>
            <w:bottom w:w="0" w:type="dxa"/>
          </w:tblCellMar>
        </w:tblPrEx>
        <w:trPr>
          <w:trHeight w:val="510"/>
        </w:trPr>
        <w:tc>
          <w:tcPr>
            <w:tcW w:w="4606" w:type="dxa"/>
          </w:tcPr>
          <w:p w:rsidR="0099729A" w:rsidRPr="0023649F" w:rsidRDefault="0099729A" w:rsidP="0099729A">
            <w:pPr>
              <w:ind w:right="-4785"/>
              <w:jc w:val="both"/>
              <w:rPr>
                <w:sz w:val="22"/>
                <w:szCs w:val="22"/>
              </w:rPr>
            </w:pPr>
          </w:p>
          <w:p w:rsidR="00FC31F1" w:rsidRPr="00D14986" w:rsidRDefault="00FC31F1" w:rsidP="00912955">
            <w:pPr>
              <w:jc w:val="both"/>
              <w:rPr>
                <w:sz w:val="22"/>
                <w:szCs w:val="22"/>
              </w:rPr>
            </w:pPr>
          </w:p>
        </w:tc>
        <w:tc>
          <w:tcPr>
            <w:tcW w:w="4678" w:type="dxa"/>
          </w:tcPr>
          <w:p w:rsidR="00FC31F1" w:rsidRPr="00D14986" w:rsidRDefault="00FC31F1" w:rsidP="00036AB1">
            <w:pPr>
              <w:ind w:left="356" w:right="-766"/>
              <w:jc w:val="both"/>
              <w:rPr>
                <w:sz w:val="22"/>
                <w:szCs w:val="22"/>
              </w:rPr>
            </w:pPr>
          </w:p>
        </w:tc>
      </w:tr>
      <w:tr w:rsidR="00FC31F1" w:rsidRPr="00D14986">
        <w:tblPrEx>
          <w:tblCellMar>
            <w:top w:w="0" w:type="dxa"/>
            <w:bottom w:w="0" w:type="dxa"/>
          </w:tblCellMar>
        </w:tblPrEx>
        <w:trPr>
          <w:trHeight w:val="510"/>
        </w:trPr>
        <w:tc>
          <w:tcPr>
            <w:tcW w:w="4606" w:type="dxa"/>
          </w:tcPr>
          <w:p w:rsidR="0099729A" w:rsidRPr="0099729A" w:rsidRDefault="005E757D" w:rsidP="0099729A">
            <w:pPr>
              <w:pStyle w:val="8"/>
              <w:rPr>
                <w:i w:val="0"/>
                <w:sz w:val="22"/>
                <w:szCs w:val="22"/>
              </w:rPr>
            </w:pPr>
            <w:r>
              <w:rPr>
                <w:i w:val="0"/>
                <w:sz w:val="22"/>
                <w:szCs w:val="22"/>
              </w:rPr>
              <w:t>Генеральный директор</w:t>
            </w:r>
          </w:p>
          <w:p w:rsidR="0099729A" w:rsidRPr="0099729A" w:rsidRDefault="0099729A" w:rsidP="0099729A">
            <w:pPr>
              <w:jc w:val="both"/>
              <w:rPr>
                <w:i/>
                <w:sz w:val="22"/>
                <w:szCs w:val="22"/>
              </w:rPr>
            </w:pPr>
          </w:p>
          <w:p w:rsidR="0099729A" w:rsidRPr="0099729A" w:rsidRDefault="0099729A" w:rsidP="0099729A">
            <w:pPr>
              <w:jc w:val="both"/>
              <w:rPr>
                <w:i/>
                <w:sz w:val="22"/>
                <w:szCs w:val="22"/>
              </w:rPr>
            </w:pPr>
            <w:r w:rsidRPr="0099729A">
              <w:rPr>
                <w:i/>
                <w:sz w:val="22"/>
                <w:szCs w:val="22"/>
              </w:rPr>
              <w:t>___________________</w:t>
            </w:r>
          </w:p>
          <w:p w:rsidR="00FC31F1" w:rsidRPr="0099729A" w:rsidRDefault="00FC31F1" w:rsidP="00D14986">
            <w:pPr>
              <w:jc w:val="both"/>
              <w:rPr>
                <w:i/>
                <w:sz w:val="22"/>
                <w:szCs w:val="22"/>
              </w:rPr>
            </w:pPr>
          </w:p>
          <w:p w:rsidR="00FC31F1" w:rsidRPr="0099729A" w:rsidRDefault="00FC31F1" w:rsidP="00D14986">
            <w:pPr>
              <w:jc w:val="both"/>
              <w:rPr>
                <w:sz w:val="22"/>
                <w:szCs w:val="22"/>
              </w:rPr>
            </w:pPr>
          </w:p>
        </w:tc>
        <w:tc>
          <w:tcPr>
            <w:tcW w:w="4678" w:type="dxa"/>
          </w:tcPr>
          <w:p w:rsidR="00186026" w:rsidRPr="00D14986" w:rsidRDefault="00186026" w:rsidP="006F3F44">
            <w:pPr>
              <w:pStyle w:val="5"/>
              <w:rPr>
                <w:b w:val="0"/>
                <w:szCs w:val="22"/>
              </w:rPr>
            </w:pPr>
          </w:p>
          <w:p w:rsidR="00FC31F1" w:rsidRPr="00D14986" w:rsidRDefault="00FC31F1" w:rsidP="007A433C">
            <w:pPr>
              <w:pStyle w:val="5"/>
              <w:ind w:left="356"/>
              <w:rPr>
                <w:b w:val="0"/>
                <w:i/>
                <w:szCs w:val="22"/>
              </w:rPr>
            </w:pPr>
            <w:r w:rsidRPr="00D14986">
              <w:rPr>
                <w:b w:val="0"/>
                <w:szCs w:val="22"/>
              </w:rPr>
              <w:t>Генеральный  директор</w:t>
            </w:r>
          </w:p>
          <w:p w:rsidR="00FC31F1" w:rsidRPr="00D14986" w:rsidRDefault="00FC31F1" w:rsidP="007A433C">
            <w:pPr>
              <w:ind w:left="356"/>
              <w:jc w:val="both"/>
              <w:rPr>
                <w:i/>
                <w:sz w:val="22"/>
                <w:szCs w:val="22"/>
              </w:rPr>
            </w:pPr>
          </w:p>
          <w:p w:rsidR="00FC31F1" w:rsidRPr="00D14986" w:rsidRDefault="00FC31F1" w:rsidP="007A433C">
            <w:pPr>
              <w:ind w:left="356"/>
              <w:jc w:val="both"/>
              <w:rPr>
                <w:sz w:val="22"/>
                <w:szCs w:val="22"/>
              </w:rPr>
            </w:pPr>
            <w:r w:rsidRPr="00D14986">
              <w:rPr>
                <w:i/>
                <w:sz w:val="22"/>
                <w:szCs w:val="22"/>
              </w:rPr>
              <w:t>__________</w:t>
            </w:r>
            <w:r w:rsidR="00186026" w:rsidRPr="00D14986">
              <w:rPr>
                <w:i/>
                <w:sz w:val="22"/>
                <w:szCs w:val="22"/>
              </w:rPr>
              <w:t>__________</w:t>
            </w:r>
            <w:r w:rsidRPr="00D14986">
              <w:rPr>
                <w:i/>
                <w:sz w:val="22"/>
                <w:szCs w:val="22"/>
              </w:rPr>
              <w:t>________</w:t>
            </w:r>
            <w:r w:rsidRPr="00D14986">
              <w:rPr>
                <w:sz w:val="22"/>
                <w:szCs w:val="22"/>
              </w:rPr>
              <w:t xml:space="preserve">      </w:t>
            </w:r>
          </w:p>
          <w:p w:rsidR="00FC31F1" w:rsidRPr="00D14986" w:rsidRDefault="00FC31F1" w:rsidP="007A433C">
            <w:pPr>
              <w:ind w:left="356"/>
              <w:jc w:val="both"/>
              <w:rPr>
                <w:i/>
                <w:sz w:val="22"/>
                <w:szCs w:val="22"/>
              </w:rPr>
            </w:pPr>
          </w:p>
        </w:tc>
      </w:tr>
    </w:tbl>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p w:rsidR="00036AB1" w:rsidRDefault="00036AB1" w:rsidP="00A90662">
      <w:pPr>
        <w:rPr>
          <w:sz w:val="22"/>
          <w:szCs w:val="22"/>
        </w:rPr>
      </w:pPr>
    </w:p>
    <w:sectPr w:rsidR="00036AB1" w:rsidSect="00186026">
      <w:headerReference w:type="even" r:id="rId7"/>
      <w:headerReference w:type="default" r:id="rId8"/>
      <w:footerReference w:type="even" r:id="rId9"/>
      <w:footerReference w:type="default" r:id="rId10"/>
      <w:headerReference w:type="first" r:id="rId11"/>
      <w:footerReference w:type="first" r:id="rId12"/>
      <w:pgSz w:w="11906" w:h="16838"/>
      <w:pgMar w:top="851" w:right="1133"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01" w:rsidRDefault="001C4C01">
      <w:r>
        <w:separator/>
      </w:r>
    </w:p>
  </w:endnote>
  <w:endnote w:type="continuationSeparator" w:id="0">
    <w:p w:rsidR="001C4C01" w:rsidRDefault="001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9A" w:rsidRPr="0059721B" w:rsidRDefault="0099729A" w:rsidP="005972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1B" w:rsidRPr="00AC1073" w:rsidRDefault="0059721B" w:rsidP="0059721B">
    <w:pPr>
      <w:pStyle w:val="aa"/>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d"/>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2F" w:rsidRPr="0059721B" w:rsidRDefault="00EB3B2F" w:rsidP="005972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01" w:rsidRDefault="001C4C01">
      <w:r>
        <w:separator/>
      </w:r>
    </w:p>
  </w:footnote>
  <w:footnote w:type="continuationSeparator" w:id="0">
    <w:p w:rsidR="001C4C01" w:rsidRDefault="001C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2F" w:rsidRPr="0059721B" w:rsidRDefault="00EB3B2F" w:rsidP="0059721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2F" w:rsidRPr="0059721B" w:rsidRDefault="00EB3B2F" w:rsidP="0059721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2F" w:rsidRPr="0059721B" w:rsidRDefault="00EB3B2F" w:rsidP="0059721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1D2"/>
    <w:multiLevelType w:val="singleLevel"/>
    <w:tmpl w:val="A04C07CA"/>
    <w:lvl w:ilvl="0">
      <w:start w:val="2"/>
      <w:numFmt w:val="bullet"/>
      <w:lvlText w:val="-"/>
      <w:lvlJc w:val="left"/>
      <w:pPr>
        <w:tabs>
          <w:tab w:val="num" w:pos="540"/>
        </w:tabs>
        <w:ind w:left="540" w:hanging="360"/>
      </w:pPr>
      <w:rPr>
        <w:rFonts w:hint="default"/>
      </w:rPr>
    </w:lvl>
  </w:abstractNum>
  <w:abstractNum w:abstractNumId="1">
    <w:nsid w:val="04DF2013"/>
    <w:multiLevelType w:val="singleLevel"/>
    <w:tmpl w:val="4EB29530"/>
    <w:lvl w:ilvl="0">
      <w:numFmt w:val="bullet"/>
      <w:lvlText w:val=""/>
      <w:lvlJc w:val="left"/>
      <w:pPr>
        <w:tabs>
          <w:tab w:val="num" w:pos="420"/>
        </w:tabs>
        <w:ind w:left="420" w:hanging="360"/>
      </w:pPr>
      <w:rPr>
        <w:rFonts w:ascii="Symbol" w:hAnsi="Symbol" w:hint="default"/>
      </w:rPr>
    </w:lvl>
  </w:abstractNum>
  <w:abstractNum w:abstractNumId="2">
    <w:nsid w:val="0A89698A"/>
    <w:multiLevelType w:val="singleLevel"/>
    <w:tmpl w:val="523AD608"/>
    <w:lvl w:ilvl="0">
      <w:start w:val="3"/>
      <w:numFmt w:val="decimal"/>
      <w:lvlText w:val="%1."/>
      <w:lvlJc w:val="left"/>
      <w:pPr>
        <w:tabs>
          <w:tab w:val="num" w:pos="420"/>
        </w:tabs>
        <w:ind w:left="420" w:hanging="360"/>
      </w:pPr>
      <w:rPr>
        <w:rFonts w:hint="default"/>
      </w:rPr>
    </w:lvl>
  </w:abstractNum>
  <w:abstractNum w:abstractNumId="3">
    <w:nsid w:val="18FB7EDA"/>
    <w:multiLevelType w:val="hybridMultilevel"/>
    <w:tmpl w:val="D14289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713E7C"/>
    <w:multiLevelType w:val="singleLevel"/>
    <w:tmpl w:val="B896EB6E"/>
    <w:lvl w:ilvl="0">
      <w:start w:val="18"/>
      <w:numFmt w:val="decimal"/>
      <w:lvlText w:val="%1"/>
      <w:lvlJc w:val="left"/>
      <w:pPr>
        <w:tabs>
          <w:tab w:val="num" w:pos="780"/>
        </w:tabs>
        <w:ind w:left="780" w:hanging="360"/>
      </w:pPr>
      <w:rPr>
        <w:rFonts w:hint="default"/>
      </w:rPr>
    </w:lvl>
  </w:abstractNum>
  <w:abstractNum w:abstractNumId="5">
    <w:nsid w:val="301A1760"/>
    <w:multiLevelType w:val="singleLevel"/>
    <w:tmpl w:val="C804D9F6"/>
    <w:lvl w:ilvl="0">
      <w:start w:val="7"/>
      <w:numFmt w:val="decimal"/>
      <w:lvlText w:val="%1."/>
      <w:lvlJc w:val="left"/>
      <w:pPr>
        <w:tabs>
          <w:tab w:val="num" w:pos="1386"/>
        </w:tabs>
        <w:ind w:left="1386" w:hanging="360"/>
      </w:pPr>
      <w:rPr>
        <w:rFonts w:hint="default"/>
      </w:rPr>
    </w:lvl>
  </w:abstractNum>
  <w:abstractNum w:abstractNumId="6">
    <w:nsid w:val="37B976DB"/>
    <w:multiLevelType w:val="multilevel"/>
    <w:tmpl w:val="1A84AF5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3FA13F85"/>
    <w:multiLevelType w:val="singleLevel"/>
    <w:tmpl w:val="03F638D0"/>
    <w:lvl w:ilvl="0">
      <w:start w:val="7"/>
      <w:numFmt w:val="decimal"/>
      <w:lvlText w:val="%1."/>
      <w:lvlJc w:val="left"/>
      <w:pPr>
        <w:tabs>
          <w:tab w:val="num" w:pos="420"/>
        </w:tabs>
        <w:ind w:left="420" w:hanging="360"/>
      </w:pPr>
      <w:rPr>
        <w:rFonts w:hint="default"/>
      </w:rPr>
    </w:lvl>
  </w:abstractNum>
  <w:abstractNum w:abstractNumId="8">
    <w:nsid w:val="49E77935"/>
    <w:multiLevelType w:val="singleLevel"/>
    <w:tmpl w:val="74B23310"/>
    <w:lvl w:ilvl="0">
      <w:start w:val="2000"/>
      <w:numFmt w:val="decimal"/>
      <w:lvlText w:val="%1"/>
      <w:lvlJc w:val="left"/>
      <w:pPr>
        <w:tabs>
          <w:tab w:val="num" w:pos="1020"/>
        </w:tabs>
        <w:ind w:left="1020" w:hanging="600"/>
      </w:pPr>
      <w:rPr>
        <w:rFonts w:hint="default"/>
      </w:rPr>
    </w:lvl>
  </w:abstractNum>
  <w:abstractNum w:abstractNumId="9">
    <w:nsid w:val="4A6D790C"/>
    <w:multiLevelType w:val="hybridMultilevel"/>
    <w:tmpl w:val="6D1C26BE"/>
    <w:lvl w:ilvl="0" w:tplc="9DD8D0F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652FD0"/>
    <w:multiLevelType w:val="singleLevel"/>
    <w:tmpl w:val="0DC83762"/>
    <w:lvl w:ilvl="0">
      <w:start w:val="1"/>
      <w:numFmt w:val="decimal"/>
      <w:lvlText w:val="%1."/>
      <w:lvlJc w:val="left"/>
      <w:pPr>
        <w:tabs>
          <w:tab w:val="num" w:pos="645"/>
        </w:tabs>
        <w:ind w:left="645" w:hanging="360"/>
      </w:pPr>
      <w:rPr>
        <w:rFonts w:hint="default"/>
      </w:rPr>
    </w:lvl>
  </w:abstractNum>
  <w:abstractNum w:abstractNumId="11">
    <w:nsid w:val="72F2106F"/>
    <w:multiLevelType w:val="singleLevel"/>
    <w:tmpl w:val="3F865BE0"/>
    <w:lvl w:ilvl="0">
      <w:start w:val="1"/>
      <w:numFmt w:val="decimal"/>
      <w:lvlText w:val="%1."/>
      <w:lvlJc w:val="left"/>
      <w:pPr>
        <w:tabs>
          <w:tab w:val="num" w:pos="420"/>
        </w:tabs>
        <w:ind w:left="420" w:hanging="360"/>
      </w:pPr>
      <w:rPr>
        <w:rFonts w:hint="default"/>
      </w:rPr>
    </w:lvl>
  </w:abstractNum>
  <w:abstractNum w:abstractNumId="12">
    <w:nsid w:val="7427512F"/>
    <w:multiLevelType w:val="singleLevel"/>
    <w:tmpl w:val="6B80A452"/>
    <w:lvl w:ilvl="0">
      <w:start w:val="10"/>
      <w:numFmt w:val="decimal"/>
      <w:lvlText w:val="%1."/>
      <w:lvlJc w:val="left"/>
      <w:pPr>
        <w:tabs>
          <w:tab w:val="num" w:pos="420"/>
        </w:tabs>
        <w:ind w:left="420" w:hanging="420"/>
      </w:pPr>
      <w:rPr>
        <w:rFonts w:hint="default"/>
      </w:rPr>
    </w:lvl>
  </w:abstractNum>
  <w:abstractNum w:abstractNumId="13">
    <w:nsid w:val="754F2610"/>
    <w:multiLevelType w:val="multilevel"/>
    <w:tmpl w:val="D8E6AA9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
  </w:num>
  <w:num w:numId="3">
    <w:abstractNumId w:val="11"/>
  </w:num>
  <w:num w:numId="4">
    <w:abstractNumId w:val="2"/>
  </w:num>
  <w:num w:numId="5">
    <w:abstractNumId w:val="8"/>
  </w:num>
  <w:num w:numId="6">
    <w:abstractNumId w:val="4"/>
  </w:num>
  <w:num w:numId="7">
    <w:abstractNumId w:val="7"/>
  </w:num>
  <w:num w:numId="8">
    <w:abstractNumId w:val="12"/>
  </w:num>
  <w:num w:numId="9">
    <w:abstractNumId w:val="6"/>
  </w:num>
  <w:num w:numId="10">
    <w:abstractNumId w:val="5"/>
  </w:num>
  <w:num w:numId="11">
    <w:abstractNumId w:val="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BDF"/>
    <w:rsid w:val="00036AB1"/>
    <w:rsid w:val="00041281"/>
    <w:rsid w:val="000472AB"/>
    <w:rsid w:val="000E35CA"/>
    <w:rsid w:val="00186026"/>
    <w:rsid w:val="0019779F"/>
    <w:rsid w:val="001C4C01"/>
    <w:rsid w:val="00207107"/>
    <w:rsid w:val="00232FF6"/>
    <w:rsid w:val="00276E06"/>
    <w:rsid w:val="002A27A0"/>
    <w:rsid w:val="002B2B3C"/>
    <w:rsid w:val="002F684A"/>
    <w:rsid w:val="002F72DD"/>
    <w:rsid w:val="003168B8"/>
    <w:rsid w:val="003226E8"/>
    <w:rsid w:val="003B6D64"/>
    <w:rsid w:val="003C52D8"/>
    <w:rsid w:val="003D2DA7"/>
    <w:rsid w:val="00433F9F"/>
    <w:rsid w:val="0045573E"/>
    <w:rsid w:val="0046494F"/>
    <w:rsid w:val="00480BDF"/>
    <w:rsid w:val="004B3B95"/>
    <w:rsid w:val="00562DE3"/>
    <w:rsid w:val="00564911"/>
    <w:rsid w:val="00574C45"/>
    <w:rsid w:val="005955C2"/>
    <w:rsid w:val="0059721B"/>
    <w:rsid w:val="005E59EC"/>
    <w:rsid w:val="005E757D"/>
    <w:rsid w:val="006105B6"/>
    <w:rsid w:val="00610CD0"/>
    <w:rsid w:val="006218BA"/>
    <w:rsid w:val="006A298A"/>
    <w:rsid w:val="006F3F44"/>
    <w:rsid w:val="00744B05"/>
    <w:rsid w:val="00750688"/>
    <w:rsid w:val="00772878"/>
    <w:rsid w:val="007A433C"/>
    <w:rsid w:val="007D086E"/>
    <w:rsid w:val="007E0765"/>
    <w:rsid w:val="007F5D80"/>
    <w:rsid w:val="0082698C"/>
    <w:rsid w:val="00852208"/>
    <w:rsid w:val="008866BB"/>
    <w:rsid w:val="008926B9"/>
    <w:rsid w:val="008B5672"/>
    <w:rsid w:val="008C5BF8"/>
    <w:rsid w:val="008D2BEB"/>
    <w:rsid w:val="00912955"/>
    <w:rsid w:val="00932F34"/>
    <w:rsid w:val="009738F4"/>
    <w:rsid w:val="0099729A"/>
    <w:rsid w:val="009B214C"/>
    <w:rsid w:val="00A05791"/>
    <w:rsid w:val="00A140A2"/>
    <w:rsid w:val="00A3313E"/>
    <w:rsid w:val="00A51877"/>
    <w:rsid w:val="00A90662"/>
    <w:rsid w:val="00AF38D8"/>
    <w:rsid w:val="00B32073"/>
    <w:rsid w:val="00BC20B0"/>
    <w:rsid w:val="00BD6B7F"/>
    <w:rsid w:val="00C0607C"/>
    <w:rsid w:val="00C37EAA"/>
    <w:rsid w:val="00C904D8"/>
    <w:rsid w:val="00CC55E5"/>
    <w:rsid w:val="00CD501E"/>
    <w:rsid w:val="00D14986"/>
    <w:rsid w:val="00D21CE2"/>
    <w:rsid w:val="00D42BF5"/>
    <w:rsid w:val="00D6262C"/>
    <w:rsid w:val="00D73391"/>
    <w:rsid w:val="00E01D48"/>
    <w:rsid w:val="00EB3B2F"/>
    <w:rsid w:val="00EB7474"/>
    <w:rsid w:val="00ED203C"/>
    <w:rsid w:val="00EE3471"/>
    <w:rsid w:val="00F603CA"/>
    <w:rsid w:val="00F6426C"/>
    <w:rsid w:val="00F85A14"/>
    <w:rsid w:val="00FA245B"/>
    <w:rsid w:val="00FC31F1"/>
    <w:rsid w:val="00FD0CB7"/>
    <w:rsid w:val="00FD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F76FD5-0625-474D-B4CB-70217C22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6A298A"/>
    <w:pPr>
      <w:keepNext/>
      <w:jc w:val="both"/>
      <w:outlineLvl w:val="0"/>
    </w:pPr>
    <w:rPr>
      <w:b/>
      <w:i/>
      <w:sz w:val="24"/>
    </w:rPr>
  </w:style>
  <w:style w:type="paragraph" w:styleId="4">
    <w:name w:val="heading 4"/>
    <w:basedOn w:val="a"/>
    <w:next w:val="a"/>
    <w:qFormat/>
    <w:rsid w:val="006A298A"/>
    <w:pPr>
      <w:keepNext/>
      <w:jc w:val="both"/>
      <w:outlineLvl w:val="3"/>
    </w:pPr>
    <w:rPr>
      <w:b/>
      <w:sz w:val="22"/>
    </w:rPr>
  </w:style>
  <w:style w:type="paragraph" w:styleId="5">
    <w:name w:val="heading 5"/>
    <w:basedOn w:val="a"/>
    <w:next w:val="a"/>
    <w:qFormat/>
    <w:rsid w:val="006A298A"/>
    <w:pPr>
      <w:keepNext/>
      <w:ind w:right="-766"/>
      <w:jc w:val="both"/>
      <w:outlineLvl w:val="4"/>
    </w:pPr>
    <w:rPr>
      <w:b/>
      <w:sz w:val="22"/>
    </w:rPr>
  </w:style>
  <w:style w:type="paragraph" w:styleId="6">
    <w:name w:val="heading 6"/>
    <w:basedOn w:val="a"/>
    <w:next w:val="a"/>
    <w:qFormat/>
    <w:rsid w:val="00433F9F"/>
    <w:pPr>
      <w:keepNext/>
      <w:jc w:val="both"/>
      <w:outlineLvl w:val="5"/>
    </w:pPr>
    <w:rPr>
      <w:b/>
      <w:sz w:val="22"/>
    </w:rPr>
  </w:style>
  <w:style w:type="paragraph" w:styleId="8">
    <w:name w:val="heading 8"/>
    <w:basedOn w:val="a"/>
    <w:next w:val="a"/>
    <w:qFormat/>
    <w:rsid w:val="00D14986"/>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snapToGrid w:val="0"/>
    </w:rPr>
  </w:style>
  <w:style w:type="paragraph" w:styleId="a3">
    <w:name w:val="caption"/>
    <w:basedOn w:val="a"/>
    <w:qFormat/>
    <w:pPr>
      <w:pBdr>
        <w:top w:val="single" w:sz="6" w:space="1" w:color="auto"/>
        <w:left w:val="single" w:sz="6" w:space="4" w:color="auto"/>
        <w:bottom w:val="single" w:sz="6" w:space="1" w:color="auto"/>
        <w:right w:val="single" w:sz="6" w:space="4" w:color="auto"/>
      </w:pBdr>
      <w:jc w:val="center"/>
    </w:pPr>
    <w:rPr>
      <w:rFonts w:ascii="Arial Narrow" w:hAnsi="Arial Narrow"/>
      <w:sz w:val="44"/>
    </w:rPr>
  </w:style>
  <w:style w:type="paragraph" w:styleId="a4">
    <w:name w:val="Subtitle"/>
    <w:basedOn w:val="a"/>
    <w:link w:val="a5"/>
    <w:qFormat/>
    <w:pPr>
      <w:pBdr>
        <w:top w:val="single" w:sz="6" w:space="1" w:color="auto"/>
        <w:left w:val="single" w:sz="6" w:space="4" w:color="auto"/>
        <w:bottom w:val="single" w:sz="6" w:space="1" w:color="auto"/>
        <w:right w:val="single" w:sz="6" w:space="4" w:color="auto"/>
      </w:pBdr>
      <w:jc w:val="center"/>
    </w:pPr>
    <w:rPr>
      <w:rFonts w:ascii="Arial Narrow" w:hAnsi="Arial Narrow"/>
      <w:sz w:val="24"/>
    </w:rPr>
  </w:style>
  <w:style w:type="paragraph" w:styleId="a6">
    <w:name w:val="Title"/>
    <w:basedOn w:val="a"/>
    <w:qFormat/>
    <w:rsid w:val="006A298A"/>
    <w:pPr>
      <w:jc w:val="center"/>
    </w:pPr>
    <w:rPr>
      <w:sz w:val="24"/>
    </w:rPr>
  </w:style>
  <w:style w:type="paragraph" w:styleId="a7">
    <w:name w:val="Body Text Indent"/>
    <w:basedOn w:val="a"/>
    <w:rsid w:val="006A298A"/>
    <w:pPr>
      <w:ind w:left="180"/>
    </w:pPr>
    <w:rPr>
      <w:sz w:val="24"/>
    </w:rPr>
  </w:style>
  <w:style w:type="paragraph" w:styleId="2">
    <w:name w:val="Body Text Indent 2"/>
    <w:basedOn w:val="a"/>
    <w:rsid w:val="00ED203C"/>
    <w:pPr>
      <w:spacing w:after="120" w:line="480" w:lineRule="auto"/>
      <w:ind w:left="283"/>
    </w:pPr>
  </w:style>
  <w:style w:type="paragraph" w:customStyle="1" w:styleId="ConsNonformat">
    <w:name w:val="ConsNonformat"/>
    <w:rsid w:val="00ED203C"/>
    <w:pPr>
      <w:widowControl w:val="0"/>
      <w:ind w:right="19772"/>
    </w:pPr>
    <w:rPr>
      <w:rFonts w:ascii="Courier New" w:hAnsi="Courier New"/>
      <w:snapToGrid w:val="0"/>
    </w:rPr>
  </w:style>
  <w:style w:type="paragraph" w:styleId="a8">
    <w:name w:val="Body Text"/>
    <w:basedOn w:val="a"/>
    <w:rsid w:val="00ED203C"/>
    <w:pPr>
      <w:spacing w:after="120"/>
    </w:pPr>
  </w:style>
  <w:style w:type="paragraph" w:styleId="a9">
    <w:name w:val="Balloon Text"/>
    <w:basedOn w:val="a"/>
    <w:semiHidden/>
    <w:rsid w:val="00FD0CB7"/>
    <w:rPr>
      <w:rFonts w:ascii="Tahoma" w:hAnsi="Tahoma" w:cs="Tahoma"/>
      <w:sz w:val="16"/>
      <w:szCs w:val="16"/>
    </w:rPr>
  </w:style>
  <w:style w:type="paragraph" w:styleId="aa">
    <w:name w:val="footer"/>
    <w:basedOn w:val="a"/>
    <w:link w:val="ab"/>
    <w:uiPriority w:val="99"/>
    <w:rsid w:val="00FD0CB7"/>
    <w:pPr>
      <w:tabs>
        <w:tab w:val="center" w:pos="4677"/>
        <w:tab w:val="right" w:pos="9355"/>
      </w:tabs>
    </w:pPr>
  </w:style>
  <w:style w:type="character" w:styleId="ac">
    <w:name w:val="page number"/>
    <w:basedOn w:val="a0"/>
    <w:rsid w:val="00FD0CB7"/>
  </w:style>
  <w:style w:type="character" w:styleId="ad">
    <w:name w:val="Hyperlink"/>
    <w:uiPriority w:val="99"/>
    <w:rsid w:val="0019779F"/>
    <w:rPr>
      <w:color w:val="0000FF"/>
      <w:u w:val="single"/>
    </w:rPr>
  </w:style>
  <w:style w:type="character" w:customStyle="1" w:styleId="a5">
    <w:name w:val="Подзаголовок Знак"/>
    <w:link w:val="a4"/>
    <w:rsid w:val="007A433C"/>
    <w:rPr>
      <w:rFonts w:ascii="Arial Narrow" w:hAnsi="Arial Narrow"/>
      <w:sz w:val="24"/>
    </w:rPr>
  </w:style>
  <w:style w:type="paragraph" w:styleId="ae">
    <w:name w:val="header"/>
    <w:basedOn w:val="a"/>
    <w:rsid w:val="003B6D64"/>
    <w:pPr>
      <w:tabs>
        <w:tab w:val="center" w:pos="4677"/>
        <w:tab w:val="right" w:pos="9355"/>
      </w:tabs>
    </w:pPr>
  </w:style>
  <w:style w:type="character" w:customStyle="1" w:styleId="ab">
    <w:name w:val="Нижний колонтитул Знак"/>
    <w:link w:val="aa"/>
    <w:uiPriority w:val="99"/>
    <w:rsid w:val="0059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3915</Characters>
  <Application>Microsoft Office Word</Application>
  <DocSecurity>0</DocSecurity>
  <Lines>117</Lines>
  <Paragraphs>41</Paragraphs>
  <ScaleCrop>false</ScaleCrop>
  <HeadingPairs>
    <vt:vector size="2" baseType="variant">
      <vt:variant>
        <vt:lpstr>Название</vt:lpstr>
      </vt:variant>
      <vt:variant>
        <vt:i4>1</vt:i4>
      </vt:variant>
    </vt:vector>
  </HeadingPairs>
  <TitlesOfParts>
    <vt:vector size="1" baseType="lpstr">
      <vt:lpstr>г</vt:lpstr>
    </vt:vector>
  </TitlesOfParts>
  <Manager>formadoc.ru</Manager>
  <Company>formadoc.ru</Company>
  <LinksUpToDate>false</LinksUpToDate>
  <CharactersWithSpaces>4747</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договор оказания юридических услуг по абонентному обслуживанию</dc:title>
  <dc:subject>Бесплатная юридическая помощь экспертов в составлении формы договора оказания юридических услуг на абонентное консультационное обслуживание, пример и правила заполнения.</dc:subject>
  <dc:creator>formadoc.ru</dc:creator>
  <cp:keywords>Договоры, Бизнес, Оказание услуг, Договор оказания юридических услуг по абонентному обслуживанию</cp:keywords>
  <dc:description>Бесплатная юридическая помощь экспертов в составлении формы договора оказания юридических услуг на абонентное консультационное обслуживание, пример и правила заполнения.</dc:description>
  <cp:lastModifiedBy>formadoc.ru</cp:lastModifiedBy>
  <cp:revision>3</cp:revision>
  <cp:lastPrinted>2020-11-16T15:08:00Z</cp:lastPrinted>
  <dcterms:created xsi:type="dcterms:W3CDTF">2020-11-16T15:08:00Z</dcterms:created>
  <dcterms:modified xsi:type="dcterms:W3CDTF">2020-11-16T15:08:00Z</dcterms:modified>
  <cp:category>Договоры/Бизнес/Оказание услуг/Договор оказания юридических услуг по абонентному обслуживанию</cp:category>
  <dc:language>Rus</dc:language>
  <cp:version>1.0</cp:version>
</cp:coreProperties>
</file>